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94" w:rsidRPr="00027D1D" w:rsidRDefault="00027D1D" w:rsidP="00027D1D">
      <w:pPr>
        <w:pStyle w:val="Luettelokappale"/>
        <w:spacing w:line="240" w:lineRule="auto"/>
        <w:ind w:left="426"/>
        <w:rPr>
          <w:color w:val="000000"/>
        </w:rPr>
      </w:pPr>
      <w:r>
        <w:rPr>
          <w:color w:val="000000"/>
        </w:rPr>
        <w:t xml:space="preserve">1) </w:t>
      </w:r>
      <w:r w:rsidRPr="00027D1D">
        <w:rPr>
          <w:color w:val="000000"/>
        </w:rPr>
        <w:t>Ryhmätyöskentely - jokainen tekee parhaansa</w:t>
      </w:r>
      <w:r w:rsidRPr="00027D1D">
        <w:rPr>
          <w:color w:val="000000"/>
        </w:rPr>
        <w:br/>
      </w:r>
      <w:r w:rsidRPr="00027D1D">
        <w:rPr>
          <w:color w:val="000000"/>
        </w:rPr>
        <w:br/>
        <w:t>2) Omatoimisuus - ohjeiden annon jälkeen ryhmä työskentelee omatoimisesti tai kysyy apua ongelmatilanteissa</w:t>
      </w:r>
      <w:r w:rsidRPr="00027D1D">
        <w:rPr>
          <w:color w:val="000000"/>
        </w:rPr>
        <w:br/>
      </w:r>
      <w:r w:rsidRPr="00027D1D">
        <w:rPr>
          <w:color w:val="000000"/>
        </w:rPr>
        <w:br/>
        <w:t>3) Projektityön aiheessa pysyminen</w:t>
      </w:r>
      <w:r w:rsidRPr="00027D1D">
        <w:rPr>
          <w:color w:val="000000"/>
        </w:rPr>
        <w:br/>
      </w:r>
      <w:r w:rsidRPr="00027D1D">
        <w:rPr>
          <w:color w:val="000000"/>
        </w:rPr>
        <w:br/>
        <w:t>4) Matemaattinen osaaminen - aihealueen osaaminen ja matemaattinen oikeellisuus esim. termit oikein</w:t>
      </w:r>
      <w:r w:rsidRPr="00027D1D">
        <w:rPr>
          <w:color w:val="000000"/>
        </w:rPr>
        <w:br/>
      </w:r>
      <w:r w:rsidRPr="00027D1D">
        <w:rPr>
          <w:color w:val="000000"/>
        </w:rPr>
        <w:br/>
        <w:t xml:space="preserve">5) Lopullinen esitys - selkeys, ymmärrettävyys </w:t>
      </w:r>
      <w:proofErr w:type="spellStart"/>
      <w:r w:rsidRPr="00027D1D">
        <w:rPr>
          <w:color w:val="000000"/>
        </w:rPr>
        <w:t>jaesityksen</w:t>
      </w:r>
      <w:proofErr w:type="spellEnd"/>
      <w:r w:rsidRPr="00027D1D">
        <w:rPr>
          <w:color w:val="000000"/>
        </w:rPr>
        <w:t xml:space="preserve"> esittäminen </w:t>
      </w:r>
      <w:r w:rsidRPr="00027D1D">
        <w:rPr>
          <w:color w:val="000000"/>
        </w:rPr>
        <w:br/>
      </w:r>
      <w:r w:rsidRPr="00027D1D">
        <w:rPr>
          <w:color w:val="000000"/>
        </w:rPr>
        <w:br/>
        <w:t>6) Aiheeseen liittyvän tehtävän tekeminen</w:t>
      </w:r>
      <w:r>
        <w:rPr>
          <w:color w:val="000000"/>
        </w:rPr>
        <w:t xml:space="preserve"> muulle ryhmälle</w:t>
      </w:r>
      <w:r w:rsidRPr="00027D1D">
        <w:rPr>
          <w:color w:val="000000"/>
        </w:rPr>
        <w:t xml:space="preserve"> - tehtävän sopivuus ja sen opettaminen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5"/>
        <w:gridCol w:w="661"/>
        <w:gridCol w:w="662"/>
        <w:gridCol w:w="662"/>
        <w:gridCol w:w="661"/>
        <w:gridCol w:w="662"/>
        <w:gridCol w:w="662"/>
        <w:gridCol w:w="661"/>
        <w:gridCol w:w="662"/>
        <w:gridCol w:w="662"/>
        <w:gridCol w:w="661"/>
        <w:gridCol w:w="662"/>
        <w:gridCol w:w="662"/>
        <w:gridCol w:w="661"/>
        <w:gridCol w:w="662"/>
        <w:gridCol w:w="662"/>
        <w:gridCol w:w="661"/>
        <w:gridCol w:w="662"/>
        <w:gridCol w:w="662"/>
      </w:tblGrid>
      <w:tr w:rsidR="00027D1D" w:rsidTr="00027D1D">
        <w:trPr>
          <w:trHeight w:val="794"/>
        </w:trPr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  <w:color w:val="000000"/>
              </w:rPr>
              <w:t>Ryhmätyöskentely</w:t>
            </w:r>
          </w:p>
        </w:tc>
        <w:tc>
          <w:tcPr>
            <w:tcW w:w="1985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  <w:color w:val="000000"/>
              </w:rPr>
              <w:t>Omatoimisuus</w:t>
            </w:r>
          </w:p>
        </w:tc>
        <w:tc>
          <w:tcPr>
            <w:tcW w:w="1985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  <w:color w:val="000000"/>
              </w:rPr>
              <w:t>A</w:t>
            </w:r>
            <w:r w:rsidRPr="00027D1D">
              <w:rPr>
                <w:b/>
                <w:color w:val="000000"/>
              </w:rPr>
              <w:t>iheessa pysyminen</w:t>
            </w:r>
          </w:p>
        </w:tc>
        <w:tc>
          <w:tcPr>
            <w:tcW w:w="1985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Matemaattisuus</w:t>
            </w:r>
          </w:p>
        </w:tc>
        <w:tc>
          <w:tcPr>
            <w:tcW w:w="1985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Selkeys, ymmärrettävyys</w:t>
            </w:r>
          </w:p>
        </w:tc>
        <w:tc>
          <w:tcPr>
            <w:tcW w:w="1985" w:type="dxa"/>
            <w:gridSpan w:val="3"/>
            <w:tcBorders>
              <w:lef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Tehtävä muulle ryhmälle</w:t>
            </w:r>
          </w:p>
        </w:tc>
      </w:tr>
      <w:tr w:rsidR="00027D1D" w:rsidTr="00027D1D">
        <w:trPr>
          <w:trHeight w:val="794"/>
        </w:trPr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Ryhmän jäsenet</w:t>
            </w:r>
          </w:p>
        </w:tc>
        <w:tc>
          <w:tcPr>
            <w:tcW w:w="661" w:type="dxa"/>
            <w:tcBorders>
              <w:lef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1</w:t>
            </w:r>
          </w:p>
        </w:tc>
        <w:tc>
          <w:tcPr>
            <w:tcW w:w="662" w:type="dxa"/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2</w:t>
            </w:r>
          </w:p>
        </w:tc>
        <w:tc>
          <w:tcPr>
            <w:tcW w:w="662" w:type="dxa"/>
            <w:tcBorders>
              <w:righ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3</w:t>
            </w:r>
          </w:p>
        </w:tc>
        <w:tc>
          <w:tcPr>
            <w:tcW w:w="661" w:type="dxa"/>
            <w:tcBorders>
              <w:lef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1</w:t>
            </w:r>
          </w:p>
        </w:tc>
        <w:tc>
          <w:tcPr>
            <w:tcW w:w="662" w:type="dxa"/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2</w:t>
            </w:r>
          </w:p>
        </w:tc>
        <w:tc>
          <w:tcPr>
            <w:tcW w:w="662" w:type="dxa"/>
            <w:tcBorders>
              <w:righ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3</w:t>
            </w:r>
          </w:p>
        </w:tc>
        <w:tc>
          <w:tcPr>
            <w:tcW w:w="661" w:type="dxa"/>
            <w:tcBorders>
              <w:lef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1</w:t>
            </w:r>
          </w:p>
        </w:tc>
        <w:tc>
          <w:tcPr>
            <w:tcW w:w="662" w:type="dxa"/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2</w:t>
            </w:r>
          </w:p>
        </w:tc>
        <w:tc>
          <w:tcPr>
            <w:tcW w:w="662" w:type="dxa"/>
            <w:tcBorders>
              <w:righ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3</w:t>
            </w:r>
          </w:p>
        </w:tc>
        <w:tc>
          <w:tcPr>
            <w:tcW w:w="661" w:type="dxa"/>
            <w:tcBorders>
              <w:lef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1</w:t>
            </w:r>
          </w:p>
        </w:tc>
        <w:tc>
          <w:tcPr>
            <w:tcW w:w="662" w:type="dxa"/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2</w:t>
            </w:r>
          </w:p>
        </w:tc>
        <w:tc>
          <w:tcPr>
            <w:tcW w:w="662" w:type="dxa"/>
            <w:tcBorders>
              <w:righ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3</w:t>
            </w:r>
          </w:p>
        </w:tc>
        <w:tc>
          <w:tcPr>
            <w:tcW w:w="661" w:type="dxa"/>
            <w:tcBorders>
              <w:lef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1</w:t>
            </w:r>
          </w:p>
        </w:tc>
        <w:tc>
          <w:tcPr>
            <w:tcW w:w="662" w:type="dxa"/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2</w:t>
            </w:r>
          </w:p>
        </w:tc>
        <w:tc>
          <w:tcPr>
            <w:tcW w:w="662" w:type="dxa"/>
            <w:tcBorders>
              <w:righ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3</w:t>
            </w:r>
          </w:p>
        </w:tc>
        <w:tc>
          <w:tcPr>
            <w:tcW w:w="661" w:type="dxa"/>
            <w:tcBorders>
              <w:left w:val="thinThickSmallGap" w:sz="24" w:space="0" w:color="auto"/>
            </w:tcBorders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1</w:t>
            </w:r>
          </w:p>
        </w:tc>
        <w:tc>
          <w:tcPr>
            <w:tcW w:w="662" w:type="dxa"/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2</w:t>
            </w:r>
          </w:p>
        </w:tc>
        <w:tc>
          <w:tcPr>
            <w:tcW w:w="662" w:type="dxa"/>
            <w:vAlign w:val="center"/>
          </w:tcPr>
          <w:p w:rsidR="00027D1D" w:rsidRPr="00027D1D" w:rsidRDefault="00027D1D" w:rsidP="00027D1D">
            <w:pPr>
              <w:jc w:val="center"/>
              <w:rPr>
                <w:b/>
              </w:rPr>
            </w:pPr>
            <w:r w:rsidRPr="00027D1D">
              <w:rPr>
                <w:b/>
              </w:rPr>
              <w:t>3</w:t>
            </w:r>
          </w:p>
        </w:tc>
      </w:tr>
      <w:tr w:rsidR="00027D1D" w:rsidTr="00027D1D">
        <w:trPr>
          <w:trHeight w:val="794"/>
        </w:trPr>
        <w:tc>
          <w:tcPr>
            <w:tcW w:w="1985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</w:tr>
      <w:tr w:rsidR="00027D1D" w:rsidTr="00027D1D">
        <w:trPr>
          <w:trHeight w:val="794"/>
        </w:trPr>
        <w:tc>
          <w:tcPr>
            <w:tcW w:w="1985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</w:tr>
      <w:tr w:rsidR="00027D1D" w:rsidTr="00027D1D">
        <w:trPr>
          <w:trHeight w:val="794"/>
        </w:trPr>
        <w:tc>
          <w:tcPr>
            <w:tcW w:w="1985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</w:tr>
      <w:tr w:rsidR="00027D1D" w:rsidTr="00027D1D">
        <w:trPr>
          <w:trHeight w:val="794"/>
        </w:trPr>
        <w:tc>
          <w:tcPr>
            <w:tcW w:w="1985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</w:tr>
      <w:tr w:rsidR="00027D1D" w:rsidTr="00027D1D">
        <w:trPr>
          <w:trHeight w:val="794"/>
        </w:trPr>
        <w:tc>
          <w:tcPr>
            <w:tcW w:w="1985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</w:tr>
      <w:tr w:rsidR="00027D1D" w:rsidTr="00027D1D">
        <w:trPr>
          <w:trHeight w:val="794"/>
        </w:trPr>
        <w:tc>
          <w:tcPr>
            <w:tcW w:w="1985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  <w:tcBorders>
              <w:right w:val="thinThickSmallGap" w:sz="24" w:space="0" w:color="auto"/>
            </w:tcBorders>
          </w:tcPr>
          <w:p w:rsidR="00027D1D" w:rsidRDefault="00027D1D" w:rsidP="00027D1D"/>
        </w:tc>
        <w:tc>
          <w:tcPr>
            <w:tcW w:w="661" w:type="dxa"/>
            <w:tcBorders>
              <w:left w:val="thinThickSmallGap" w:sz="24" w:space="0" w:color="auto"/>
            </w:tcBorders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  <w:tc>
          <w:tcPr>
            <w:tcW w:w="662" w:type="dxa"/>
          </w:tcPr>
          <w:p w:rsidR="00027D1D" w:rsidRDefault="00027D1D" w:rsidP="00027D1D"/>
        </w:tc>
      </w:tr>
    </w:tbl>
    <w:p w:rsidR="00027D1D" w:rsidRDefault="00027D1D" w:rsidP="00027D1D">
      <w:bookmarkStart w:id="0" w:name="_GoBack"/>
      <w:bookmarkEnd w:id="0"/>
    </w:p>
    <w:sectPr w:rsidR="00027D1D" w:rsidSect="00027D1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D7032"/>
    <w:multiLevelType w:val="hybridMultilevel"/>
    <w:tmpl w:val="6C66EB6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1D"/>
    <w:rsid w:val="00027D1D"/>
    <w:rsid w:val="004B7B36"/>
    <w:rsid w:val="00E3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E30F"/>
  <w15:chartTrackingRefBased/>
  <w15:docId w15:val="{3C13A539-0912-4EBD-940C-677B3F75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27D1D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027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Paavola Mervi</dc:creator>
  <cp:keywords/>
  <dc:description/>
  <cp:lastModifiedBy>Paavola Mervi</cp:lastModifiedBy>
  <cp:revision>2</cp:revision>
  <dcterms:created xsi:type="dcterms:W3CDTF">2018-12-05T08:55:00Z</dcterms:created>
  <dcterms:modified xsi:type="dcterms:W3CDTF">2018-12-05T08:55:00Z</dcterms:modified>
</cp:coreProperties>
</file>