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87" w:rsidRDefault="00832B87" w:rsidP="00832B87">
      <w:pPr>
        <w:pStyle w:val="Otsikko1"/>
      </w:pPr>
      <w:r>
        <w:t>Tietokannan peruskäsitteitä</w:t>
      </w:r>
    </w:p>
    <w:p w:rsidR="00832B87" w:rsidRDefault="00832B87" w:rsidP="00832B87">
      <w:pPr>
        <w:pStyle w:val="Otsikko2"/>
      </w:pPr>
    </w:p>
    <w:p w:rsidR="00832B87" w:rsidRDefault="00832B87" w:rsidP="00832B87">
      <w:pPr>
        <w:pStyle w:val="Otsikko2"/>
      </w:pPr>
      <w:r>
        <w:t>Taulukko</w:t>
      </w:r>
    </w:p>
    <w:p w:rsidR="00832B87" w:rsidRDefault="00832B87" w:rsidP="00832B87">
      <w:r>
        <w:t>Kaikki tietokannan tieto sijaitsee taulukossa. Taulukon rivi on nimeltään tietue. Taulukon sarake on nimeltään kenttä. Alla on esimerkki kuvitteellisen yrityksen henkilötietokannan taulukosta. Kullakin rivillä on yhden henkilön tiedot, eli yhden henkilön tiedot muodo</w:t>
      </w:r>
      <w:r>
        <w:t>stavat tietueen. Taulukossa on 9</w:t>
      </w:r>
      <w:r>
        <w:t xml:space="preserve"> kenttää,</w:t>
      </w:r>
      <w:r>
        <w:t xml:space="preserve"> Tunniste,</w:t>
      </w:r>
      <w:r>
        <w:t xml:space="preserve"> </w:t>
      </w:r>
      <w:r>
        <w:t>Henkilötunnus</w:t>
      </w:r>
      <w:r>
        <w:t xml:space="preserve">, </w:t>
      </w:r>
      <w:r>
        <w:t>N</w:t>
      </w:r>
      <w:r>
        <w:t xml:space="preserve">imi, </w:t>
      </w:r>
      <w:r>
        <w:t>O</w:t>
      </w:r>
      <w:r>
        <w:t>soite</w:t>
      </w:r>
      <w:r>
        <w:t xml:space="preserve">, </w:t>
      </w:r>
      <w:r>
        <w:t>…</w:t>
      </w:r>
    </w:p>
    <w:p w:rsidR="00832B87" w:rsidRDefault="00832B87" w:rsidP="00832B87">
      <w:pPr>
        <w:rPr>
          <w:noProof/>
        </w:rPr>
      </w:pPr>
    </w:p>
    <w:p w:rsidR="00832B87" w:rsidRPr="00753AC6" w:rsidRDefault="00832B87" w:rsidP="00832B87">
      <w:r>
        <w:rPr>
          <w:noProof/>
        </w:rPr>
        <w:drawing>
          <wp:inline distT="0" distB="0" distL="0" distR="0">
            <wp:extent cx="6603298" cy="781050"/>
            <wp:effectExtent l="0" t="0" r="762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ulukkonäkymä.png"/>
                    <pic:cNvPicPr/>
                  </pic:nvPicPr>
                  <pic:blipFill>
                    <a:blip r:embed="rId5">
                      <a:extLst>
                        <a:ext uri="{28A0092B-C50C-407E-A947-70E740481C1C}">
                          <a14:useLocalDpi xmlns:a14="http://schemas.microsoft.com/office/drawing/2010/main" val="0"/>
                        </a:ext>
                      </a:extLst>
                    </a:blip>
                    <a:stretch>
                      <a:fillRect/>
                    </a:stretch>
                  </pic:blipFill>
                  <pic:spPr>
                    <a:xfrm>
                      <a:off x="0" y="0"/>
                      <a:ext cx="6603298" cy="781050"/>
                    </a:xfrm>
                    <a:prstGeom prst="rect">
                      <a:avLst/>
                    </a:prstGeom>
                  </pic:spPr>
                </pic:pic>
              </a:graphicData>
            </a:graphic>
          </wp:inline>
        </w:drawing>
      </w:r>
    </w:p>
    <w:p w:rsidR="00832B87" w:rsidRDefault="00832B87" w:rsidP="00832B87">
      <w:pPr>
        <w:pStyle w:val="Otsikko3"/>
      </w:pPr>
    </w:p>
    <w:p w:rsidR="00832B87" w:rsidRDefault="00832B87" w:rsidP="00832B87">
      <w:pPr>
        <w:pStyle w:val="Otsikko3"/>
      </w:pPr>
      <w:r>
        <w:t>Taulukon rakennenäkymä</w:t>
      </w:r>
    </w:p>
    <w:p w:rsidR="00832B87" w:rsidRDefault="00832B87" w:rsidP="00832B87">
      <w:r>
        <w:rPr>
          <w:noProof/>
        </w:rPr>
        <w:drawing>
          <wp:anchor distT="0" distB="0" distL="114300" distR="114300" simplePos="0" relativeHeight="251666432" behindDoc="1" locked="0" layoutInCell="1" allowOverlap="1" wp14:anchorId="040A2DB6" wp14:editId="15885272">
            <wp:simplePos x="0" y="0"/>
            <wp:positionH relativeFrom="column">
              <wp:posOffset>4880610</wp:posOffset>
            </wp:positionH>
            <wp:positionV relativeFrom="paragraph">
              <wp:posOffset>45720</wp:posOffset>
            </wp:positionV>
            <wp:extent cx="1369695" cy="1828800"/>
            <wp:effectExtent l="0" t="0" r="1905" b="0"/>
            <wp:wrapTight wrapText="bothSides">
              <wp:wrapPolygon edited="0">
                <wp:start x="0" y="0"/>
                <wp:lineTo x="0" y="21375"/>
                <wp:lineTo x="21330" y="21375"/>
                <wp:lineTo x="21330" y="0"/>
                <wp:lineTo x="0" y="0"/>
              </wp:wrapPolygon>
            </wp:wrapTight>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ennenäkymäpainike.png"/>
                    <pic:cNvPicPr/>
                  </pic:nvPicPr>
                  <pic:blipFill>
                    <a:blip r:embed="rId6">
                      <a:extLst>
                        <a:ext uri="{28A0092B-C50C-407E-A947-70E740481C1C}">
                          <a14:useLocalDpi xmlns:a14="http://schemas.microsoft.com/office/drawing/2010/main" val="0"/>
                        </a:ext>
                      </a:extLst>
                    </a:blip>
                    <a:stretch>
                      <a:fillRect/>
                    </a:stretch>
                  </pic:blipFill>
                  <pic:spPr>
                    <a:xfrm>
                      <a:off x="0" y="0"/>
                      <a:ext cx="1369695" cy="1828800"/>
                    </a:xfrm>
                    <a:prstGeom prst="rect">
                      <a:avLst/>
                    </a:prstGeom>
                  </pic:spPr>
                </pic:pic>
              </a:graphicData>
            </a:graphic>
            <wp14:sizeRelH relativeFrom="page">
              <wp14:pctWidth>0</wp14:pctWidth>
            </wp14:sizeRelH>
            <wp14:sizeRelV relativeFrom="page">
              <wp14:pctHeight>0</wp14:pctHeight>
            </wp14:sizeRelV>
          </wp:anchor>
        </w:drawing>
      </w:r>
      <w:r>
        <w:t>Taulukko luodaan yleensä rakennenäkymässä.</w:t>
      </w:r>
      <w:r>
        <w:t xml:space="preserve"> (Kuva alla).</w:t>
      </w:r>
      <w:r>
        <w:t xml:space="preserve"> Rakennenäkymässä kerrotaan kenttien nimet ja tietotyypit. Tietotyyppi kertoo, minkälaista tietoa ko. kenttään voi tallentaa, esim. teksti, luku, päivämäärä jne. Rakennenäkymästä taulukkonäkymään ja päinvastoin siirrytään viereisen kuvan </w:t>
      </w:r>
    </w:p>
    <w:p w:rsidR="00832B87" w:rsidRDefault="00832B87" w:rsidP="00832B87">
      <w:r>
        <w:t>painikkeilla.</w:t>
      </w:r>
    </w:p>
    <w:p w:rsidR="00832B87" w:rsidRDefault="00832B87" w:rsidP="00832B87"/>
    <w:p w:rsidR="00832B87" w:rsidRPr="00926B1C" w:rsidRDefault="00832B87" w:rsidP="00832B87">
      <w:r>
        <w:rPr>
          <w:noProof/>
        </w:rPr>
        <w:drawing>
          <wp:inline distT="0" distB="0" distL="0" distR="0" wp14:anchorId="49960FD6" wp14:editId="1CEA72E4">
            <wp:extent cx="3105150" cy="2099828"/>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ulukon_rakennenäkymä.png"/>
                    <pic:cNvPicPr/>
                  </pic:nvPicPr>
                  <pic:blipFill>
                    <a:blip r:embed="rId7">
                      <a:extLst>
                        <a:ext uri="{28A0092B-C50C-407E-A947-70E740481C1C}">
                          <a14:useLocalDpi xmlns:a14="http://schemas.microsoft.com/office/drawing/2010/main" val="0"/>
                        </a:ext>
                      </a:extLst>
                    </a:blip>
                    <a:stretch>
                      <a:fillRect/>
                    </a:stretch>
                  </pic:blipFill>
                  <pic:spPr>
                    <a:xfrm>
                      <a:off x="0" y="0"/>
                      <a:ext cx="3105584" cy="2100122"/>
                    </a:xfrm>
                    <a:prstGeom prst="rect">
                      <a:avLst/>
                    </a:prstGeom>
                  </pic:spPr>
                </pic:pic>
              </a:graphicData>
            </a:graphic>
          </wp:inline>
        </w:drawing>
      </w:r>
    </w:p>
    <w:p w:rsidR="00832B87" w:rsidRDefault="00832B87" w:rsidP="00832B87">
      <w:pPr>
        <w:pStyle w:val="Otsikko3"/>
      </w:pPr>
      <w:r>
        <w:t>Taulukkonäkymä</w:t>
      </w:r>
    </w:p>
    <w:p w:rsidR="00832B87" w:rsidRDefault="00832B87" w:rsidP="00832B87">
      <w:r>
        <w:t>Taulukkonäkymässä katsotaan ja syötetään tietoja (tietueita). Tässä näkymässä ei voida muuttaa, lisätä tai poistaa kenttiä, sitä varten pitäisi siirtyä rakennenäkymään.</w:t>
      </w:r>
    </w:p>
    <w:p w:rsidR="00E74A32" w:rsidRPr="000B0E2D" w:rsidRDefault="00E74A32" w:rsidP="00832B87"/>
    <w:p w:rsidR="00832B87" w:rsidRPr="000B0E2D" w:rsidRDefault="00E74A32" w:rsidP="00832B87">
      <w:r>
        <w:rPr>
          <w:noProof/>
        </w:rPr>
        <w:drawing>
          <wp:inline distT="0" distB="0" distL="0" distR="0" wp14:anchorId="0DF01F8F" wp14:editId="4FF7671F">
            <wp:extent cx="5878429" cy="781050"/>
            <wp:effectExtent l="0" t="0" r="8255"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ulukkonäkymä.png"/>
                    <pic:cNvPicPr/>
                  </pic:nvPicPr>
                  <pic:blipFill rotWithShape="1">
                    <a:blip r:embed="rId5">
                      <a:extLst>
                        <a:ext uri="{28A0092B-C50C-407E-A947-70E740481C1C}">
                          <a14:useLocalDpi xmlns:a14="http://schemas.microsoft.com/office/drawing/2010/main" val="0"/>
                        </a:ext>
                      </a:extLst>
                    </a:blip>
                    <a:srcRect r="10063"/>
                    <a:stretch/>
                  </pic:blipFill>
                  <pic:spPr bwMode="auto">
                    <a:xfrm>
                      <a:off x="0" y="0"/>
                      <a:ext cx="5878933" cy="781117"/>
                    </a:xfrm>
                    <a:prstGeom prst="rect">
                      <a:avLst/>
                    </a:prstGeom>
                    <a:ln>
                      <a:noFill/>
                    </a:ln>
                    <a:extLst>
                      <a:ext uri="{53640926-AAD7-44D8-BBD7-CCE9431645EC}">
                        <a14:shadowObscured xmlns:a14="http://schemas.microsoft.com/office/drawing/2010/main"/>
                      </a:ext>
                    </a:extLst>
                  </pic:spPr>
                </pic:pic>
              </a:graphicData>
            </a:graphic>
          </wp:inline>
        </w:drawing>
      </w:r>
    </w:p>
    <w:p w:rsidR="00E74A32" w:rsidRDefault="00E74A32" w:rsidP="00832B87">
      <w:pPr>
        <w:pStyle w:val="Otsikko2"/>
      </w:pPr>
    </w:p>
    <w:p w:rsidR="00832B87" w:rsidRDefault="00832B87" w:rsidP="00832B87">
      <w:pPr>
        <w:pStyle w:val="Otsikko2"/>
      </w:pPr>
      <w:r>
        <w:t>Lomake</w:t>
      </w:r>
    </w:p>
    <w:p w:rsidR="00832B87" w:rsidRPr="000B0E2D" w:rsidRDefault="00832B87" w:rsidP="00832B87">
      <w:r>
        <w:t>Lomake on käyttöliittymä taulukkoon. Sen avulla voidaan katsella yhden tietueen tietoja kerralla vapaammin sijoiteltuna ja tyylikkäämmässä muodossa. Lomake kannattaa yleensä tehdä käyttäen ohjattua lomakkeen luomista.</w:t>
      </w:r>
    </w:p>
    <w:p w:rsidR="00832B87" w:rsidRDefault="00832B87" w:rsidP="00832B87">
      <w:pPr>
        <w:pStyle w:val="Otsikko3"/>
      </w:pPr>
      <w:r>
        <w:t>Lomakkeen rakennenäkymä</w:t>
      </w:r>
    </w:p>
    <w:p w:rsidR="00832B87" w:rsidRPr="006061FA" w:rsidRDefault="00832B87" w:rsidP="00832B87">
      <w:r>
        <w:t>Lomakkeen rakennenäkymässä voidaan sijoitella kenttiä ikkunassa, muuttaa syöttökenttien kokoa ja väriä, muuttaa fontteja, värejä, taustoja yms.</w:t>
      </w:r>
    </w:p>
    <w:p w:rsidR="00832B87" w:rsidRDefault="00832B87" w:rsidP="00832B87">
      <w:pPr>
        <w:pStyle w:val="Otsikko3"/>
      </w:pPr>
      <w:r>
        <w:t>Lomakenäkymä</w:t>
      </w:r>
    </w:p>
    <w:p w:rsidR="00832B87" w:rsidRPr="006061FA" w:rsidRDefault="00832B87" w:rsidP="00DD0CBC">
      <w:r>
        <w:t>Lomakenäkymässä voidaan katsella lomakkeeseen otettuja tietoja, syöttää niitä lisää ja muokata/poistaa niitä.</w:t>
      </w:r>
    </w:p>
    <w:p w:rsidR="00832B87" w:rsidRDefault="00DD0CBC" w:rsidP="00832B87">
      <w:pPr>
        <w:pStyle w:val="Otsikko1"/>
      </w:pPr>
      <w:r>
        <w:rPr>
          <w:noProof/>
        </w:rPr>
        <w:drawing>
          <wp:anchor distT="0" distB="0" distL="114300" distR="114300" simplePos="0" relativeHeight="251669504" behindDoc="1" locked="0" layoutInCell="1" allowOverlap="1" wp14:anchorId="7A8A26B7" wp14:editId="20FC2D0C">
            <wp:simplePos x="0" y="0"/>
            <wp:positionH relativeFrom="column">
              <wp:posOffset>4032885</wp:posOffset>
            </wp:positionH>
            <wp:positionV relativeFrom="paragraph">
              <wp:posOffset>304165</wp:posOffset>
            </wp:positionV>
            <wp:extent cx="2089302" cy="2905125"/>
            <wp:effectExtent l="0" t="0" r="6350" b="0"/>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makkeen_rakennenäkymä.png"/>
                    <pic:cNvPicPr/>
                  </pic:nvPicPr>
                  <pic:blipFill>
                    <a:blip r:embed="rId8">
                      <a:extLst>
                        <a:ext uri="{28A0092B-C50C-407E-A947-70E740481C1C}">
                          <a14:useLocalDpi xmlns:a14="http://schemas.microsoft.com/office/drawing/2010/main" val="0"/>
                        </a:ext>
                      </a:extLst>
                    </a:blip>
                    <a:stretch>
                      <a:fillRect/>
                    </a:stretch>
                  </pic:blipFill>
                  <pic:spPr>
                    <a:xfrm>
                      <a:off x="0" y="0"/>
                      <a:ext cx="2089302" cy="2905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3918EBA0" wp14:editId="0C141C30">
            <wp:simplePos x="0" y="0"/>
            <wp:positionH relativeFrom="column">
              <wp:posOffset>-91440</wp:posOffset>
            </wp:positionH>
            <wp:positionV relativeFrom="paragraph">
              <wp:posOffset>399414</wp:posOffset>
            </wp:positionV>
            <wp:extent cx="2419350" cy="2750131"/>
            <wp:effectExtent l="0" t="0" r="0"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maknäkymä.png"/>
                    <pic:cNvPicPr/>
                  </pic:nvPicPr>
                  <pic:blipFill>
                    <a:blip r:embed="rId9">
                      <a:extLst>
                        <a:ext uri="{28A0092B-C50C-407E-A947-70E740481C1C}">
                          <a14:useLocalDpi xmlns:a14="http://schemas.microsoft.com/office/drawing/2010/main" val="0"/>
                        </a:ext>
                      </a:extLst>
                    </a:blip>
                    <a:stretch>
                      <a:fillRect/>
                    </a:stretch>
                  </pic:blipFill>
                  <pic:spPr>
                    <a:xfrm>
                      <a:off x="0" y="0"/>
                      <a:ext cx="2421757" cy="2752867"/>
                    </a:xfrm>
                    <a:prstGeom prst="rect">
                      <a:avLst/>
                    </a:prstGeom>
                  </pic:spPr>
                </pic:pic>
              </a:graphicData>
            </a:graphic>
            <wp14:sizeRelH relativeFrom="page">
              <wp14:pctWidth>0</wp14:pctWidth>
            </wp14:sizeRelH>
            <wp14:sizeRelV relativeFrom="page">
              <wp14:pctHeight>0</wp14:pctHeight>
            </wp14:sizeRelV>
          </wp:anchor>
        </w:drawing>
      </w:r>
    </w:p>
    <w:p w:rsidR="00832B87" w:rsidRDefault="00E74A32" w:rsidP="00832B87">
      <w:pPr>
        <w:pStyle w:val="Otsikko1"/>
      </w:pPr>
      <w:r>
        <w:rPr>
          <w:noProof/>
        </w:rPr>
        <w:drawing>
          <wp:anchor distT="0" distB="0" distL="114300" distR="114300" simplePos="0" relativeHeight="251667456" behindDoc="0" locked="0" layoutInCell="1" allowOverlap="1" wp14:anchorId="2D594690" wp14:editId="54F4CFF0">
            <wp:simplePos x="0" y="0"/>
            <wp:positionH relativeFrom="column">
              <wp:posOffset>2496185</wp:posOffset>
            </wp:positionH>
            <wp:positionV relativeFrom="paragraph">
              <wp:posOffset>226852</wp:posOffset>
            </wp:positionV>
            <wp:extent cx="1337310" cy="1838325"/>
            <wp:effectExtent l="0" t="0" r="0" b="952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makkeen_rakennenäkymäpainike.png"/>
                    <pic:cNvPicPr/>
                  </pic:nvPicPr>
                  <pic:blipFill>
                    <a:blip r:embed="rId10">
                      <a:extLst>
                        <a:ext uri="{28A0092B-C50C-407E-A947-70E740481C1C}">
                          <a14:useLocalDpi xmlns:a14="http://schemas.microsoft.com/office/drawing/2010/main" val="0"/>
                        </a:ext>
                      </a:extLst>
                    </a:blip>
                    <a:stretch>
                      <a:fillRect/>
                    </a:stretch>
                  </pic:blipFill>
                  <pic:spPr>
                    <a:xfrm>
                      <a:off x="0" y="0"/>
                      <a:ext cx="1337310" cy="1838325"/>
                    </a:xfrm>
                    <a:prstGeom prst="rect">
                      <a:avLst/>
                    </a:prstGeom>
                  </pic:spPr>
                </pic:pic>
              </a:graphicData>
            </a:graphic>
            <wp14:sizeRelH relativeFrom="page">
              <wp14:pctWidth>0</wp14:pctWidth>
            </wp14:sizeRelH>
            <wp14:sizeRelV relativeFrom="page">
              <wp14:pctHeight>0</wp14:pctHeight>
            </wp14:sizeRelV>
          </wp:anchor>
        </w:drawing>
      </w:r>
    </w:p>
    <w:p w:rsidR="00832B87" w:rsidRDefault="00832B87" w:rsidP="00832B87">
      <w:pPr>
        <w:pStyle w:val="Otsikko1"/>
      </w:pPr>
    </w:p>
    <w:p w:rsidR="00832B87" w:rsidRDefault="00E74A32" w:rsidP="00832B87">
      <w:pPr>
        <w:pStyle w:val="Otsikko1"/>
      </w:pPr>
      <w:r>
        <w:rPr>
          <w:noProof/>
        </w:rPr>
        <mc:AlternateContent>
          <mc:Choice Requires="wps">
            <w:drawing>
              <wp:anchor distT="0" distB="0" distL="114300" distR="114300" simplePos="0" relativeHeight="251665408" behindDoc="0" locked="0" layoutInCell="1" allowOverlap="1" wp14:anchorId="347C890D" wp14:editId="28A2802E">
                <wp:simplePos x="0" y="0"/>
                <wp:positionH relativeFrom="column">
                  <wp:posOffset>1971675</wp:posOffset>
                </wp:positionH>
                <wp:positionV relativeFrom="paragraph">
                  <wp:posOffset>264160</wp:posOffset>
                </wp:positionV>
                <wp:extent cx="476250" cy="123825"/>
                <wp:effectExtent l="19050" t="19050" r="19050" b="47625"/>
                <wp:wrapNone/>
                <wp:docPr id="5" name="Nuoli oikeal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6250" cy="123825"/>
                        </a:xfrm>
                        <a:prstGeom prst="rightArrow">
                          <a:avLst>
                            <a:gd name="adj1" fmla="val 50000"/>
                            <a:gd name="adj2" fmla="val 96154"/>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uoli oikealle 5" o:spid="_x0000_s1026" type="#_x0000_t13" style="position:absolute;margin-left:155.25pt;margin-top:20.8pt;width:37.5pt;height:9.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" fillcolor="red"/>
            </w:pict>
          </mc:Fallback>
        </mc:AlternateContent>
      </w:r>
    </w:p>
    <w:p w:rsidR="00832B87" w:rsidRDefault="00832B87" w:rsidP="00832B87">
      <w:pPr>
        <w:pStyle w:val="Otsikko1"/>
      </w:pPr>
    </w:p>
    <w:p w:rsidR="00832B87" w:rsidRDefault="00E74A32" w:rsidP="00832B87">
      <w:pPr>
        <w:pStyle w:val="Otsikko1"/>
      </w:pPr>
      <w:r>
        <w:rPr>
          <w:noProof/>
        </w:rPr>
        <mc:AlternateContent>
          <mc:Choice Requires="wps">
            <w:drawing>
              <wp:anchor distT="0" distB="0" distL="114300" distR="114300" simplePos="0" relativeHeight="251664384" behindDoc="0" locked="0" layoutInCell="1" allowOverlap="1" wp14:anchorId="05395E17" wp14:editId="04DB48D7">
                <wp:simplePos x="0" y="0"/>
                <wp:positionH relativeFrom="column">
                  <wp:posOffset>3781425</wp:posOffset>
                </wp:positionH>
                <wp:positionV relativeFrom="paragraph">
                  <wp:posOffset>197485</wp:posOffset>
                </wp:positionV>
                <wp:extent cx="504825" cy="114300"/>
                <wp:effectExtent l="0" t="19050" r="47625" b="38100"/>
                <wp:wrapNone/>
                <wp:docPr id="6" name="Nuoli oikeal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114300"/>
                        </a:xfrm>
                        <a:prstGeom prst="rightArrow">
                          <a:avLst>
                            <a:gd name="adj1" fmla="val 50000"/>
                            <a:gd name="adj2" fmla="val 110417"/>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uoli oikealle 6" o:spid="_x0000_s1026" type="#_x0000_t13" style="position:absolute;margin-left:297.75pt;margin-top:15.55pt;width:39.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" fillcolor="red"/>
            </w:pict>
          </mc:Fallback>
        </mc:AlternateContent>
      </w:r>
    </w:p>
    <w:p w:rsidR="00832B87" w:rsidRDefault="00832B87" w:rsidP="00832B87">
      <w:pPr>
        <w:pStyle w:val="Otsikko1"/>
      </w:pPr>
    </w:p>
    <w:p w:rsidR="00832B87" w:rsidRDefault="00832B87" w:rsidP="00832B87">
      <w:pPr>
        <w:pStyle w:val="Otsikko1"/>
      </w:pPr>
    </w:p>
    <w:p w:rsidR="00DD0CBC" w:rsidRDefault="00DD0CBC" w:rsidP="00832B87">
      <w:pPr>
        <w:pStyle w:val="Otsikko1"/>
      </w:pPr>
    </w:p>
    <w:p w:rsidR="00832B87" w:rsidRDefault="00832B87" w:rsidP="00832B87">
      <w:pPr>
        <w:pStyle w:val="Otsikko1"/>
      </w:pPr>
      <w:r>
        <w:t>Raportti</w:t>
      </w:r>
    </w:p>
    <w:p w:rsidR="00832B87" w:rsidRDefault="00832B87" w:rsidP="00832B87">
      <w:r>
        <w:t>Raporttiin voidaan kerätä kaikki tietokannan tai taulukon tiedot, tai yhteenvetotietoa tietokannan sisällöstä esim. diagrammien avulla. Raportissa on esikatselunäkymä raportin katseluun ja rakennenäkymä raportin ulkonäön muokkaamiseen.</w:t>
      </w:r>
    </w:p>
    <w:p w:rsidR="00DD0CBC" w:rsidRDefault="00DD0CBC" w:rsidP="00832B87"/>
    <w:p w:rsidR="00DD0CBC" w:rsidRDefault="00DD0CBC" w:rsidP="00832B87">
      <w:r>
        <w:rPr>
          <w:noProof/>
        </w:rPr>
        <w:drawing>
          <wp:inline distT="0" distB="0" distL="0" distR="0">
            <wp:extent cx="6514978" cy="1362075"/>
            <wp:effectExtent l="0" t="0" r="635"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portti.png"/>
                    <pic:cNvPicPr/>
                  </pic:nvPicPr>
                  <pic:blipFill>
                    <a:blip r:embed="rId11">
                      <a:extLst>
                        <a:ext uri="{28A0092B-C50C-407E-A947-70E740481C1C}">
                          <a14:useLocalDpi xmlns:a14="http://schemas.microsoft.com/office/drawing/2010/main" val="0"/>
                        </a:ext>
                      </a:extLst>
                    </a:blip>
                    <a:stretch>
                      <a:fillRect/>
                    </a:stretch>
                  </pic:blipFill>
                  <pic:spPr>
                    <a:xfrm>
                      <a:off x="0" y="0"/>
                      <a:ext cx="6531184" cy="1365463"/>
                    </a:xfrm>
                    <a:prstGeom prst="rect">
                      <a:avLst/>
                    </a:prstGeom>
                  </pic:spPr>
                </pic:pic>
              </a:graphicData>
            </a:graphic>
          </wp:inline>
        </w:drawing>
      </w:r>
    </w:p>
    <w:p w:rsidR="00CE18C6" w:rsidRDefault="00DD0CBC">
      <w:bookmarkStart w:id="0" w:name="_GoBack"/>
      <w:bookmarkEnd w:id="0"/>
    </w:p>
    <w:sectPr w:rsidR="00CE18C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87"/>
    <w:rsid w:val="000469DB"/>
    <w:rsid w:val="00090B9C"/>
    <w:rsid w:val="002830D3"/>
    <w:rsid w:val="002A584A"/>
    <w:rsid w:val="002F319E"/>
    <w:rsid w:val="003205B3"/>
    <w:rsid w:val="00397643"/>
    <w:rsid w:val="003E6B72"/>
    <w:rsid w:val="00454259"/>
    <w:rsid w:val="004B2615"/>
    <w:rsid w:val="00832B87"/>
    <w:rsid w:val="00910C45"/>
    <w:rsid w:val="00DD0CBC"/>
    <w:rsid w:val="00E74A32"/>
    <w:rsid w:val="00FD6B0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2B87"/>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832B87"/>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832B87"/>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832B87"/>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32B87"/>
    <w:rPr>
      <w:rFonts w:ascii="Arial" w:eastAsia="Times New Roman" w:hAnsi="Arial" w:cs="Arial"/>
      <w:b/>
      <w:bCs/>
      <w:kern w:val="32"/>
      <w:sz w:val="32"/>
      <w:szCs w:val="32"/>
      <w:lang w:eastAsia="fi-FI"/>
    </w:rPr>
  </w:style>
  <w:style w:type="character" w:customStyle="1" w:styleId="Otsikko2Char">
    <w:name w:val="Otsikko 2 Char"/>
    <w:basedOn w:val="Kappaleenoletusfontti"/>
    <w:link w:val="Otsikko2"/>
    <w:rsid w:val="00832B87"/>
    <w:rPr>
      <w:rFonts w:ascii="Arial" w:eastAsia="Times New Roman" w:hAnsi="Arial" w:cs="Arial"/>
      <w:b/>
      <w:bCs/>
      <w:i/>
      <w:iCs/>
      <w:sz w:val="28"/>
      <w:szCs w:val="28"/>
      <w:lang w:eastAsia="fi-FI"/>
    </w:rPr>
  </w:style>
  <w:style w:type="character" w:customStyle="1" w:styleId="Otsikko3Char">
    <w:name w:val="Otsikko 3 Char"/>
    <w:basedOn w:val="Kappaleenoletusfontti"/>
    <w:link w:val="Otsikko3"/>
    <w:rsid w:val="00832B87"/>
    <w:rPr>
      <w:rFonts w:ascii="Arial" w:eastAsia="Times New Roman" w:hAnsi="Arial" w:cs="Arial"/>
      <w:b/>
      <w:bCs/>
      <w:sz w:val="26"/>
      <w:szCs w:val="26"/>
      <w:lang w:eastAsia="fi-FI"/>
    </w:rPr>
  </w:style>
  <w:style w:type="paragraph" w:styleId="Seliteteksti">
    <w:name w:val="Balloon Text"/>
    <w:basedOn w:val="Normaali"/>
    <w:link w:val="SelitetekstiChar"/>
    <w:uiPriority w:val="99"/>
    <w:semiHidden/>
    <w:unhideWhenUsed/>
    <w:rsid w:val="00832B87"/>
    <w:rPr>
      <w:rFonts w:ascii="Tahoma" w:hAnsi="Tahoma" w:cs="Tahoma"/>
      <w:sz w:val="16"/>
      <w:szCs w:val="16"/>
    </w:rPr>
  </w:style>
  <w:style w:type="character" w:customStyle="1" w:styleId="SelitetekstiChar">
    <w:name w:val="Seliteteksti Char"/>
    <w:basedOn w:val="Kappaleenoletusfontti"/>
    <w:link w:val="Seliteteksti"/>
    <w:uiPriority w:val="99"/>
    <w:semiHidden/>
    <w:rsid w:val="00832B87"/>
    <w:rPr>
      <w:rFonts w:ascii="Tahoma" w:eastAsia="Times New Roman"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2B87"/>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832B87"/>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832B87"/>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832B87"/>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32B87"/>
    <w:rPr>
      <w:rFonts w:ascii="Arial" w:eastAsia="Times New Roman" w:hAnsi="Arial" w:cs="Arial"/>
      <w:b/>
      <w:bCs/>
      <w:kern w:val="32"/>
      <w:sz w:val="32"/>
      <w:szCs w:val="32"/>
      <w:lang w:eastAsia="fi-FI"/>
    </w:rPr>
  </w:style>
  <w:style w:type="character" w:customStyle="1" w:styleId="Otsikko2Char">
    <w:name w:val="Otsikko 2 Char"/>
    <w:basedOn w:val="Kappaleenoletusfontti"/>
    <w:link w:val="Otsikko2"/>
    <w:rsid w:val="00832B87"/>
    <w:rPr>
      <w:rFonts w:ascii="Arial" w:eastAsia="Times New Roman" w:hAnsi="Arial" w:cs="Arial"/>
      <w:b/>
      <w:bCs/>
      <w:i/>
      <w:iCs/>
      <w:sz w:val="28"/>
      <w:szCs w:val="28"/>
      <w:lang w:eastAsia="fi-FI"/>
    </w:rPr>
  </w:style>
  <w:style w:type="character" w:customStyle="1" w:styleId="Otsikko3Char">
    <w:name w:val="Otsikko 3 Char"/>
    <w:basedOn w:val="Kappaleenoletusfontti"/>
    <w:link w:val="Otsikko3"/>
    <w:rsid w:val="00832B87"/>
    <w:rPr>
      <w:rFonts w:ascii="Arial" w:eastAsia="Times New Roman" w:hAnsi="Arial" w:cs="Arial"/>
      <w:b/>
      <w:bCs/>
      <w:sz w:val="26"/>
      <w:szCs w:val="26"/>
      <w:lang w:eastAsia="fi-FI"/>
    </w:rPr>
  </w:style>
  <w:style w:type="paragraph" w:styleId="Seliteteksti">
    <w:name w:val="Balloon Text"/>
    <w:basedOn w:val="Normaali"/>
    <w:link w:val="SelitetekstiChar"/>
    <w:uiPriority w:val="99"/>
    <w:semiHidden/>
    <w:unhideWhenUsed/>
    <w:rsid w:val="00832B87"/>
    <w:rPr>
      <w:rFonts w:ascii="Tahoma" w:hAnsi="Tahoma" w:cs="Tahoma"/>
      <w:sz w:val="16"/>
      <w:szCs w:val="16"/>
    </w:rPr>
  </w:style>
  <w:style w:type="character" w:customStyle="1" w:styleId="SelitetekstiChar">
    <w:name w:val="Seliteteksti Char"/>
    <w:basedOn w:val="Kappaleenoletusfontti"/>
    <w:link w:val="Seliteteksti"/>
    <w:uiPriority w:val="99"/>
    <w:semiHidden/>
    <w:rsid w:val="00832B87"/>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186</Words>
  <Characters>1508</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Iitin kunta</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Touko Arhosalo</dc:creator>
  <cp:lastModifiedBy>Touko Arhosalo</cp:lastModifiedBy>
  <cp:revision>2</cp:revision>
  <dcterms:created xsi:type="dcterms:W3CDTF">2015-01-12T06:49:00Z</dcterms:created>
  <dcterms:modified xsi:type="dcterms:W3CDTF">2015-01-12T07:12:00Z</dcterms:modified>
</cp:coreProperties>
</file>