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Pirtin koulun vanhempainyhdistys ry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ESITYSLISTA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Johtokunnan kokous (toimikausi 2022 - 2023)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16.8.2023 klo 18 Pirtin koulu</w:t>
        <w:br w:type="textWrapping"/>
        <w:t xml:space="preserve">Läsnäolijat: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KOKOUKSEN AVAUS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2. KOKOUKSEN LAILLISUUS JA PÄÄTÖSVALTAISUUS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3. ESITYSLISTAN HYVÄKSYMINEN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4. EDELLISEN KOKOUKSEN PÖYTÄKIRJAN TARKISTUS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5. SIHTEERIN JA PÖYTÄKIRJAN TARKASTAJIEN VALINTA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6. ILMOITUSASIAT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7. KOULUN KUULUMISET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Koulun edustaja kertoo ajankohtaisista asioista.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8. YHDISTYKSEN TALOUS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Yhdistyksen taloustilanne ja tilinpäätösasiat.</w:t>
        <w:br w:type="textWrapping"/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9. TOIMINTAKERTOMUS JA TOIMINTASUUNNITELMA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Käsitellään toimintakertomus tältä toimintakaudelta ja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keskustellaan tulevan toimintakauden toimintasuunnitelmasta.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10. LÄHITULEVAISUUDEN TOIMINTA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Syystiedote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Ekaluokkalaisten vanhempainilta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Muut esille tulevat asiat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10. MUUT ASIAT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11. SEURAAVA KOKOUS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Vuosikokoukseen valmistautuminen ja vuosikokouksen ajankohta.</w:t>
        <w:br w:type="textWrapping"/>
        <w:br w:type="textWrapping"/>
        <w:t xml:space="preserve">12. KOKOUKSEN PÄÄTTÄMINEN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