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03CE" w:rsidRPr="00B51F4D" w:rsidRDefault="002B03CE">
      <w:pPr>
        <w:pStyle w:val="Otsikko"/>
        <w:rPr>
          <w:rFonts w:ascii="Calibri" w:hAnsi="Calibri"/>
          <w:b/>
          <w:bCs/>
          <w:sz w:val="52"/>
          <w:szCs w:val="28"/>
          <w:shd w:val="clear" w:color="auto" w:fill="E0E0E0"/>
        </w:rPr>
      </w:pPr>
      <w:bookmarkStart w:id="0" w:name="_GoBack"/>
      <w:bookmarkEnd w:id="0"/>
      <w:r w:rsidRPr="00B51F4D">
        <w:rPr>
          <w:rFonts w:ascii="Calibri" w:hAnsi="Calibri"/>
          <w:sz w:val="52"/>
        </w:rPr>
        <w:t>Heinäveden kunta</w:t>
      </w:r>
    </w:p>
    <w:p w:rsidR="002B03CE" w:rsidRPr="00B51F4D" w:rsidRDefault="002B03CE">
      <w:pPr>
        <w:ind w:left="1304"/>
        <w:jc w:val="center"/>
        <w:rPr>
          <w:rFonts w:ascii="Calibri" w:hAnsi="Calibri" w:cs="Arial"/>
          <w:b/>
          <w:bCs/>
          <w:sz w:val="28"/>
          <w:szCs w:val="28"/>
        </w:rPr>
      </w:pPr>
    </w:p>
    <w:p w:rsidR="002B03CE" w:rsidRPr="00B51F4D" w:rsidRDefault="002B03CE">
      <w:pPr>
        <w:ind w:left="1304"/>
        <w:jc w:val="both"/>
        <w:rPr>
          <w:rFonts w:ascii="Calibri" w:hAnsi="Calibri" w:cs="Arial"/>
          <w:b/>
          <w:bCs/>
          <w:sz w:val="28"/>
          <w:szCs w:val="28"/>
        </w:rPr>
      </w:pPr>
    </w:p>
    <w:p w:rsidR="002B03CE" w:rsidRPr="00B51F4D" w:rsidRDefault="00810E0F">
      <w:pPr>
        <w:jc w:val="center"/>
        <w:rPr>
          <w:rFonts w:ascii="Calibri" w:hAnsi="Calibri"/>
        </w:rPr>
      </w:pPr>
      <w:r>
        <w:rPr>
          <w:rFonts w:ascii="Calibri" w:hAnsi="Calibri" w:cs="Arial"/>
          <w:i/>
          <w:iCs/>
          <w:noProof/>
        </w:rPr>
        <w:drawing>
          <wp:inline distT="0" distB="0" distL="0" distR="0">
            <wp:extent cx="1085850" cy="1304925"/>
            <wp:effectExtent l="0" t="0" r="0" b="0"/>
            <wp:docPr id="7" name="Kuva 1" descr="heinavesi_vaakuna_hy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inavesi_vaakuna_hy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850" cy="1304925"/>
                    </a:xfrm>
                    <a:prstGeom prst="rect">
                      <a:avLst/>
                    </a:prstGeom>
                    <a:noFill/>
                    <a:ln>
                      <a:noFill/>
                    </a:ln>
                  </pic:spPr>
                </pic:pic>
              </a:graphicData>
            </a:graphic>
          </wp:inline>
        </w:drawing>
      </w:r>
    </w:p>
    <w:p w:rsidR="002B03CE" w:rsidRPr="00B51F4D" w:rsidRDefault="002B03CE">
      <w:pPr>
        <w:ind w:left="1304"/>
        <w:rPr>
          <w:rFonts w:ascii="Calibri" w:hAnsi="Calibri"/>
        </w:rPr>
      </w:pPr>
    </w:p>
    <w:p w:rsidR="002B03CE" w:rsidRPr="00B51F4D" w:rsidRDefault="002B03CE">
      <w:pPr>
        <w:ind w:left="1304"/>
        <w:rPr>
          <w:rFonts w:ascii="Calibri" w:hAnsi="Calibri"/>
        </w:rPr>
      </w:pPr>
    </w:p>
    <w:p w:rsidR="002B03CE" w:rsidRPr="00B51F4D" w:rsidRDefault="002B03CE">
      <w:pPr>
        <w:ind w:left="1304"/>
        <w:rPr>
          <w:rFonts w:ascii="Calibri" w:hAnsi="Calibri"/>
        </w:rPr>
      </w:pPr>
    </w:p>
    <w:p w:rsidR="002B03CE" w:rsidRPr="00B51F4D" w:rsidRDefault="002B03CE">
      <w:pPr>
        <w:jc w:val="center"/>
        <w:rPr>
          <w:rFonts w:ascii="Calibri" w:hAnsi="Calibri" w:cs="Arial"/>
          <w:b/>
          <w:bCs/>
          <w:sz w:val="28"/>
          <w:szCs w:val="28"/>
        </w:rPr>
      </w:pPr>
    </w:p>
    <w:p w:rsidR="002B03CE" w:rsidRPr="00B51F4D" w:rsidRDefault="002B03CE">
      <w:pPr>
        <w:pStyle w:val="Sisennettyleipteksti"/>
        <w:ind w:left="1304"/>
        <w:rPr>
          <w:rFonts w:ascii="Calibri" w:hAnsi="Calibri"/>
        </w:rPr>
      </w:pPr>
      <w:r w:rsidRPr="00B51F4D">
        <w:rPr>
          <w:rFonts w:ascii="Calibri" w:hAnsi="Calibri"/>
        </w:rPr>
        <w:t>TIETO- JA VIESTINTÄ</w:t>
      </w:r>
      <w:r w:rsidR="009121A2">
        <w:rPr>
          <w:rFonts w:ascii="Calibri" w:hAnsi="Calibri"/>
        </w:rPr>
        <w:t>TEKNIIKAN OPETU</w:t>
      </w:r>
      <w:r w:rsidR="009121A2">
        <w:rPr>
          <w:rFonts w:ascii="Calibri" w:hAnsi="Calibri"/>
        </w:rPr>
        <w:t>S</w:t>
      </w:r>
      <w:r w:rsidR="005C6E9A">
        <w:rPr>
          <w:rFonts w:ascii="Calibri" w:hAnsi="Calibri"/>
        </w:rPr>
        <w:t>KÄYTÖN</w:t>
      </w:r>
      <w:r w:rsidR="009121A2">
        <w:rPr>
          <w:rFonts w:ascii="Calibri" w:hAnsi="Calibri"/>
        </w:rPr>
        <w:t xml:space="preserve"> </w:t>
      </w:r>
      <w:r w:rsidR="007E7E14">
        <w:rPr>
          <w:rFonts w:ascii="Calibri" w:hAnsi="Calibri"/>
        </w:rPr>
        <w:t>SUUNNITELMA</w:t>
      </w:r>
    </w:p>
    <w:p w:rsidR="002B03CE" w:rsidRPr="00B51F4D" w:rsidRDefault="002B03CE">
      <w:pPr>
        <w:pStyle w:val="Sisennettyleipteksti"/>
        <w:ind w:left="1304"/>
        <w:rPr>
          <w:rFonts w:ascii="Calibri" w:hAnsi="Calibri"/>
        </w:rPr>
      </w:pPr>
      <w:r w:rsidRPr="00B51F4D">
        <w:rPr>
          <w:rFonts w:ascii="Calibri" w:hAnsi="Calibri"/>
        </w:rPr>
        <w:t xml:space="preserve">VUOSILLE </w:t>
      </w:r>
      <w:proofErr w:type="gramStart"/>
      <w:r w:rsidRPr="00B51F4D">
        <w:rPr>
          <w:rFonts w:ascii="Calibri" w:hAnsi="Calibri"/>
        </w:rPr>
        <w:t>20</w:t>
      </w:r>
      <w:r w:rsidR="007611BD" w:rsidRPr="00B51F4D">
        <w:rPr>
          <w:rFonts w:ascii="Calibri" w:hAnsi="Calibri"/>
        </w:rPr>
        <w:t>16-202</w:t>
      </w:r>
      <w:r w:rsidR="00F11E5A">
        <w:rPr>
          <w:rFonts w:ascii="Calibri" w:hAnsi="Calibri"/>
        </w:rPr>
        <w:t>0</w:t>
      </w:r>
      <w:proofErr w:type="gramEnd"/>
    </w:p>
    <w:p w:rsidR="002B03CE" w:rsidRPr="00B51F4D" w:rsidRDefault="002B03CE">
      <w:pPr>
        <w:pStyle w:val="Otsikko7"/>
        <w:rPr>
          <w:rFonts w:ascii="Calibri" w:hAnsi="Calibri"/>
        </w:rPr>
      </w:pPr>
    </w:p>
    <w:p w:rsidR="002B03CE" w:rsidRPr="00B51F4D" w:rsidRDefault="002B03CE">
      <w:pPr>
        <w:pStyle w:val="Otsikko7"/>
        <w:rPr>
          <w:rFonts w:ascii="Calibri" w:hAnsi="Calibri"/>
        </w:rPr>
      </w:pPr>
    </w:p>
    <w:p w:rsidR="002B03CE" w:rsidRPr="00B51F4D" w:rsidRDefault="002B03CE">
      <w:pPr>
        <w:pStyle w:val="Otsikko7"/>
        <w:jc w:val="left"/>
        <w:rPr>
          <w:rFonts w:ascii="Calibri" w:hAnsi="Calibri"/>
        </w:rPr>
      </w:pPr>
    </w:p>
    <w:p w:rsidR="002B03CE" w:rsidRPr="00B51F4D" w:rsidRDefault="002B03CE">
      <w:pPr>
        <w:pStyle w:val="Otsikko7"/>
        <w:jc w:val="left"/>
        <w:rPr>
          <w:rFonts w:ascii="Calibri" w:hAnsi="Calibri"/>
        </w:rPr>
      </w:pPr>
    </w:p>
    <w:p w:rsidR="002B03CE" w:rsidRPr="00B51F4D" w:rsidRDefault="002B03CE">
      <w:pPr>
        <w:ind w:left="1304"/>
        <w:jc w:val="both"/>
        <w:rPr>
          <w:rFonts w:ascii="Calibri" w:hAnsi="Calibri"/>
        </w:rPr>
      </w:pPr>
    </w:p>
    <w:p w:rsidR="002B03CE" w:rsidRPr="00B51F4D" w:rsidRDefault="002B03CE">
      <w:pPr>
        <w:jc w:val="center"/>
        <w:rPr>
          <w:rFonts w:ascii="Calibri" w:hAnsi="Calibri" w:cs="Arial"/>
          <w:b/>
          <w:bCs/>
        </w:rPr>
      </w:pPr>
    </w:p>
    <w:p w:rsidR="002B03CE" w:rsidRPr="00B51F4D" w:rsidRDefault="002B03CE">
      <w:pPr>
        <w:jc w:val="center"/>
        <w:rPr>
          <w:rFonts w:ascii="Calibri" w:hAnsi="Calibri" w:cs="Arial"/>
          <w:b/>
          <w:bCs/>
        </w:rPr>
      </w:pPr>
    </w:p>
    <w:p w:rsidR="002B03CE" w:rsidRPr="00B51F4D" w:rsidRDefault="002B03CE">
      <w:pPr>
        <w:jc w:val="center"/>
        <w:rPr>
          <w:rFonts w:ascii="Calibri" w:hAnsi="Calibri" w:cs="Arial"/>
          <w:b/>
          <w:bCs/>
        </w:rPr>
      </w:pPr>
    </w:p>
    <w:p w:rsidR="002B03CE" w:rsidRPr="00B51F4D" w:rsidRDefault="002B03CE">
      <w:pPr>
        <w:jc w:val="center"/>
        <w:rPr>
          <w:rFonts w:ascii="Calibri" w:hAnsi="Calibri" w:cs="Arial"/>
        </w:rPr>
      </w:pPr>
    </w:p>
    <w:p w:rsidR="002B03CE" w:rsidRPr="00B51F4D" w:rsidRDefault="002B03CE">
      <w:pPr>
        <w:jc w:val="center"/>
        <w:rPr>
          <w:rFonts w:ascii="Calibri" w:hAnsi="Calibri" w:cs="Arial"/>
        </w:rPr>
      </w:pPr>
    </w:p>
    <w:p w:rsidR="002B03CE" w:rsidRPr="00B51F4D" w:rsidRDefault="002B03CE">
      <w:pPr>
        <w:ind w:left="1304"/>
        <w:rPr>
          <w:rFonts w:ascii="Calibri" w:hAnsi="Calibri" w:cs="Arial"/>
          <w:i/>
          <w:iCs/>
        </w:rPr>
      </w:pPr>
      <w:r w:rsidRPr="00B51F4D">
        <w:rPr>
          <w:rFonts w:ascii="Calibri" w:hAnsi="Calibri" w:cs="Arial"/>
          <w:i/>
          <w:iCs/>
        </w:rPr>
        <w:t xml:space="preserve">Tietoyhteiskunnassa tieto ja osaaminen ovat sivistyksen perusta </w:t>
      </w:r>
    </w:p>
    <w:p w:rsidR="002B03CE" w:rsidRPr="00B51F4D" w:rsidRDefault="002B03CE">
      <w:pPr>
        <w:ind w:left="1304"/>
        <w:jc w:val="right"/>
        <w:rPr>
          <w:rFonts w:ascii="Calibri" w:hAnsi="Calibri" w:cs="Arial"/>
          <w:i/>
          <w:iCs/>
        </w:rPr>
      </w:pPr>
      <w:r w:rsidRPr="00B51F4D">
        <w:rPr>
          <w:rFonts w:ascii="Calibri" w:hAnsi="Calibri" w:cs="Arial"/>
          <w:i/>
          <w:iCs/>
        </w:rPr>
        <w:t>ja keskeinen tuotannontekijä (1988).</w:t>
      </w:r>
    </w:p>
    <w:p w:rsidR="002B03CE" w:rsidRPr="00B51F4D" w:rsidRDefault="002B03CE">
      <w:pPr>
        <w:ind w:left="6520"/>
        <w:jc w:val="right"/>
        <w:rPr>
          <w:rFonts w:ascii="Calibri" w:hAnsi="Calibri" w:cs="Arial"/>
          <w:i/>
          <w:iCs/>
        </w:rPr>
      </w:pPr>
    </w:p>
    <w:p w:rsidR="002B03CE" w:rsidRPr="00B51F4D" w:rsidRDefault="002B03CE">
      <w:pPr>
        <w:pStyle w:val="Otsikko8"/>
        <w:spacing w:before="0" w:after="0"/>
        <w:ind w:left="1304"/>
        <w:rPr>
          <w:rFonts w:ascii="Calibri" w:hAnsi="Calibri" w:cs="Arial"/>
        </w:rPr>
      </w:pPr>
      <w:r w:rsidRPr="00B51F4D">
        <w:rPr>
          <w:rFonts w:ascii="Calibri" w:hAnsi="Calibri" w:cs="Arial"/>
        </w:rPr>
        <w:t xml:space="preserve">Tietoyhteiskunnassa yksilöiltä odotetaan entistä laajemmin uudenlaisia </w:t>
      </w:r>
    </w:p>
    <w:p w:rsidR="002B03CE" w:rsidRPr="00B51F4D" w:rsidRDefault="002B03CE">
      <w:pPr>
        <w:pStyle w:val="Otsikko8"/>
        <w:spacing w:before="0" w:after="0"/>
        <w:ind w:left="2608"/>
        <w:rPr>
          <w:rFonts w:ascii="Calibri" w:hAnsi="Calibri"/>
        </w:rPr>
      </w:pPr>
      <w:r w:rsidRPr="00B51F4D">
        <w:rPr>
          <w:rFonts w:ascii="Calibri" w:hAnsi="Calibri" w:cs="Arial"/>
        </w:rPr>
        <w:t xml:space="preserve">vahvuuksia ja taitoja, kuten nopeaa omaksumiskykyä, </w:t>
      </w:r>
    </w:p>
    <w:p w:rsidR="002B03CE" w:rsidRPr="00B51F4D" w:rsidRDefault="002B03CE">
      <w:pPr>
        <w:ind w:left="1304"/>
        <w:jc w:val="center"/>
        <w:rPr>
          <w:rFonts w:ascii="Calibri" w:hAnsi="Calibri" w:cs="Arial"/>
          <w:i/>
          <w:iCs/>
        </w:rPr>
      </w:pPr>
      <w:r w:rsidRPr="00B51F4D">
        <w:rPr>
          <w:rFonts w:ascii="Calibri" w:hAnsi="Calibri" w:cs="Arial"/>
          <w:i/>
          <w:iCs/>
        </w:rPr>
        <w:t xml:space="preserve">monimutkaisten ongelmien ratkaisutaitoja, </w:t>
      </w:r>
    </w:p>
    <w:p w:rsidR="002B03CE" w:rsidRPr="00B51F4D" w:rsidRDefault="002B03CE">
      <w:pPr>
        <w:ind w:left="2608"/>
        <w:jc w:val="center"/>
        <w:rPr>
          <w:rFonts w:ascii="Calibri" w:hAnsi="Calibri" w:cs="Arial"/>
          <w:i/>
          <w:iCs/>
        </w:rPr>
      </w:pPr>
      <w:r w:rsidRPr="00B51F4D">
        <w:rPr>
          <w:rFonts w:ascii="Calibri" w:hAnsi="Calibri" w:cs="Arial"/>
          <w:i/>
          <w:iCs/>
        </w:rPr>
        <w:t xml:space="preserve">kykyä itsenäiseen tiedonhankintaan ja </w:t>
      </w:r>
    </w:p>
    <w:p w:rsidR="002B03CE" w:rsidRPr="00B51F4D" w:rsidRDefault="002B03CE">
      <w:pPr>
        <w:ind w:left="3912"/>
        <w:jc w:val="center"/>
        <w:rPr>
          <w:rFonts w:ascii="Calibri" w:hAnsi="Calibri" w:cs="Arial"/>
          <w:i/>
          <w:iCs/>
        </w:rPr>
      </w:pPr>
      <w:r w:rsidRPr="00B51F4D">
        <w:rPr>
          <w:rFonts w:ascii="Calibri" w:hAnsi="Calibri" w:cs="Arial"/>
          <w:i/>
          <w:iCs/>
        </w:rPr>
        <w:t xml:space="preserve">tiedontuottamiseen, innovatiivisuutta </w:t>
      </w:r>
    </w:p>
    <w:p w:rsidR="002B03CE" w:rsidRPr="00B51F4D" w:rsidRDefault="002B03CE">
      <w:pPr>
        <w:ind w:left="2608"/>
        <w:jc w:val="center"/>
        <w:rPr>
          <w:rFonts w:ascii="Calibri" w:hAnsi="Calibri" w:cs="Arial"/>
          <w:b/>
          <w:bCs/>
        </w:rPr>
      </w:pPr>
      <w:r w:rsidRPr="00B51F4D">
        <w:rPr>
          <w:rFonts w:ascii="Calibri" w:hAnsi="Calibri" w:cs="Arial"/>
          <w:i/>
          <w:iCs/>
        </w:rPr>
        <w:t>sekä kriittisiä mediataitoja (2006)</w:t>
      </w:r>
      <w:r w:rsidRPr="00B51F4D">
        <w:rPr>
          <w:rFonts w:ascii="Calibri" w:hAnsi="Calibri" w:cs="Arial"/>
        </w:rPr>
        <w:br w:type="page"/>
      </w:r>
    </w:p>
    <w:p w:rsidR="002B03CE" w:rsidRPr="00B51F4D" w:rsidRDefault="002B03CE">
      <w:pPr>
        <w:ind w:left="2608"/>
        <w:jc w:val="both"/>
        <w:rPr>
          <w:rFonts w:ascii="Calibri" w:hAnsi="Calibri" w:cs="Arial"/>
          <w:b/>
          <w:bCs/>
        </w:rPr>
      </w:pPr>
    </w:p>
    <w:p w:rsidR="002B03CE" w:rsidRPr="00B51F4D" w:rsidRDefault="002B03CE">
      <w:pPr>
        <w:ind w:left="1304"/>
        <w:jc w:val="both"/>
        <w:rPr>
          <w:rFonts w:ascii="Calibri" w:hAnsi="Calibri" w:cs="Arial"/>
          <w:b/>
          <w:bCs/>
        </w:rPr>
      </w:pPr>
      <w:r w:rsidRPr="00B51F4D">
        <w:rPr>
          <w:rFonts w:ascii="Calibri" w:hAnsi="Calibri" w:cs="Arial"/>
          <w:b/>
          <w:bCs/>
        </w:rPr>
        <w:t>Aluksi</w:t>
      </w:r>
    </w:p>
    <w:p w:rsidR="002B03CE" w:rsidRPr="00B51F4D" w:rsidRDefault="002B03CE">
      <w:pPr>
        <w:jc w:val="both"/>
        <w:rPr>
          <w:rFonts w:ascii="Calibri" w:hAnsi="Calibri" w:cs="Arial"/>
        </w:rPr>
      </w:pPr>
    </w:p>
    <w:p w:rsidR="00194277" w:rsidRPr="00B51F4D" w:rsidRDefault="00194277">
      <w:pPr>
        <w:ind w:left="1304"/>
        <w:jc w:val="both"/>
        <w:rPr>
          <w:rFonts w:ascii="Calibri" w:hAnsi="Calibri" w:cs="Arial"/>
          <w:color w:val="000000"/>
          <w:szCs w:val="23"/>
        </w:rPr>
      </w:pPr>
    </w:p>
    <w:p w:rsidR="00194277" w:rsidRPr="00B51F4D" w:rsidRDefault="00194277" w:rsidP="00194277">
      <w:pPr>
        <w:ind w:left="1304"/>
        <w:jc w:val="both"/>
        <w:rPr>
          <w:rFonts w:ascii="Calibri" w:hAnsi="Calibri" w:cs="Arial"/>
          <w:color w:val="000000"/>
          <w:szCs w:val="23"/>
        </w:rPr>
      </w:pPr>
      <w:r w:rsidRPr="00B51F4D">
        <w:rPr>
          <w:rFonts w:ascii="Calibri" w:hAnsi="Calibri" w:cs="Arial"/>
          <w:color w:val="000000"/>
          <w:szCs w:val="23"/>
        </w:rPr>
        <w:t>Nykypäivänä jokainen tarvitsee tieto- ja viestintätekniikan (TVT) taitoja pärjätäkseen y</w:t>
      </w:r>
      <w:r w:rsidRPr="00B51F4D">
        <w:rPr>
          <w:rFonts w:ascii="Calibri" w:hAnsi="Calibri" w:cs="Arial"/>
          <w:color w:val="000000"/>
          <w:szCs w:val="23"/>
        </w:rPr>
        <w:t>h</w:t>
      </w:r>
      <w:r w:rsidRPr="00B51F4D">
        <w:rPr>
          <w:rFonts w:ascii="Calibri" w:hAnsi="Calibri" w:cs="Arial"/>
          <w:color w:val="000000"/>
          <w:szCs w:val="23"/>
        </w:rPr>
        <w:t>teiskunnassa. Silti kouluissa saatetaan opiskella lähes samoilla menetelmillä kuin mu</w:t>
      </w:r>
      <w:r w:rsidRPr="00B51F4D">
        <w:rPr>
          <w:rFonts w:ascii="Calibri" w:hAnsi="Calibri" w:cs="Arial"/>
          <w:color w:val="000000"/>
          <w:szCs w:val="23"/>
        </w:rPr>
        <w:t>u</w:t>
      </w:r>
      <w:r w:rsidRPr="00B51F4D">
        <w:rPr>
          <w:rFonts w:ascii="Calibri" w:hAnsi="Calibri" w:cs="Arial"/>
          <w:color w:val="000000"/>
          <w:szCs w:val="23"/>
        </w:rPr>
        <w:t xml:space="preserve">tama vuosikymmen sitten, vaikka vaatimustaso etenkin </w:t>
      </w:r>
      <w:proofErr w:type="spellStart"/>
      <w:r w:rsidRPr="00B51F4D">
        <w:rPr>
          <w:rFonts w:ascii="Calibri" w:hAnsi="Calibri" w:cs="Arial"/>
          <w:color w:val="000000"/>
          <w:szCs w:val="23"/>
        </w:rPr>
        <w:t>TVT-taitojen</w:t>
      </w:r>
      <w:proofErr w:type="spellEnd"/>
      <w:r w:rsidRPr="00B51F4D">
        <w:rPr>
          <w:rFonts w:ascii="Calibri" w:hAnsi="Calibri" w:cs="Arial"/>
          <w:color w:val="000000"/>
          <w:szCs w:val="23"/>
        </w:rPr>
        <w:t xml:space="preserve"> osaamisen osalta on muuttunut merkittävästi. Tällä hetkellä koulussa oleva sukupolvi siirtyy työelämään </w:t>
      </w:r>
      <w:proofErr w:type="gramStart"/>
      <w:r w:rsidRPr="00B51F4D">
        <w:rPr>
          <w:rFonts w:ascii="Calibri" w:hAnsi="Calibri" w:cs="Arial"/>
          <w:color w:val="000000"/>
          <w:szCs w:val="23"/>
        </w:rPr>
        <w:t>10-20</w:t>
      </w:r>
      <w:proofErr w:type="gramEnd"/>
      <w:r w:rsidRPr="00B51F4D">
        <w:rPr>
          <w:rFonts w:ascii="Calibri" w:hAnsi="Calibri" w:cs="Arial"/>
          <w:color w:val="000000"/>
          <w:szCs w:val="23"/>
        </w:rPr>
        <w:t xml:space="preserve"> vuoden aikana, mihin mennessä teknologia ehtii muuttua moneen kertaan ja muutoksessa pitäisi pysyä mukana.</w:t>
      </w:r>
    </w:p>
    <w:p w:rsidR="00194277" w:rsidRPr="00B51F4D" w:rsidRDefault="00194277">
      <w:pPr>
        <w:ind w:left="1304"/>
        <w:jc w:val="both"/>
        <w:rPr>
          <w:rFonts w:ascii="Calibri" w:hAnsi="Calibri" w:cs="Arial"/>
          <w:color w:val="000000"/>
          <w:szCs w:val="23"/>
        </w:rPr>
      </w:pPr>
    </w:p>
    <w:p w:rsidR="002B03CE" w:rsidRPr="00B51F4D" w:rsidRDefault="002B03CE">
      <w:pPr>
        <w:ind w:left="1304"/>
        <w:jc w:val="both"/>
        <w:rPr>
          <w:rFonts w:ascii="Calibri" w:hAnsi="Calibri" w:cs="Arial"/>
          <w:color w:val="000000"/>
          <w:szCs w:val="23"/>
        </w:rPr>
      </w:pPr>
      <w:r w:rsidRPr="00B51F4D">
        <w:rPr>
          <w:rFonts w:ascii="Calibri" w:hAnsi="Calibri" w:cs="Arial"/>
          <w:color w:val="000000"/>
          <w:szCs w:val="23"/>
        </w:rPr>
        <w:t xml:space="preserve">Digitaaliset kuilut eli uuden teknologian käytön omaksumiseen liittyvät puutteet ovat todellisuutta ja </w:t>
      </w:r>
      <w:proofErr w:type="spellStart"/>
      <w:r w:rsidRPr="00B51F4D">
        <w:rPr>
          <w:rFonts w:ascii="Calibri" w:hAnsi="Calibri" w:cs="Arial"/>
          <w:color w:val="000000"/>
          <w:szCs w:val="23"/>
        </w:rPr>
        <w:t>eriarvoistamassa</w:t>
      </w:r>
      <w:proofErr w:type="spellEnd"/>
      <w:r w:rsidRPr="00B51F4D">
        <w:rPr>
          <w:rFonts w:ascii="Calibri" w:hAnsi="Calibri" w:cs="Arial"/>
          <w:color w:val="000000"/>
          <w:szCs w:val="23"/>
        </w:rPr>
        <w:t xml:space="preserve"> ihmisiä yhteiskunnassa. Teknologia tai sen puute sinä</w:t>
      </w:r>
      <w:r w:rsidRPr="00B51F4D">
        <w:rPr>
          <w:rFonts w:ascii="Calibri" w:hAnsi="Calibri" w:cs="Arial"/>
          <w:color w:val="000000"/>
          <w:szCs w:val="23"/>
        </w:rPr>
        <w:t>n</w:t>
      </w:r>
      <w:r w:rsidRPr="00B51F4D">
        <w:rPr>
          <w:rFonts w:ascii="Calibri" w:hAnsi="Calibri" w:cs="Arial"/>
          <w:color w:val="000000"/>
          <w:szCs w:val="23"/>
        </w:rPr>
        <w:t>sä ei tee ihmisistä syrjäytyneitä tai mukana olevia. Tarjoamalla opiskeleville nuorille rii</w:t>
      </w:r>
      <w:r w:rsidRPr="00B51F4D">
        <w:rPr>
          <w:rFonts w:ascii="Calibri" w:hAnsi="Calibri" w:cs="Arial"/>
          <w:color w:val="000000"/>
          <w:szCs w:val="23"/>
        </w:rPr>
        <w:t>t</w:t>
      </w:r>
      <w:r w:rsidRPr="00B51F4D">
        <w:rPr>
          <w:rFonts w:ascii="Calibri" w:hAnsi="Calibri" w:cs="Arial"/>
          <w:color w:val="000000"/>
          <w:szCs w:val="23"/>
        </w:rPr>
        <w:t>tävät resurssit ja ajanmukaiset välineistöt Heinäveden kunta mahdollistaa parhaat läht</w:t>
      </w:r>
      <w:r w:rsidRPr="00B51F4D">
        <w:rPr>
          <w:rFonts w:ascii="Calibri" w:hAnsi="Calibri" w:cs="Arial"/>
          <w:color w:val="000000"/>
          <w:szCs w:val="23"/>
        </w:rPr>
        <w:t>ö</w:t>
      </w:r>
      <w:r w:rsidRPr="00B51F4D">
        <w:rPr>
          <w:rFonts w:ascii="Calibri" w:hAnsi="Calibri" w:cs="Arial"/>
          <w:color w:val="000000"/>
          <w:szCs w:val="23"/>
        </w:rPr>
        <w:t>kohdat heidän jatko-opinnoilleen.</w:t>
      </w:r>
    </w:p>
    <w:p w:rsidR="002B03CE" w:rsidRPr="00B51F4D" w:rsidRDefault="002B03CE">
      <w:pPr>
        <w:ind w:left="2608"/>
        <w:jc w:val="both"/>
        <w:rPr>
          <w:rFonts w:ascii="Calibri" w:hAnsi="Calibri" w:cs="Arial"/>
          <w:color w:val="000000"/>
          <w:szCs w:val="23"/>
        </w:rPr>
      </w:pPr>
    </w:p>
    <w:p w:rsidR="002B03CE" w:rsidRPr="00994470" w:rsidRDefault="002B03CE">
      <w:pPr>
        <w:ind w:left="1304"/>
        <w:jc w:val="both"/>
        <w:rPr>
          <w:rFonts w:ascii="Calibri" w:hAnsi="Calibri" w:cs="Arial"/>
        </w:rPr>
      </w:pPr>
      <w:r w:rsidRPr="00994470">
        <w:rPr>
          <w:rFonts w:ascii="Calibri" w:hAnsi="Calibri" w:cs="Arial"/>
        </w:rPr>
        <w:t xml:space="preserve">Uusien opetussuunnitelmien myötä koulujen opetussuunnitelmiin on sisällytetty </w:t>
      </w:r>
      <w:r w:rsidR="00994470" w:rsidRPr="00994470">
        <w:rPr>
          <w:rFonts w:ascii="Calibri" w:hAnsi="Calibri" w:cs="Arial"/>
        </w:rPr>
        <w:t>tieto- ja viestintäteknologinen osaaminen yhtenä seitsemästä laaja-alaisen osaamisen osaami</w:t>
      </w:r>
      <w:r w:rsidR="00994470" w:rsidRPr="00994470">
        <w:rPr>
          <w:rFonts w:ascii="Calibri" w:hAnsi="Calibri" w:cs="Arial"/>
        </w:rPr>
        <w:t>s</w:t>
      </w:r>
      <w:r w:rsidR="00994470" w:rsidRPr="00994470">
        <w:rPr>
          <w:rFonts w:ascii="Calibri" w:hAnsi="Calibri" w:cs="Arial"/>
        </w:rPr>
        <w:t xml:space="preserve">kokonaisuudesta. </w:t>
      </w:r>
      <w:r w:rsidRPr="00994470">
        <w:rPr>
          <w:rFonts w:ascii="Calibri" w:hAnsi="Calibri" w:cs="Arial"/>
        </w:rPr>
        <w:t>Tämä selvitys valottaa Heinäveden kunnan sivistystoimen näkökulman tieto</w:t>
      </w:r>
      <w:r w:rsidR="007E7E14" w:rsidRPr="00994470">
        <w:rPr>
          <w:rFonts w:ascii="Calibri" w:hAnsi="Calibri" w:cs="Arial"/>
        </w:rPr>
        <w:t>suunnitelma</w:t>
      </w:r>
      <w:r w:rsidRPr="00994470">
        <w:rPr>
          <w:rFonts w:ascii="Calibri" w:hAnsi="Calibri" w:cs="Arial"/>
        </w:rPr>
        <w:t>an sekä koulujen kehittämisen suunnan vuo</w:t>
      </w:r>
      <w:r w:rsidR="00994470" w:rsidRPr="00994470">
        <w:rPr>
          <w:rFonts w:ascii="Calibri" w:hAnsi="Calibri" w:cs="Arial"/>
        </w:rPr>
        <w:t xml:space="preserve">teen 2xxx. </w:t>
      </w:r>
    </w:p>
    <w:p w:rsidR="002B03CE" w:rsidRPr="00B51F4D" w:rsidRDefault="002B03CE">
      <w:pPr>
        <w:ind w:left="1304"/>
        <w:jc w:val="both"/>
        <w:rPr>
          <w:rFonts w:ascii="Calibri" w:hAnsi="Calibri" w:cs="Arial"/>
        </w:rPr>
      </w:pPr>
    </w:p>
    <w:p w:rsidR="002B03CE" w:rsidRPr="00B51F4D" w:rsidRDefault="002B03CE">
      <w:pPr>
        <w:ind w:left="2608"/>
        <w:jc w:val="both"/>
        <w:rPr>
          <w:rFonts w:ascii="Calibri" w:hAnsi="Calibri" w:cs="Arial"/>
        </w:rPr>
      </w:pPr>
    </w:p>
    <w:p w:rsidR="002B03CE" w:rsidRPr="00B51F4D" w:rsidRDefault="002B03CE">
      <w:pPr>
        <w:ind w:left="2608"/>
        <w:jc w:val="both"/>
        <w:rPr>
          <w:rFonts w:ascii="Calibri" w:hAnsi="Calibri" w:cs="Arial"/>
        </w:rPr>
      </w:pPr>
    </w:p>
    <w:p w:rsidR="002B03CE" w:rsidRPr="00B51F4D" w:rsidRDefault="002B03CE">
      <w:pPr>
        <w:ind w:left="1304"/>
        <w:jc w:val="both"/>
        <w:rPr>
          <w:rFonts w:ascii="Calibri" w:hAnsi="Calibri" w:cs="Arial"/>
          <w:b/>
          <w:bCs/>
          <w:sz w:val="28"/>
          <w:szCs w:val="28"/>
        </w:rPr>
      </w:pPr>
    </w:p>
    <w:p w:rsidR="002B03CE" w:rsidRPr="00B51F4D" w:rsidRDefault="002B03CE">
      <w:pPr>
        <w:ind w:left="1304"/>
        <w:rPr>
          <w:rFonts w:ascii="Calibri" w:hAnsi="Calibri"/>
        </w:rPr>
      </w:pPr>
      <w:bookmarkStart w:id="1" w:name="_Toc88633738"/>
    </w:p>
    <w:p w:rsidR="003A37C2" w:rsidRPr="00B51F4D" w:rsidRDefault="003A37C2">
      <w:pPr>
        <w:ind w:left="1304"/>
        <w:rPr>
          <w:rFonts w:ascii="Calibri" w:hAnsi="Calibri"/>
        </w:rPr>
      </w:pPr>
    </w:p>
    <w:p w:rsidR="003A37C2" w:rsidRPr="00B51F4D" w:rsidRDefault="003A37C2">
      <w:pPr>
        <w:ind w:left="1304"/>
        <w:rPr>
          <w:rFonts w:ascii="Calibri" w:hAnsi="Calibri"/>
        </w:rPr>
      </w:pPr>
    </w:p>
    <w:p w:rsidR="003A37C2" w:rsidRPr="00B51F4D" w:rsidRDefault="003A37C2">
      <w:pPr>
        <w:ind w:left="1304"/>
        <w:rPr>
          <w:rFonts w:ascii="Calibri" w:hAnsi="Calibri"/>
        </w:rPr>
      </w:pPr>
    </w:p>
    <w:p w:rsidR="003A37C2" w:rsidRPr="00B51F4D" w:rsidRDefault="003A37C2">
      <w:pPr>
        <w:ind w:left="1304"/>
        <w:rPr>
          <w:rFonts w:ascii="Calibri" w:hAnsi="Calibri"/>
        </w:rPr>
      </w:pPr>
    </w:p>
    <w:p w:rsidR="003A37C2" w:rsidRPr="00B51F4D" w:rsidRDefault="003A37C2">
      <w:pPr>
        <w:ind w:left="1304"/>
        <w:rPr>
          <w:rFonts w:ascii="Calibri" w:hAnsi="Calibri"/>
        </w:rPr>
      </w:pPr>
    </w:p>
    <w:p w:rsidR="003A37C2" w:rsidRPr="00B51F4D" w:rsidRDefault="003A37C2">
      <w:pPr>
        <w:ind w:left="1304"/>
        <w:rPr>
          <w:rFonts w:ascii="Calibri" w:hAnsi="Calibri"/>
        </w:rPr>
      </w:pPr>
    </w:p>
    <w:p w:rsidR="003A37C2" w:rsidRPr="00B51F4D" w:rsidRDefault="003A37C2">
      <w:pPr>
        <w:ind w:left="1304"/>
        <w:rPr>
          <w:rFonts w:ascii="Calibri" w:hAnsi="Calibri"/>
        </w:rPr>
      </w:pPr>
    </w:p>
    <w:p w:rsidR="003A37C2" w:rsidRPr="00B51F4D" w:rsidRDefault="003A37C2">
      <w:pPr>
        <w:ind w:left="1304"/>
        <w:rPr>
          <w:rFonts w:ascii="Calibri" w:hAnsi="Calibri"/>
        </w:rPr>
      </w:pPr>
    </w:p>
    <w:p w:rsidR="003A37C2" w:rsidRPr="00B51F4D" w:rsidRDefault="003A37C2">
      <w:pPr>
        <w:ind w:left="1304"/>
        <w:rPr>
          <w:rFonts w:ascii="Calibri" w:hAnsi="Calibri"/>
        </w:rPr>
      </w:pPr>
    </w:p>
    <w:p w:rsidR="003A37C2" w:rsidRPr="00B51F4D" w:rsidRDefault="003A37C2">
      <w:pPr>
        <w:ind w:left="1304"/>
        <w:rPr>
          <w:rFonts w:ascii="Calibri" w:hAnsi="Calibri"/>
        </w:rPr>
      </w:pPr>
    </w:p>
    <w:p w:rsidR="003A37C2" w:rsidRPr="00B51F4D" w:rsidRDefault="003A37C2">
      <w:pPr>
        <w:ind w:left="1304"/>
        <w:rPr>
          <w:rFonts w:ascii="Calibri" w:hAnsi="Calibri"/>
        </w:rPr>
      </w:pPr>
    </w:p>
    <w:p w:rsidR="003A37C2" w:rsidRPr="00B51F4D" w:rsidRDefault="003A37C2">
      <w:pPr>
        <w:ind w:left="1304"/>
        <w:rPr>
          <w:rFonts w:ascii="Calibri" w:hAnsi="Calibri"/>
        </w:rPr>
      </w:pPr>
    </w:p>
    <w:p w:rsidR="003A37C2" w:rsidRPr="00B51F4D" w:rsidRDefault="003A37C2">
      <w:pPr>
        <w:ind w:left="1304"/>
        <w:rPr>
          <w:rFonts w:ascii="Calibri" w:hAnsi="Calibri"/>
        </w:rPr>
      </w:pPr>
    </w:p>
    <w:p w:rsidR="003A37C2" w:rsidRPr="00B51F4D" w:rsidRDefault="003A37C2">
      <w:pPr>
        <w:ind w:left="1304"/>
        <w:rPr>
          <w:rFonts w:ascii="Calibri" w:hAnsi="Calibri"/>
        </w:rPr>
      </w:pPr>
    </w:p>
    <w:p w:rsidR="003A37C2" w:rsidRPr="00B51F4D" w:rsidRDefault="003A37C2">
      <w:pPr>
        <w:ind w:left="1304"/>
        <w:rPr>
          <w:rFonts w:ascii="Calibri" w:hAnsi="Calibri"/>
        </w:rPr>
      </w:pPr>
    </w:p>
    <w:p w:rsidR="003A37C2" w:rsidRPr="00B51F4D" w:rsidRDefault="003A37C2">
      <w:pPr>
        <w:ind w:left="1304"/>
        <w:rPr>
          <w:rFonts w:ascii="Calibri" w:hAnsi="Calibri"/>
        </w:rPr>
      </w:pPr>
    </w:p>
    <w:p w:rsidR="002B03CE" w:rsidRPr="00B51F4D" w:rsidRDefault="002B03CE">
      <w:pPr>
        <w:widowControl/>
        <w:ind w:left="1304"/>
        <w:rPr>
          <w:rFonts w:ascii="Calibri" w:hAnsi="Calibri"/>
          <w:b/>
          <w:bCs/>
          <w:sz w:val="32"/>
        </w:rPr>
      </w:pPr>
      <w:r w:rsidRPr="00B51F4D">
        <w:rPr>
          <w:rFonts w:ascii="Calibri" w:hAnsi="Calibri"/>
          <w:b/>
          <w:bCs/>
          <w:sz w:val="32"/>
        </w:rPr>
        <w:lastRenderedPageBreak/>
        <w:t>Sisällys</w:t>
      </w:r>
      <w:bookmarkEnd w:id="1"/>
    </w:p>
    <w:p w:rsidR="002B03CE" w:rsidRPr="00B51F4D" w:rsidRDefault="002B03CE">
      <w:pPr>
        <w:widowControl/>
        <w:ind w:left="1304"/>
        <w:jc w:val="both"/>
        <w:rPr>
          <w:rFonts w:ascii="Calibri" w:hAnsi="Calibri" w:cs="Arial"/>
          <w:caps/>
          <w:sz w:val="28"/>
          <w:szCs w:val="28"/>
        </w:rPr>
      </w:pPr>
    </w:p>
    <w:p w:rsidR="00C44375" w:rsidRDefault="002B03CE">
      <w:pPr>
        <w:pStyle w:val="Sisluet4"/>
        <w:tabs>
          <w:tab w:val="right" w:leader="dot" w:pos="9962"/>
        </w:tabs>
        <w:rPr>
          <w:rFonts w:asciiTheme="minorHAnsi" w:eastAsiaTheme="minorEastAsia" w:hAnsiTheme="minorHAnsi" w:cstheme="minorBidi"/>
          <w:noProof/>
          <w:sz w:val="22"/>
          <w:szCs w:val="22"/>
        </w:rPr>
      </w:pPr>
      <w:r w:rsidRPr="00150305">
        <w:rPr>
          <w:rFonts w:ascii="Calibri" w:hAnsi="Calibri" w:cs="Arial"/>
          <w:caps/>
          <w:szCs w:val="28"/>
        </w:rPr>
        <w:fldChar w:fldCharType="begin"/>
      </w:r>
      <w:r w:rsidRPr="00150305">
        <w:rPr>
          <w:rFonts w:ascii="Calibri" w:hAnsi="Calibri" w:cs="Arial"/>
          <w:caps/>
          <w:szCs w:val="28"/>
        </w:rPr>
        <w:instrText xml:space="preserve"> TOC \o "1-4" \h \z </w:instrText>
      </w:r>
      <w:r w:rsidRPr="00150305">
        <w:rPr>
          <w:rFonts w:ascii="Calibri" w:hAnsi="Calibri" w:cs="Arial"/>
          <w:caps/>
          <w:szCs w:val="28"/>
        </w:rPr>
        <w:fldChar w:fldCharType="separate"/>
      </w:r>
      <w:hyperlink w:anchor="_Toc443033813" w:history="1">
        <w:r w:rsidR="00C44375" w:rsidRPr="00D068DF">
          <w:rPr>
            <w:rStyle w:val="Hyperlinkki"/>
            <w:rFonts w:ascii="Calibri" w:hAnsi="Calibri"/>
            <w:noProof/>
          </w:rPr>
          <w:t>1 JOHDANTO</w:t>
        </w:r>
        <w:r w:rsidR="00C44375">
          <w:rPr>
            <w:noProof/>
            <w:webHidden/>
          </w:rPr>
          <w:tab/>
        </w:r>
        <w:r w:rsidR="00C44375">
          <w:rPr>
            <w:noProof/>
            <w:webHidden/>
          </w:rPr>
          <w:fldChar w:fldCharType="begin"/>
        </w:r>
        <w:r w:rsidR="00C44375">
          <w:rPr>
            <w:noProof/>
            <w:webHidden/>
          </w:rPr>
          <w:instrText xml:space="preserve"> PAGEREF _Toc443033813 \h </w:instrText>
        </w:r>
        <w:r w:rsidR="00C44375">
          <w:rPr>
            <w:noProof/>
            <w:webHidden/>
          </w:rPr>
        </w:r>
        <w:r w:rsidR="00C44375">
          <w:rPr>
            <w:noProof/>
            <w:webHidden/>
          </w:rPr>
          <w:fldChar w:fldCharType="separate"/>
        </w:r>
        <w:r w:rsidR="00C44375">
          <w:rPr>
            <w:noProof/>
            <w:webHidden/>
          </w:rPr>
          <w:t>4</w:t>
        </w:r>
        <w:r w:rsidR="00C44375">
          <w:rPr>
            <w:noProof/>
            <w:webHidden/>
          </w:rPr>
          <w:fldChar w:fldCharType="end"/>
        </w:r>
      </w:hyperlink>
    </w:p>
    <w:p w:rsidR="00C44375" w:rsidRDefault="00FB7400">
      <w:pPr>
        <w:pStyle w:val="Sisluet4"/>
        <w:tabs>
          <w:tab w:val="right" w:leader="dot" w:pos="9962"/>
        </w:tabs>
        <w:rPr>
          <w:rFonts w:asciiTheme="minorHAnsi" w:eastAsiaTheme="minorEastAsia" w:hAnsiTheme="minorHAnsi" w:cstheme="minorBidi"/>
          <w:noProof/>
          <w:sz w:val="22"/>
          <w:szCs w:val="22"/>
        </w:rPr>
      </w:pPr>
      <w:hyperlink w:anchor="_Toc443033814" w:history="1">
        <w:r w:rsidR="00C44375" w:rsidRPr="00D068DF">
          <w:rPr>
            <w:rStyle w:val="Hyperlinkki"/>
            <w:rFonts w:ascii="Calibri" w:hAnsi="Calibri"/>
            <w:noProof/>
          </w:rPr>
          <w:t>1.1 Valtio</w:t>
        </w:r>
        <w:r w:rsidR="00C44375">
          <w:rPr>
            <w:noProof/>
            <w:webHidden/>
          </w:rPr>
          <w:tab/>
        </w:r>
        <w:r w:rsidR="00C44375">
          <w:rPr>
            <w:noProof/>
            <w:webHidden/>
          </w:rPr>
          <w:fldChar w:fldCharType="begin"/>
        </w:r>
        <w:r w:rsidR="00C44375">
          <w:rPr>
            <w:noProof/>
            <w:webHidden/>
          </w:rPr>
          <w:instrText xml:space="preserve"> PAGEREF _Toc443033814 \h </w:instrText>
        </w:r>
        <w:r w:rsidR="00C44375">
          <w:rPr>
            <w:noProof/>
            <w:webHidden/>
          </w:rPr>
        </w:r>
        <w:r w:rsidR="00C44375">
          <w:rPr>
            <w:noProof/>
            <w:webHidden/>
          </w:rPr>
          <w:fldChar w:fldCharType="separate"/>
        </w:r>
        <w:r w:rsidR="00C44375">
          <w:rPr>
            <w:noProof/>
            <w:webHidden/>
          </w:rPr>
          <w:t>4</w:t>
        </w:r>
        <w:r w:rsidR="00C44375">
          <w:rPr>
            <w:noProof/>
            <w:webHidden/>
          </w:rPr>
          <w:fldChar w:fldCharType="end"/>
        </w:r>
      </w:hyperlink>
    </w:p>
    <w:p w:rsidR="00C44375" w:rsidRDefault="00FB7400">
      <w:pPr>
        <w:pStyle w:val="Sisluet4"/>
        <w:tabs>
          <w:tab w:val="right" w:leader="dot" w:pos="9962"/>
        </w:tabs>
        <w:rPr>
          <w:rFonts w:asciiTheme="minorHAnsi" w:eastAsiaTheme="minorEastAsia" w:hAnsiTheme="minorHAnsi" w:cstheme="minorBidi"/>
          <w:noProof/>
          <w:sz w:val="22"/>
          <w:szCs w:val="22"/>
        </w:rPr>
      </w:pPr>
      <w:hyperlink w:anchor="_Toc443033815" w:history="1">
        <w:r w:rsidR="00C44375" w:rsidRPr="00D068DF">
          <w:rPr>
            <w:rStyle w:val="Hyperlinkki"/>
            <w:rFonts w:ascii="Calibri" w:hAnsi="Calibri"/>
            <w:noProof/>
          </w:rPr>
          <w:t>1.3 Heinäveden kunta</w:t>
        </w:r>
        <w:r w:rsidR="00C44375">
          <w:rPr>
            <w:noProof/>
            <w:webHidden/>
          </w:rPr>
          <w:tab/>
        </w:r>
        <w:r w:rsidR="00C44375">
          <w:rPr>
            <w:noProof/>
            <w:webHidden/>
          </w:rPr>
          <w:fldChar w:fldCharType="begin"/>
        </w:r>
        <w:r w:rsidR="00C44375">
          <w:rPr>
            <w:noProof/>
            <w:webHidden/>
          </w:rPr>
          <w:instrText xml:space="preserve"> PAGEREF _Toc443033815 \h </w:instrText>
        </w:r>
        <w:r w:rsidR="00C44375">
          <w:rPr>
            <w:noProof/>
            <w:webHidden/>
          </w:rPr>
        </w:r>
        <w:r w:rsidR="00C44375">
          <w:rPr>
            <w:noProof/>
            <w:webHidden/>
          </w:rPr>
          <w:fldChar w:fldCharType="separate"/>
        </w:r>
        <w:r w:rsidR="00C44375">
          <w:rPr>
            <w:noProof/>
            <w:webHidden/>
          </w:rPr>
          <w:t>4</w:t>
        </w:r>
        <w:r w:rsidR="00C44375">
          <w:rPr>
            <w:noProof/>
            <w:webHidden/>
          </w:rPr>
          <w:fldChar w:fldCharType="end"/>
        </w:r>
      </w:hyperlink>
    </w:p>
    <w:p w:rsidR="00C44375" w:rsidRDefault="00FB7400">
      <w:pPr>
        <w:pStyle w:val="Sisluet4"/>
        <w:tabs>
          <w:tab w:val="right" w:leader="dot" w:pos="9962"/>
        </w:tabs>
        <w:rPr>
          <w:rFonts w:asciiTheme="minorHAnsi" w:eastAsiaTheme="minorEastAsia" w:hAnsiTheme="minorHAnsi" w:cstheme="minorBidi"/>
          <w:noProof/>
          <w:sz w:val="22"/>
          <w:szCs w:val="22"/>
        </w:rPr>
      </w:pPr>
      <w:hyperlink w:anchor="_Toc443033816" w:history="1">
        <w:r w:rsidR="00C44375" w:rsidRPr="00D068DF">
          <w:rPr>
            <w:rStyle w:val="Hyperlinkki"/>
            <w:rFonts w:ascii="Calibri" w:hAnsi="Calibri"/>
            <w:noProof/>
          </w:rPr>
          <w:t>1.3. Tietosuunnitelma tärkeä osa opetussuunnitelmaa</w:t>
        </w:r>
        <w:r w:rsidR="00C44375">
          <w:rPr>
            <w:noProof/>
            <w:webHidden/>
          </w:rPr>
          <w:tab/>
        </w:r>
        <w:r w:rsidR="00C44375">
          <w:rPr>
            <w:noProof/>
            <w:webHidden/>
          </w:rPr>
          <w:fldChar w:fldCharType="begin"/>
        </w:r>
        <w:r w:rsidR="00C44375">
          <w:rPr>
            <w:noProof/>
            <w:webHidden/>
          </w:rPr>
          <w:instrText xml:space="preserve"> PAGEREF _Toc443033816 \h </w:instrText>
        </w:r>
        <w:r w:rsidR="00C44375">
          <w:rPr>
            <w:noProof/>
            <w:webHidden/>
          </w:rPr>
        </w:r>
        <w:r w:rsidR="00C44375">
          <w:rPr>
            <w:noProof/>
            <w:webHidden/>
          </w:rPr>
          <w:fldChar w:fldCharType="separate"/>
        </w:r>
        <w:r w:rsidR="00C44375">
          <w:rPr>
            <w:noProof/>
            <w:webHidden/>
          </w:rPr>
          <w:t>5</w:t>
        </w:r>
        <w:r w:rsidR="00C44375">
          <w:rPr>
            <w:noProof/>
            <w:webHidden/>
          </w:rPr>
          <w:fldChar w:fldCharType="end"/>
        </w:r>
      </w:hyperlink>
    </w:p>
    <w:p w:rsidR="00C44375" w:rsidRDefault="00FB7400">
      <w:pPr>
        <w:pStyle w:val="Sisluet4"/>
        <w:tabs>
          <w:tab w:val="right" w:leader="dot" w:pos="9962"/>
        </w:tabs>
        <w:rPr>
          <w:rFonts w:asciiTheme="minorHAnsi" w:eastAsiaTheme="minorEastAsia" w:hAnsiTheme="minorHAnsi" w:cstheme="minorBidi"/>
          <w:noProof/>
          <w:sz w:val="22"/>
          <w:szCs w:val="22"/>
        </w:rPr>
      </w:pPr>
      <w:hyperlink w:anchor="_Toc443033817" w:history="1">
        <w:r w:rsidR="00C44375" w:rsidRPr="00D068DF">
          <w:rPr>
            <w:rStyle w:val="Hyperlinkki"/>
            <w:rFonts w:ascii="Calibri" w:hAnsi="Calibri"/>
            <w:noProof/>
          </w:rPr>
          <w:t>1.4. Oppimiskäsitys ja koulu</w:t>
        </w:r>
        <w:r w:rsidR="00C44375">
          <w:rPr>
            <w:noProof/>
            <w:webHidden/>
          </w:rPr>
          <w:tab/>
        </w:r>
        <w:r w:rsidR="00C44375">
          <w:rPr>
            <w:noProof/>
            <w:webHidden/>
          </w:rPr>
          <w:fldChar w:fldCharType="begin"/>
        </w:r>
        <w:r w:rsidR="00C44375">
          <w:rPr>
            <w:noProof/>
            <w:webHidden/>
          </w:rPr>
          <w:instrText xml:space="preserve"> PAGEREF _Toc443033817 \h </w:instrText>
        </w:r>
        <w:r w:rsidR="00C44375">
          <w:rPr>
            <w:noProof/>
            <w:webHidden/>
          </w:rPr>
        </w:r>
        <w:r w:rsidR="00C44375">
          <w:rPr>
            <w:noProof/>
            <w:webHidden/>
          </w:rPr>
          <w:fldChar w:fldCharType="separate"/>
        </w:r>
        <w:r w:rsidR="00C44375">
          <w:rPr>
            <w:noProof/>
            <w:webHidden/>
          </w:rPr>
          <w:t>5</w:t>
        </w:r>
        <w:r w:rsidR="00C44375">
          <w:rPr>
            <w:noProof/>
            <w:webHidden/>
          </w:rPr>
          <w:fldChar w:fldCharType="end"/>
        </w:r>
      </w:hyperlink>
    </w:p>
    <w:p w:rsidR="00C44375" w:rsidRDefault="00FB7400">
      <w:pPr>
        <w:pStyle w:val="Sisluet4"/>
        <w:tabs>
          <w:tab w:val="right" w:leader="dot" w:pos="9962"/>
        </w:tabs>
        <w:rPr>
          <w:rFonts w:asciiTheme="minorHAnsi" w:eastAsiaTheme="minorEastAsia" w:hAnsiTheme="minorHAnsi" w:cstheme="minorBidi"/>
          <w:noProof/>
          <w:sz w:val="22"/>
          <w:szCs w:val="22"/>
        </w:rPr>
      </w:pPr>
      <w:hyperlink w:anchor="_Toc443033818" w:history="1">
        <w:r w:rsidR="00C44375" w:rsidRPr="00D068DF">
          <w:rPr>
            <w:rStyle w:val="Hyperlinkki"/>
            <w:rFonts w:ascii="Calibri" w:hAnsi="Calibri"/>
            <w:noProof/>
          </w:rPr>
          <w:t>1.5. Tieto- ja viestintäteknologinen osaaminen (L5)</w:t>
        </w:r>
        <w:r w:rsidR="00C44375">
          <w:rPr>
            <w:noProof/>
            <w:webHidden/>
          </w:rPr>
          <w:tab/>
        </w:r>
        <w:r w:rsidR="00C44375">
          <w:rPr>
            <w:noProof/>
            <w:webHidden/>
          </w:rPr>
          <w:fldChar w:fldCharType="begin"/>
        </w:r>
        <w:r w:rsidR="00C44375">
          <w:rPr>
            <w:noProof/>
            <w:webHidden/>
          </w:rPr>
          <w:instrText xml:space="preserve"> PAGEREF _Toc443033818 \h </w:instrText>
        </w:r>
        <w:r w:rsidR="00C44375">
          <w:rPr>
            <w:noProof/>
            <w:webHidden/>
          </w:rPr>
        </w:r>
        <w:r w:rsidR="00C44375">
          <w:rPr>
            <w:noProof/>
            <w:webHidden/>
          </w:rPr>
          <w:fldChar w:fldCharType="separate"/>
        </w:r>
        <w:r w:rsidR="00C44375">
          <w:rPr>
            <w:noProof/>
            <w:webHidden/>
          </w:rPr>
          <w:t>6</w:t>
        </w:r>
        <w:r w:rsidR="00C44375">
          <w:rPr>
            <w:noProof/>
            <w:webHidden/>
          </w:rPr>
          <w:fldChar w:fldCharType="end"/>
        </w:r>
      </w:hyperlink>
    </w:p>
    <w:p w:rsidR="00C44375" w:rsidRDefault="00FB7400">
      <w:pPr>
        <w:pStyle w:val="Sisluet4"/>
        <w:tabs>
          <w:tab w:val="right" w:leader="dot" w:pos="9962"/>
        </w:tabs>
        <w:rPr>
          <w:rFonts w:asciiTheme="minorHAnsi" w:eastAsiaTheme="minorEastAsia" w:hAnsiTheme="minorHAnsi" w:cstheme="minorBidi"/>
          <w:noProof/>
          <w:sz w:val="22"/>
          <w:szCs w:val="22"/>
        </w:rPr>
      </w:pPr>
      <w:hyperlink w:anchor="_Toc443033819" w:history="1">
        <w:r w:rsidR="00C44375" w:rsidRPr="00D068DF">
          <w:rPr>
            <w:rStyle w:val="Hyperlinkki"/>
            <w:rFonts w:ascii="Calibri" w:hAnsi="Calibri"/>
            <w:noProof/>
          </w:rPr>
          <w:t>2 PERUSASTEEN KOULUT</w:t>
        </w:r>
        <w:r w:rsidR="00C44375">
          <w:rPr>
            <w:noProof/>
            <w:webHidden/>
          </w:rPr>
          <w:tab/>
        </w:r>
        <w:r w:rsidR="00C44375">
          <w:rPr>
            <w:noProof/>
            <w:webHidden/>
          </w:rPr>
          <w:fldChar w:fldCharType="begin"/>
        </w:r>
        <w:r w:rsidR="00C44375">
          <w:rPr>
            <w:noProof/>
            <w:webHidden/>
          </w:rPr>
          <w:instrText xml:space="preserve"> PAGEREF _Toc443033819 \h </w:instrText>
        </w:r>
        <w:r w:rsidR="00C44375">
          <w:rPr>
            <w:noProof/>
            <w:webHidden/>
          </w:rPr>
        </w:r>
        <w:r w:rsidR="00C44375">
          <w:rPr>
            <w:noProof/>
            <w:webHidden/>
          </w:rPr>
          <w:fldChar w:fldCharType="separate"/>
        </w:r>
        <w:r w:rsidR="00C44375">
          <w:rPr>
            <w:noProof/>
            <w:webHidden/>
          </w:rPr>
          <w:t>7</w:t>
        </w:r>
        <w:r w:rsidR="00C44375">
          <w:rPr>
            <w:noProof/>
            <w:webHidden/>
          </w:rPr>
          <w:fldChar w:fldCharType="end"/>
        </w:r>
      </w:hyperlink>
    </w:p>
    <w:p w:rsidR="00C44375" w:rsidRDefault="00FB7400">
      <w:pPr>
        <w:pStyle w:val="Sisluet4"/>
        <w:tabs>
          <w:tab w:val="right" w:leader="dot" w:pos="9962"/>
        </w:tabs>
        <w:rPr>
          <w:rFonts w:asciiTheme="minorHAnsi" w:eastAsiaTheme="minorEastAsia" w:hAnsiTheme="minorHAnsi" w:cstheme="minorBidi"/>
          <w:noProof/>
          <w:sz w:val="22"/>
          <w:szCs w:val="22"/>
        </w:rPr>
      </w:pPr>
      <w:hyperlink w:anchor="_Toc443033820" w:history="1">
        <w:r w:rsidR="00C44375" w:rsidRPr="00D068DF">
          <w:rPr>
            <w:rStyle w:val="Hyperlinkki"/>
            <w:rFonts w:ascii="Calibri" w:hAnsi="Calibri"/>
            <w:noProof/>
          </w:rPr>
          <w:t>3 II ASTEEN OPETUS</w:t>
        </w:r>
        <w:r w:rsidR="00C44375">
          <w:rPr>
            <w:noProof/>
            <w:webHidden/>
          </w:rPr>
          <w:tab/>
        </w:r>
        <w:r w:rsidR="00C44375">
          <w:rPr>
            <w:noProof/>
            <w:webHidden/>
          </w:rPr>
          <w:fldChar w:fldCharType="begin"/>
        </w:r>
        <w:r w:rsidR="00C44375">
          <w:rPr>
            <w:noProof/>
            <w:webHidden/>
          </w:rPr>
          <w:instrText xml:space="preserve"> PAGEREF _Toc443033820 \h </w:instrText>
        </w:r>
        <w:r w:rsidR="00C44375">
          <w:rPr>
            <w:noProof/>
            <w:webHidden/>
          </w:rPr>
        </w:r>
        <w:r w:rsidR="00C44375">
          <w:rPr>
            <w:noProof/>
            <w:webHidden/>
          </w:rPr>
          <w:fldChar w:fldCharType="separate"/>
        </w:r>
        <w:r w:rsidR="00C44375">
          <w:rPr>
            <w:noProof/>
            <w:webHidden/>
          </w:rPr>
          <w:t>7</w:t>
        </w:r>
        <w:r w:rsidR="00C44375">
          <w:rPr>
            <w:noProof/>
            <w:webHidden/>
          </w:rPr>
          <w:fldChar w:fldCharType="end"/>
        </w:r>
      </w:hyperlink>
    </w:p>
    <w:p w:rsidR="00C44375" w:rsidRDefault="00FB7400">
      <w:pPr>
        <w:pStyle w:val="Sisluet4"/>
        <w:tabs>
          <w:tab w:val="right" w:leader="dot" w:pos="9962"/>
        </w:tabs>
        <w:rPr>
          <w:rFonts w:asciiTheme="minorHAnsi" w:eastAsiaTheme="minorEastAsia" w:hAnsiTheme="minorHAnsi" w:cstheme="minorBidi"/>
          <w:noProof/>
          <w:sz w:val="22"/>
          <w:szCs w:val="22"/>
        </w:rPr>
      </w:pPr>
      <w:hyperlink w:anchor="_Toc443033821" w:history="1">
        <w:r w:rsidR="00C44375" w:rsidRPr="00D068DF">
          <w:rPr>
            <w:rStyle w:val="Hyperlinkki"/>
            <w:rFonts w:ascii="Calibri" w:hAnsi="Calibri"/>
            <w:noProof/>
          </w:rPr>
          <w:t>3.1 Tekninen tuki</w:t>
        </w:r>
        <w:r w:rsidR="00C44375">
          <w:rPr>
            <w:noProof/>
            <w:webHidden/>
          </w:rPr>
          <w:tab/>
        </w:r>
        <w:r w:rsidR="00C44375">
          <w:rPr>
            <w:noProof/>
            <w:webHidden/>
          </w:rPr>
          <w:fldChar w:fldCharType="begin"/>
        </w:r>
        <w:r w:rsidR="00C44375">
          <w:rPr>
            <w:noProof/>
            <w:webHidden/>
          </w:rPr>
          <w:instrText xml:space="preserve"> PAGEREF _Toc443033821 \h </w:instrText>
        </w:r>
        <w:r w:rsidR="00C44375">
          <w:rPr>
            <w:noProof/>
            <w:webHidden/>
          </w:rPr>
        </w:r>
        <w:r w:rsidR="00C44375">
          <w:rPr>
            <w:noProof/>
            <w:webHidden/>
          </w:rPr>
          <w:fldChar w:fldCharType="separate"/>
        </w:r>
        <w:r w:rsidR="00C44375">
          <w:rPr>
            <w:noProof/>
            <w:webHidden/>
          </w:rPr>
          <w:t>8</w:t>
        </w:r>
        <w:r w:rsidR="00C44375">
          <w:rPr>
            <w:noProof/>
            <w:webHidden/>
          </w:rPr>
          <w:fldChar w:fldCharType="end"/>
        </w:r>
      </w:hyperlink>
    </w:p>
    <w:p w:rsidR="00C44375" w:rsidRDefault="00FB7400">
      <w:pPr>
        <w:pStyle w:val="Sisluet4"/>
        <w:tabs>
          <w:tab w:val="right" w:leader="dot" w:pos="9962"/>
        </w:tabs>
        <w:rPr>
          <w:rFonts w:asciiTheme="minorHAnsi" w:eastAsiaTheme="minorEastAsia" w:hAnsiTheme="minorHAnsi" w:cstheme="minorBidi"/>
          <w:noProof/>
          <w:sz w:val="22"/>
          <w:szCs w:val="22"/>
        </w:rPr>
      </w:pPr>
      <w:hyperlink w:anchor="_Toc443033822" w:history="1">
        <w:r w:rsidR="00C44375" w:rsidRPr="00D068DF">
          <w:rPr>
            <w:rStyle w:val="Hyperlinkki"/>
            <w:rFonts w:ascii="Calibri" w:hAnsi="Calibri"/>
            <w:noProof/>
          </w:rPr>
          <w:t>4 SUUNNITELMA VUOTEEN 2020</w:t>
        </w:r>
        <w:r w:rsidR="00C44375">
          <w:rPr>
            <w:noProof/>
            <w:webHidden/>
          </w:rPr>
          <w:tab/>
        </w:r>
        <w:r w:rsidR="00C44375">
          <w:rPr>
            <w:noProof/>
            <w:webHidden/>
          </w:rPr>
          <w:fldChar w:fldCharType="begin"/>
        </w:r>
        <w:r w:rsidR="00C44375">
          <w:rPr>
            <w:noProof/>
            <w:webHidden/>
          </w:rPr>
          <w:instrText xml:space="preserve"> PAGEREF _Toc443033822 \h </w:instrText>
        </w:r>
        <w:r w:rsidR="00C44375">
          <w:rPr>
            <w:noProof/>
            <w:webHidden/>
          </w:rPr>
        </w:r>
        <w:r w:rsidR="00C44375">
          <w:rPr>
            <w:noProof/>
            <w:webHidden/>
          </w:rPr>
          <w:fldChar w:fldCharType="separate"/>
        </w:r>
        <w:r w:rsidR="00C44375">
          <w:rPr>
            <w:noProof/>
            <w:webHidden/>
          </w:rPr>
          <w:t>8</w:t>
        </w:r>
        <w:r w:rsidR="00C44375">
          <w:rPr>
            <w:noProof/>
            <w:webHidden/>
          </w:rPr>
          <w:fldChar w:fldCharType="end"/>
        </w:r>
      </w:hyperlink>
    </w:p>
    <w:p w:rsidR="00C44375" w:rsidRDefault="00FB7400">
      <w:pPr>
        <w:pStyle w:val="Sisluet4"/>
        <w:tabs>
          <w:tab w:val="right" w:leader="dot" w:pos="9962"/>
        </w:tabs>
        <w:rPr>
          <w:rFonts w:asciiTheme="minorHAnsi" w:eastAsiaTheme="minorEastAsia" w:hAnsiTheme="minorHAnsi" w:cstheme="minorBidi"/>
          <w:noProof/>
          <w:sz w:val="22"/>
          <w:szCs w:val="22"/>
        </w:rPr>
      </w:pPr>
      <w:hyperlink w:anchor="_Toc443033823" w:history="1">
        <w:r w:rsidR="00C44375" w:rsidRPr="00D068DF">
          <w:rPr>
            <w:rStyle w:val="Hyperlinkki"/>
            <w:rFonts w:ascii="Calibri" w:hAnsi="Calibri"/>
            <w:noProof/>
          </w:rPr>
          <w:t>4.1 Opeka kysely</w:t>
        </w:r>
        <w:r w:rsidR="00C44375">
          <w:rPr>
            <w:noProof/>
            <w:webHidden/>
          </w:rPr>
          <w:tab/>
        </w:r>
        <w:r w:rsidR="00C44375">
          <w:rPr>
            <w:noProof/>
            <w:webHidden/>
          </w:rPr>
          <w:fldChar w:fldCharType="begin"/>
        </w:r>
        <w:r w:rsidR="00C44375">
          <w:rPr>
            <w:noProof/>
            <w:webHidden/>
          </w:rPr>
          <w:instrText xml:space="preserve"> PAGEREF _Toc443033823 \h </w:instrText>
        </w:r>
        <w:r w:rsidR="00C44375">
          <w:rPr>
            <w:noProof/>
            <w:webHidden/>
          </w:rPr>
        </w:r>
        <w:r w:rsidR="00C44375">
          <w:rPr>
            <w:noProof/>
            <w:webHidden/>
          </w:rPr>
          <w:fldChar w:fldCharType="separate"/>
        </w:r>
        <w:r w:rsidR="00C44375">
          <w:rPr>
            <w:noProof/>
            <w:webHidden/>
          </w:rPr>
          <w:t>8</w:t>
        </w:r>
        <w:r w:rsidR="00C44375">
          <w:rPr>
            <w:noProof/>
            <w:webHidden/>
          </w:rPr>
          <w:fldChar w:fldCharType="end"/>
        </w:r>
      </w:hyperlink>
    </w:p>
    <w:p w:rsidR="00C44375" w:rsidRDefault="00FB7400">
      <w:pPr>
        <w:pStyle w:val="Sisluet4"/>
        <w:tabs>
          <w:tab w:val="right" w:leader="dot" w:pos="9962"/>
        </w:tabs>
        <w:rPr>
          <w:rFonts w:asciiTheme="minorHAnsi" w:eastAsiaTheme="minorEastAsia" w:hAnsiTheme="minorHAnsi" w:cstheme="minorBidi"/>
          <w:noProof/>
          <w:sz w:val="22"/>
          <w:szCs w:val="22"/>
        </w:rPr>
      </w:pPr>
      <w:hyperlink w:anchor="_Toc443033824" w:history="1">
        <w:r w:rsidR="00C44375" w:rsidRPr="00D068DF">
          <w:rPr>
            <w:rStyle w:val="Hyperlinkki"/>
            <w:rFonts w:ascii="Calibri" w:hAnsi="Calibri"/>
            <w:noProof/>
          </w:rPr>
          <w:t>4.2 Toimenpide-ehdotuksia: ihmiset ratkaisevat -välineet tukena</w:t>
        </w:r>
        <w:r w:rsidR="00C44375">
          <w:rPr>
            <w:noProof/>
            <w:webHidden/>
          </w:rPr>
          <w:tab/>
        </w:r>
        <w:r w:rsidR="00C44375">
          <w:rPr>
            <w:noProof/>
            <w:webHidden/>
          </w:rPr>
          <w:fldChar w:fldCharType="begin"/>
        </w:r>
        <w:r w:rsidR="00C44375">
          <w:rPr>
            <w:noProof/>
            <w:webHidden/>
          </w:rPr>
          <w:instrText xml:space="preserve"> PAGEREF _Toc443033824 \h </w:instrText>
        </w:r>
        <w:r w:rsidR="00C44375">
          <w:rPr>
            <w:noProof/>
            <w:webHidden/>
          </w:rPr>
        </w:r>
        <w:r w:rsidR="00C44375">
          <w:rPr>
            <w:noProof/>
            <w:webHidden/>
          </w:rPr>
          <w:fldChar w:fldCharType="separate"/>
        </w:r>
        <w:r w:rsidR="00C44375">
          <w:rPr>
            <w:noProof/>
            <w:webHidden/>
          </w:rPr>
          <w:t>9</w:t>
        </w:r>
        <w:r w:rsidR="00C44375">
          <w:rPr>
            <w:noProof/>
            <w:webHidden/>
          </w:rPr>
          <w:fldChar w:fldCharType="end"/>
        </w:r>
      </w:hyperlink>
    </w:p>
    <w:p w:rsidR="00C44375" w:rsidRDefault="00FB7400">
      <w:pPr>
        <w:pStyle w:val="Sisluet4"/>
        <w:tabs>
          <w:tab w:val="right" w:leader="dot" w:pos="9962"/>
        </w:tabs>
        <w:rPr>
          <w:rFonts w:asciiTheme="minorHAnsi" w:eastAsiaTheme="minorEastAsia" w:hAnsiTheme="minorHAnsi" w:cstheme="minorBidi"/>
          <w:noProof/>
          <w:sz w:val="22"/>
          <w:szCs w:val="22"/>
        </w:rPr>
      </w:pPr>
      <w:hyperlink w:anchor="_Toc443033825" w:history="1">
        <w:r w:rsidR="00C44375" w:rsidRPr="00D068DF">
          <w:rPr>
            <w:rStyle w:val="Hyperlinkki"/>
            <w:rFonts w:ascii="Calibri" w:hAnsi="Calibri"/>
            <w:noProof/>
          </w:rPr>
          <w:t>4.3 Laitteet ja ohjelmat</w:t>
        </w:r>
        <w:r w:rsidR="00C44375">
          <w:rPr>
            <w:noProof/>
            <w:webHidden/>
          </w:rPr>
          <w:tab/>
        </w:r>
        <w:r w:rsidR="00C44375">
          <w:rPr>
            <w:noProof/>
            <w:webHidden/>
          </w:rPr>
          <w:fldChar w:fldCharType="begin"/>
        </w:r>
        <w:r w:rsidR="00C44375">
          <w:rPr>
            <w:noProof/>
            <w:webHidden/>
          </w:rPr>
          <w:instrText xml:space="preserve"> PAGEREF _Toc443033825 \h </w:instrText>
        </w:r>
        <w:r w:rsidR="00C44375">
          <w:rPr>
            <w:noProof/>
            <w:webHidden/>
          </w:rPr>
        </w:r>
        <w:r w:rsidR="00C44375">
          <w:rPr>
            <w:noProof/>
            <w:webHidden/>
          </w:rPr>
          <w:fldChar w:fldCharType="separate"/>
        </w:r>
        <w:r w:rsidR="00C44375">
          <w:rPr>
            <w:noProof/>
            <w:webHidden/>
          </w:rPr>
          <w:t>10</w:t>
        </w:r>
        <w:r w:rsidR="00C44375">
          <w:rPr>
            <w:noProof/>
            <w:webHidden/>
          </w:rPr>
          <w:fldChar w:fldCharType="end"/>
        </w:r>
      </w:hyperlink>
    </w:p>
    <w:p w:rsidR="00C44375" w:rsidRDefault="00FB7400">
      <w:pPr>
        <w:pStyle w:val="Sisluet4"/>
        <w:tabs>
          <w:tab w:val="right" w:leader="dot" w:pos="9962"/>
        </w:tabs>
        <w:rPr>
          <w:rFonts w:asciiTheme="minorHAnsi" w:eastAsiaTheme="minorEastAsia" w:hAnsiTheme="minorHAnsi" w:cstheme="minorBidi"/>
          <w:noProof/>
          <w:sz w:val="22"/>
          <w:szCs w:val="22"/>
        </w:rPr>
      </w:pPr>
      <w:hyperlink w:anchor="_Toc443033826" w:history="1">
        <w:r w:rsidR="00C44375" w:rsidRPr="00D068DF">
          <w:rPr>
            <w:rStyle w:val="Hyperlinkki"/>
            <w:rFonts w:ascii="Calibri" w:hAnsi="Calibri"/>
            <w:noProof/>
          </w:rPr>
          <w:t>4.4 Opettajien täydennyskoulutus</w:t>
        </w:r>
        <w:r w:rsidR="00C44375">
          <w:rPr>
            <w:noProof/>
            <w:webHidden/>
          </w:rPr>
          <w:tab/>
        </w:r>
        <w:r w:rsidR="00C44375">
          <w:rPr>
            <w:noProof/>
            <w:webHidden/>
          </w:rPr>
          <w:fldChar w:fldCharType="begin"/>
        </w:r>
        <w:r w:rsidR="00C44375">
          <w:rPr>
            <w:noProof/>
            <w:webHidden/>
          </w:rPr>
          <w:instrText xml:space="preserve"> PAGEREF _Toc443033826 \h </w:instrText>
        </w:r>
        <w:r w:rsidR="00C44375">
          <w:rPr>
            <w:noProof/>
            <w:webHidden/>
          </w:rPr>
        </w:r>
        <w:r w:rsidR="00C44375">
          <w:rPr>
            <w:noProof/>
            <w:webHidden/>
          </w:rPr>
          <w:fldChar w:fldCharType="separate"/>
        </w:r>
        <w:r w:rsidR="00C44375">
          <w:rPr>
            <w:noProof/>
            <w:webHidden/>
          </w:rPr>
          <w:t>11</w:t>
        </w:r>
        <w:r w:rsidR="00C44375">
          <w:rPr>
            <w:noProof/>
            <w:webHidden/>
          </w:rPr>
          <w:fldChar w:fldCharType="end"/>
        </w:r>
      </w:hyperlink>
    </w:p>
    <w:p w:rsidR="00C44375" w:rsidRDefault="00FB7400">
      <w:pPr>
        <w:pStyle w:val="Sisluet4"/>
        <w:tabs>
          <w:tab w:val="right" w:leader="dot" w:pos="9962"/>
        </w:tabs>
        <w:rPr>
          <w:rFonts w:asciiTheme="minorHAnsi" w:eastAsiaTheme="minorEastAsia" w:hAnsiTheme="minorHAnsi" w:cstheme="minorBidi"/>
          <w:noProof/>
          <w:sz w:val="22"/>
          <w:szCs w:val="22"/>
        </w:rPr>
      </w:pPr>
      <w:hyperlink w:anchor="_Toc443033827" w:history="1">
        <w:r w:rsidR="00C44375" w:rsidRPr="00D068DF">
          <w:rPr>
            <w:rStyle w:val="Hyperlinkki"/>
            <w:rFonts w:ascii="Calibri" w:hAnsi="Calibri"/>
            <w:noProof/>
          </w:rPr>
          <w:t>4.5 Oppilaitosten yhteistyökuviot</w:t>
        </w:r>
        <w:r w:rsidR="00C44375">
          <w:rPr>
            <w:noProof/>
            <w:webHidden/>
          </w:rPr>
          <w:tab/>
        </w:r>
        <w:r w:rsidR="00C44375">
          <w:rPr>
            <w:noProof/>
            <w:webHidden/>
          </w:rPr>
          <w:fldChar w:fldCharType="begin"/>
        </w:r>
        <w:r w:rsidR="00C44375">
          <w:rPr>
            <w:noProof/>
            <w:webHidden/>
          </w:rPr>
          <w:instrText xml:space="preserve"> PAGEREF _Toc443033827 \h </w:instrText>
        </w:r>
        <w:r w:rsidR="00C44375">
          <w:rPr>
            <w:noProof/>
            <w:webHidden/>
          </w:rPr>
        </w:r>
        <w:r w:rsidR="00C44375">
          <w:rPr>
            <w:noProof/>
            <w:webHidden/>
          </w:rPr>
          <w:fldChar w:fldCharType="separate"/>
        </w:r>
        <w:r w:rsidR="00C44375">
          <w:rPr>
            <w:noProof/>
            <w:webHidden/>
          </w:rPr>
          <w:t>12</w:t>
        </w:r>
        <w:r w:rsidR="00C44375">
          <w:rPr>
            <w:noProof/>
            <w:webHidden/>
          </w:rPr>
          <w:fldChar w:fldCharType="end"/>
        </w:r>
      </w:hyperlink>
    </w:p>
    <w:p w:rsidR="00C44375" w:rsidRDefault="00FB7400">
      <w:pPr>
        <w:pStyle w:val="Sisluet4"/>
        <w:tabs>
          <w:tab w:val="right" w:leader="dot" w:pos="9962"/>
        </w:tabs>
        <w:rPr>
          <w:rFonts w:asciiTheme="minorHAnsi" w:eastAsiaTheme="minorEastAsia" w:hAnsiTheme="minorHAnsi" w:cstheme="minorBidi"/>
          <w:noProof/>
          <w:sz w:val="22"/>
          <w:szCs w:val="22"/>
        </w:rPr>
      </w:pPr>
      <w:hyperlink w:anchor="_Toc443033828" w:history="1">
        <w:r w:rsidR="00C44375" w:rsidRPr="00D068DF">
          <w:rPr>
            <w:rStyle w:val="Hyperlinkki"/>
            <w:rFonts w:ascii="Calibri" w:hAnsi="Calibri"/>
            <w:noProof/>
          </w:rPr>
          <w:t>IIII SEURANTA</w:t>
        </w:r>
        <w:r w:rsidR="00C44375">
          <w:rPr>
            <w:noProof/>
            <w:webHidden/>
          </w:rPr>
          <w:tab/>
        </w:r>
        <w:r w:rsidR="00C44375">
          <w:rPr>
            <w:noProof/>
            <w:webHidden/>
          </w:rPr>
          <w:fldChar w:fldCharType="begin"/>
        </w:r>
        <w:r w:rsidR="00C44375">
          <w:rPr>
            <w:noProof/>
            <w:webHidden/>
          </w:rPr>
          <w:instrText xml:space="preserve"> PAGEREF _Toc443033828 \h </w:instrText>
        </w:r>
        <w:r w:rsidR="00C44375">
          <w:rPr>
            <w:noProof/>
            <w:webHidden/>
          </w:rPr>
        </w:r>
        <w:r w:rsidR="00C44375">
          <w:rPr>
            <w:noProof/>
            <w:webHidden/>
          </w:rPr>
          <w:fldChar w:fldCharType="separate"/>
        </w:r>
        <w:r w:rsidR="00C44375">
          <w:rPr>
            <w:noProof/>
            <w:webHidden/>
          </w:rPr>
          <w:t>12</w:t>
        </w:r>
        <w:r w:rsidR="00C44375">
          <w:rPr>
            <w:noProof/>
            <w:webHidden/>
          </w:rPr>
          <w:fldChar w:fldCharType="end"/>
        </w:r>
      </w:hyperlink>
    </w:p>
    <w:p w:rsidR="00C44375" w:rsidRDefault="00FB7400">
      <w:pPr>
        <w:pStyle w:val="Sisluet4"/>
        <w:tabs>
          <w:tab w:val="right" w:leader="dot" w:pos="9962"/>
        </w:tabs>
        <w:rPr>
          <w:rFonts w:asciiTheme="minorHAnsi" w:eastAsiaTheme="minorEastAsia" w:hAnsiTheme="minorHAnsi" w:cstheme="minorBidi"/>
          <w:noProof/>
          <w:sz w:val="22"/>
          <w:szCs w:val="22"/>
        </w:rPr>
      </w:pPr>
      <w:hyperlink w:anchor="_Toc443033829" w:history="1">
        <w:r w:rsidR="00C44375" w:rsidRPr="00D068DF">
          <w:rPr>
            <w:rStyle w:val="Hyperlinkki"/>
            <w:rFonts w:ascii="Calibri" w:hAnsi="Calibri"/>
            <w:noProof/>
          </w:rPr>
          <w:t>7-9 LUOKKA</w:t>
        </w:r>
        <w:r w:rsidR="00C44375">
          <w:rPr>
            <w:noProof/>
            <w:webHidden/>
          </w:rPr>
          <w:tab/>
        </w:r>
        <w:r w:rsidR="00C44375">
          <w:rPr>
            <w:noProof/>
            <w:webHidden/>
          </w:rPr>
          <w:fldChar w:fldCharType="begin"/>
        </w:r>
        <w:r w:rsidR="00C44375">
          <w:rPr>
            <w:noProof/>
            <w:webHidden/>
          </w:rPr>
          <w:instrText xml:space="preserve"> PAGEREF _Toc443033829 \h </w:instrText>
        </w:r>
        <w:r w:rsidR="00C44375">
          <w:rPr>
            <w:noProof/>
            <w:webHidden/>
          </w:rPr>
        </w:r>
        <w:r w:rsidR="00C44375">
          <w:rPr>
            <w:noProof/>
            <w:webHidden/>
          </w:rPr>
          <w:fldChar w:fldCharType="separate"/>
        </w:r>
        <w:r w:rsidR="00C44375">
          <w:rPr>
            <w:noProof/>
            <w:webHidden/>
          </w:rPr>
          <w:t>14</w:t>
        </w:r>
        <w:r w:rsidR="00C44375">
          <w:rPr>
            <w:noProof/>
            <w:webHidden/>
          </w:rPr>
          <w:fldChar w:fldCharType="end"/>
        </w:r>
      </w:hyperlink>
    </w:p>
    <w:p w:rsidR="002B03CE" w:rsidRPr="00B51F4D" w:rsidRDefault="002B03CE">
      <w:pPr>
        <w:widowControl/>
        <w:spacing w:line="480" w:lineRule="auto"/>
        <w:ind w:left="2608"/>
        <w:jc w:val="both"/>
        <w:rPr>
          <w:rFonts w:ascii="Calibri" w:hAnsi="Calibri" w:cs="Arial"/>
          <w:caps/>
          <w:szCs w:val="28"/>
        </w:rPr>
      </w:pPr>
      <w:r w:rsidRPr="00150305">
        <w:rPr>
          <w:rFonts w:ascii="Calibri" w:hAnsi="Calibri" w:cs="Arial"/>
          <w:caps/>
          <w:szCs w:val="28"/>
        </w:rPr>
        <w:fldChar w:fldCharType="end"/>
      </w:r>
    </w:p>
    <w:p w:rsidR="002B03CE" w:rsidRPr="00B51F4D" w:rsidRDefault="002B03CE">
      <w:pPr>
        <w:widowControl/>
        <w:jc w:val="both"/>
        <w:rPr>
          <w:rFonts w:ascii="Calibri" w:hAnsi="Calibri" w:cs="Arial"/>
          <w:b/>
          <w:bCs/>
          <w:sz w:val="28"/>
          <w:szCs w:val="28"/>
        </w:rPr>
      </w:pPr>
    </w:p>
    <w:p w:rsidR="002B03CE" w:rsidRPr="00B51F4D" w:rsidRDefault="002B03CE">
      <w:pPr>
        <w:widowControl/>
        <w:ind w:left="1304"/>
        <w:jc w:val="both"/>
        <w:rPr>
          <w:rFonts w:ascii="Calibri" w:hAnsi="Calibri" w:cs="Arial"/>
          <w:b/>
          <w:bCs/>
          <w:sz w:val="28"/>
          <w:szCs w:val="28"/>
        </w:rPr>
      </w:pPr>
    </w:p>
    <w:p w:rsidR="002B03CE" w:rsidRPr="00B51F4D" w:rsidRDefault="002B03CE">
      <w:pPr>
        <w:widowControl/>
        <w:ind w:left="1304"/>
        <w:jc w:val="both"/>
        <w:rPr>
          <w:rFonts w:ascii="Calibri" w:hAnsi="Calibri" w:cs="Arial"/>
          <w:b/>
          <w:bCs/>
          <w:sz w:val="28"/>
          <w:szCs w:val="28"/>
        </w:rPr>
      </w:pPr>
    </w:p>
    <w:p w:rsidR="002B03CE" w:rsidRPr="00B51F4D" w:rsidRDefault="002B03CE">
      <w:pPr>
        <w:widowControl/>
        <w:ind w:left="1304"/>
        <w:jc w:val="both"/>
        <w:rPr>
          <w:rFonts w:ascii="Calibri" w:hAnsi="Calibri" w:cs="Arial"/>
          <w:b/>
          <w:bCs/>
          <w:sz w:val="28"/>
          <w:szCs w:val="28"/>
        </w:rPr>
      </w:pPr>
    </w:p>
    <w:p w:rsidR="002B03CE" w:rsidRPr="00B51F4D" w:rsidRDefault="002B03CE">
      <w:pPr>
        <w:widowControl/>
        <w:ind w:left="1304"/>
        <w:jc w:val="both"/>
        <w:rPr>
          <w:rFonts w:ascii="Calibri" w:hAnsi="Calibri" w:cs="Arial"/>
          <w:b/>
          <w:bCs/>
          <w:sz w:val="28"/>
          <w:szCs w:val="28"/>
        </w:rPr>
      </w:pPr>
      <w:r w:rsidRPr="00B51F4D">
        <w:rPr>
          <w:rFonts w:ascii="Calibri" w:hAnsi="Calibri" w:cs="Arial"/>
          <w:b/>
          <w:bCs/>
          <w:sz w:val="28"/>
          <w:szCs w:val="28"/>
        </w:rPr>
        <w:br w:type="page"/>
      </w:r>
    </w:p>
    <w:p w:rsidR="002B03CE" w:rsidRPr="00B51F4D" w:rsidRDefault="00F11E5A" w:rsidP="003A37C2">
      <w:pPr>
        <w:pStyle w:val="Otsikko4"/>
        <w:widowControl/>
        <w:ind w:left="0"/>
        <w:rPr>
          <w:rFonts w:ascii="Calibri" w:hAnsi="Calibri"/>
        </w:rPr>
      </w:pPr>
      <w:bookmarkStart w:id="2" w:name="_Toc88541848"/>
      <w:bookmarkStart w:id="3" w:name="_Toc88542073"/>
      <w:bookmarkStart w:id="4" w:name="_Toc88542466"/>
      <w:bookmarkStart w:id="5" w:name="_Toc88542524"/>
      <w:bookmarkStart w:id="6" w:name="_Toc88633739"/>
      <w:bookmarkStart w:id="7" w:name="_Toc88635701"/>
      <w:bookmarkStart w:id="8" w:name="_Toc89585143"/>
      <w:bookmarkStart w:id="9" w:name="_Toc145819761"/>
      <w:bookmarkStart w:id="10" w:name="_Toc147894253"/>
      <w:bookmarkStart w:id="11" w:name="_Toc443033813"/>
      <w:bookmarkStart w:id="12" w:name="_Toc2251268"/>
      <w:bookmarkStart w:id="13" w:name="_Toc5442394"/>
      <w:r>
        <w:rPr>
          <w:rFonts w:ascii="Calibri" w:hAnsi="Calibri"/>
        </w:rPr>
        <w:lastRenderedPageBreak/>
        <w:t>1</w:t>
      </w:r>
      <w:r w:rsidR="002B03CE" w:rsidRPr="00B51F4D">
        <w:rPr>
          <w:rFonts w:ascii="Calibri" w:hAnsi="Calibri"/>
        </w:rPr>
        <w:t xml:space="preserve"> JOHDANTO</w:t>
      </w:r>
      <w:bookmarkEnd w:id="2"/>
      <w:bookmarkEnd w:id="3"/>
      <w:bookmarkEnd w:id="4"/>
      <w:bookmarkEnd w:id="5"/>
      <w:bookmarkEnd w:id="6"/>
      <w:bookmarkEnd w:id="7"/>
      <w:bookmarkEnd w:id="8"/>
      <w:bookmarkEnd w:id="9"/>
      <w:bookmarkEnd w:id="10"/>
      <w:bookmarkEnd w:id="11"/>
      <w:r w:rsidR="002B03CE" w:rsidRPr="00B51F4D">
        <w:rPr>
          <w:rFonts w:ascii="Calibri" w:hAnsi="Calibri"/>
        </w:rPr>
        <w:t xml:space="preserve"> </w:t>
      </w:r>
      <w:bookmarkStart w:id="14" w:name="_Toc2251269"/>
      <w:bookmarkStart w:id="15" w:name="_Toc5442395"/>
      <w:bookmarkEnd w:id="12"/>
      <w:bookmarkEnd w:id="13"/>
    </w:p>
    <w:p w:rsidR="002B03CE" w:rsidRPr="00B51F4D" w:rsidRDefault="002B03CE">
      <w:pPr>
        <w:pStyle w:val="Otsikko4"/>
        <w:widowControl/>
        <w:rPr>
          <w:rFonts w:ascii="Calibri" w:hAnsi="Calibri"/>
        </w:rPr>
      </w:pPr>
    </w:p>
    <w:p w:rsidR="002B03CE" w:rsidRPr="00B51F4D" w:rsidRDefault="002B03CE" w:rsidP="003A37C2">
      <w:pPr>
        <w:pStyle w:val="Otsikko4"/>
        <w:widowControl/>
        <w:ind w:left="0"/>
        <w:rPr>
          <w:rFonts w:ascii="Calibri" w:hAnsi="Calibri"/>
        </w:rPr>
      </w:pPr>
      <w:bookmarkStart w:id="16" w:name="_Toc88541849"/>
      <w:bookmarkStart w:id="17" w:name="_Toc88542074"/>
      <w:bookmarkStart w:id="18" w:name="_Toc88542467"/>
      <w:bookmarkStart w:id="19" w:name="_Toc88542525"/>
      <w:bookmarkStart w:id="20" w:name="_Toc88633740"/>
      <w:bookmarkStart w:id="21" w:name="_Toc88635702"/>
      <w:bookmarkStart w:id="22" w:name="_Toc89585144"/>
      <w:bookmarkStart w:id="23" w:name="_Toc145819762"/>
      <w:bookmarkStart w:id="24" w:name="_Toc147894254"/>
      <w:bookmarkStart w:id="25" w:name="_Toc443033814"/>
      <w:r w:rsidRPr="00B51F4D">
        <w:rPr>
          <w:rFonts w:ascii="Calibri" w:hAnsi="Calibri"/>
        </w:rPr>
        <w:t>1.1 Valtio</w:t>
      </w:r>
      <w:bookmarkEnd w:id="14"/>
      <w:bookmarkEnd w:id="15"/>
      <w:bookmarkEnd w:id="16"/>
      <w:bookmarkEnd w:id="17"/>
      <w:bookmarkEnd w:id="18"/>
      <w:bookmarkEnd w:id="19"/>
      <w:bookmarkEnd w:id="20"/>
      <w:bookmarkEnd w:id="21"/>
      <w:bookmarkEnd w:id="22"/>
      <w:bookmarkEnd w:id="23"/>
      <w:bookmarkEnd w:id="24"/>
      <w:bookmarkEnd w:id="25"/>
    </w:p>
    <w:p w:rsidR="002B03CE" w:rsidRPr="00B51F4D" w:rsidRDefault="002B03CE">
      <w:pPr>
        <w:widowControl/>
        <w:ind w:left="1304"/>
        <w:jc w:val="both"/>
        <w:rPr>
          <w:rFonts w:ascii="Calibri" w:hAnsi="Calibri"/>
        </w:rPr>
      </w:pPr>
    </w:p>
    <w:p w:rsidR="000611D7" w:rsidRPr="00B51F4D" w:rsidRDefault="000611D7" w:rsidP="000611D7">
      <w:pPr>
        <w:ind w:left="1304"/>
        <w:rPr>
          <w:rFonts w:ascii="Calibri" w:hAnsi="Calibri"/>
        </w:rPr>
      </w:pPr>
      <w:r w:rsidRPr="00B51F4D">
        <w:rPr>
          <w:rFonts w:ascii="Calibri" w:hAnsi="Calibri"/>
        </w:rPr>
        <w:t>Sipilän hallitusohjelmassa todetaan, että Suomen kymmenen vuoden tavoite on, että tämä on maa, jossa tekee mieli oppia koko ajan uutta. Suomalaisten osaamis- ja koul</w:t>
      </w:r>
      <w:r w:rsidRPr="00B51F4D">
        <w:rPr>
          <w:rFonts w:ascii="Calibri" w:hAnsi="Calibri"/>
        </w:rPr>
        <w:t>u</w:t>
      </w:r>
      <w:r w:rsidRPr="00B51F4D">
        <w:rPr>
          <w:rFonts w:ascii="Calibri" w:hAnsi="Calibri"/>
        </w:rPr>
        <w:t>tustaso on noussut, mikä tukee suomalaisen yhteiskunnan uudistumista ja mahdoll</w:t>
      </w:r>
      <w:r w:rsidRPr="00B51F4D">
        <w:rPr>
          <w:rFonts w:ascii="Calibri" w:hAnsi="Calibri"/>
        </w:rPr>
        <w:t>i</w:t>
      </w:r>
      <w:r w:rsidRPr="00B51F4D">
        <w:rPr>
          <w:rFonts w:ascii="Calibri" w:hAnsi="Calibri"/>
        </w:rPr>
        <w:t>suuksien tasa-arvoa. Suomi on koulutuksen, osaamisen ja modernin oppimisen kärk</w:t>
      </w:r>
      <w:r w:rsidRPr="00B51F4D">
        <w:rPr>
          <w:rFonts w:ascii="Calibri" w:hAnsi="Calibri"/>
        </w:rPr>
        <w:t>i</w:t>
      </w:r>
      <w:r w:rsidRPr="00B51F4D">
        <w:rPr>
          <w:rFonts w:ascii="Calibri" w:hAnsi="Calibri"/>
        </w:rPr>
        <w:t xml:space="preserve">maa. Maassa oppimisympäristöjä on modernisoitu, </w:t>
      </w:r>
      <w:proofErr w:type="spellStart"/>
      <w:r w:rsidRPr="00B51F4D">
        <w:rPr>
          <w:rFonts w:ascii="Calibri" w:hAnsi="Calibri"/>
        </w:rPr>
        <w:t>digitalisaation</w:t>
      </w:r>
      <w:proofErr w:type="spellEnd"/>
      <w:r w:rsidRPr="00B51F4D">
        <w:rPr>
          <w:rFonts w:ascii="Calibri" w:hAnsi="Calibri"/>
        </w:rPr>
        <w:t xml:space="preserve"> ja uuden pedagogiikan mahdollisuuksia hyödynnetään oppimisessa. Hallitusohjelman kärkihankkeena on, että peruskouluihin saadaan uudet oppimisympäristöt ja digitaaliset materiaalit. Tavoitteena on</w:t>
      </w:r>
      <w:r w:rsidR="00994AF5">
        <w:rPr>
          <w:rFonts w:ascii="Calibri" w:hAnsi="Calibri"/>
        </w:rPr>
        <w:t xml:space="preserve"> se</w:t>
      </w:r>
      <w:r w:rsidRPr="00B51F4D">
        <w:rPr>
          <w:rFonts w:ascii="Calibri" w:hAnsi="Calibri"/>
        </w:rPr>
        <w:t xml:space="preserve">, että perusopetuksen oppimistapoja ja -ympäristöjä </w:t>
      </w:r>
      <w:r w:rsidR="00994AF5">
        <w:rPr>
          <w:rFonts w:ascii="Calibri" w:hAnsi="Calibri"/>
        </w:rPr>
        <w:t xml:space="preserve">päivitetään </w:t>
      </w:r>
      <w:r w:rsidRPr="00B51F4D">
        <w:rPr>
          <w:rFonts w:ascii="Calibri" w:hAnsi="Calibri"/>
        </w:rPr>
        <w:t>kehityksen haa</w:t>
      </w:r>
      <w:r w:rsidRPr="00B51F4D">
        <w:rPr>
          <w:rFonts w:ascii="Calibri" w:hAnsi="Calibri"/>
        </w:rPr>
        <w:t>s</w:t>
      </w:r>
      <w:r w:rsidRPr="00B51F4D">
        <w:rPr>
          <w:rFonts w:ascii="Calibri" w:hAnsi="Calibri"/>
        </w:rPr>
        <w:t>teita vastaaviksi sekä painotetaan tulevaisuuden taitopohjaa. Hankkeen tavoitteena on parantaa oppimistuloksia sekä kaventaa niissä syntyneitä eroja. Panostetaan kouluvii</w:t>
      </w:r>
      <w:r w:rsidRPr="00B51F4D">
        <w:rPr>
          <w:rFonts w:ascii="Calibri" w:hAnsi="Calibri"/>
        </w:rPr>
        <w:t>h</w:t>
      </w:r>
      <w:r w:rsidRPr="00B51F4D">
        <w:rPr>
          <w:rFonts w:ascii="Calibri" w:hAnsi="Calibri"/>
        </w:rPr>
        <w:t>tyvyyteen ja nostetaan lasten ja nuorten henkisen sekä fyysisen hyvinvoinnin tasoa. La</w:t>
      </w:r>
      <w:r w:rsidRPr="00B51F4D">
        <w:rPr>
          <w:rFonts w:ascii="Calibri" w:hAnsi="Calibri"/>
        </w:rPr>
        <w:t>a</w:t>
      </w:r>
      <w:r w:rsidRPr="00B51F4D">
        <w:rPr>
          <w:rFonts w:ascii="Calibri" w:hAnsi="Calibri"/>
        </w:rPr>
        <w:t xml:space="preserve">jennetaan oppimistapoja ottamalla käyttöön digitaalisia oppimisympäristöjä. </w:t>
      </w:r>
    </w:p>
    <w:p w:rsidR="000611D7" w:rsidRPr="00B51F4D" w:rsidRDefault="000611D7" w:rsidP="000611D7">
      <w:pPr>
        <w:widowControl/>
        <w:autoSpaceDE/>
        <w:autoSpaceDN/>
        <w:adjustRightInd/>
        <w:rPr>
          <w:rFonts w:ascii="Calibri" w:hAnsi="Calibri" w:cs="Arial"/>
          <w:sz w:val="22"/>
          <w:szCs w:val="22"/>
        </w:rPr>
      </w:pPr>
    </w:p>
    <w:p w:rsidR="00A679EE" w:rsidRPr="00B51F4D" w:rsidRDefault="00A679EE" w:rsidP="00A679EE">
      <w:pPr>
        <w:rPr>
          <w:rFonts w:ascii="Calibri" w:hAnsi="Calibri"/>
        </w:rPr>
      </w:pPr>
      <w:bookmarkStart w:id="26" w:name="_Toc2251270"/>
      <w:bookmarkStart w:id="27" w:name="_Toc5442396"/>
      <w:bookmarkStart w:id="28" w:name="_Toc88541850"/>
      <w:bookmarkStart w:id="29" w:name="_Toc88542075"/>
      <w:bookmarkStart w:id="30" w:name="_Toc88542468"/>
      <w:bookmarkStart w:id="31" w:name="_Toc88542526"/>
      <w:bookmarkStart w:id="32" w:name="_Toc88633741"/>
      <w:bookmarkStart w:id="33" w:name="_Toc88635703"/>
      <w:bookmarkStart w:id="34" w:name="_Toc89585145"/>
      <w:bookmarkStart w:id="35" w:name="_Toc145819763"/>
      <w:bookmarkStart w:id="36" w:name="_Toc147894255"/>
    </w:p>
    <w:p w:rsidR="002B03CE" w:rsidRPr="00B51F4D" w:rsidRDefault="002B03CE" w:rsidP="00085F3F">
      <w:pPr>
        <w:pStyle w:val="Otsikko4"/>
        <w:widowControl/>
        <w:ind w:left="0"/>
        <w:rPr>
          <w:rFonts w:ascii="Calibri" w:hAnsi="Calibri"/>
        </w:rPr>
      </w:pPr>
      <w:bookmarkStart w:id="37" w:name="_Toc443033815"/>
      <w:r w:rsidRPr="00B51F4D">
        <w:rPr>
          <w:rFonts w:ascii="Calibri" w:hAnsi="Calibri"/>
        </w:rPr>
        <w:t>1.</w:t>
      </w:r>
      <w:r w:rsidR="00994470">
        <w:rPr>
          <w:rFonts w:ascii="Calibri" w:hAnsi="Calibri"/>
        </w:rPr>
        <w:t>3</w:t>
      </w:r>
      <w:r w:rsidRPr="00B51F4D">
        <w:rPr>
          <w:rFonts w:ascii="Calibri" w:hAnsi="Calibri"/>
        </w:rPr>
        <w:t xml:space="preserve"> Heinäveden kunta</w:t>
      </w:r>
      <w:bookmarkEnd w:id="26"/>
      <w:bookmarkEnd w:id="27"/>
      <w:bookmarkEnd w:id="28"/>
      <w:bookmarkEnd w:id="29"/>
      <w:bookmarkEnd w:id="30"/>
      <w:bookmarkEnd w:id="31"/>
      <w:bookmarkEnd w:id="32"/>
      <w:bookmarkEnd w:id="33"/>
      <w:bookmarkEnd w:id="34"/>
      <w:bookmarkEnd w:id="35"/>
      <w:bookmarkEnd w:id="36"/>
      <w:bookmarkEnd w:id="37"/>
    </w:p>
    <w:p w:rsidR="002B03CE" w:rsidRPr="00B51F4D" w:rsidRDefault="002B03CE">
      <w:pPr>
        <w:widowControl/>
        <w:ind w:left="3912"/>
        <w:jc w:val="both"/>
        <w:rPr>
          <w:rFonts w:ascii="Calibri" w:hAnsi="Calibri"/>
        </w:rPr>
      </w:pPr>
    </w:p>
    <w:p w:rsidR="002B03CE" w:rsidRPr="00B51F4D" w:rsidRDefault="002B03CE" w:rsidP="00085F3F">
      <w:pPr>
        <w:widowControl/>
        <w:ind w:left="1304"/>
        <w:jc w:val="both"/>
        <w:rPr>
          <w:rFonts w:ascii="Calibri" w:hAnsi="Calibri"/>
          <w:i/>
          <w:iCs/>
        </w:rPr>
      </w:pPr>
      <w:r w:rsidRPr="00B51F4D">
        <w:rPr>
          <w:rFonts w:ascii="Calibri" w:hAnsi="Calibri"/>
        </w:rPr>
        <w:t>Heinäveden kunnan sivistystoimen toimialaan kuuluu perusopetus, toisen asteen opetus sekä vapaa sivistystyö. Toisen asteen opetus pitää sisällään lukio-opetuksen ja vapa</w:t>
      </w:r>
      <w:r w:rsidRPr="00B51F4D">
        <w:rPr>
          <w:rFonts w:ascii="Calibri" w:hAnsi="Calibri"/>
        </w:rPr>
        <w:t>a</w:t>
      </w:r>
      <w:r w:rsidRPr="00B51F4D">
        <w:rPr>
          <w:rFonts w:ascii="Calibri" w:hAnsi="Calibri"/>
        </w:rPr>
        <w:t xml:space="preserve">seen sivistystyöhön kuuluu </w:t>
      </w:r>
      <w:r w:rsidR="00F23FEB" w:rsidRPr="00B51F4D">
        <w:rPr>
          <w:rFonts w:ascii="Calibri" w:hAnsi="Calibri"/>
        </w:rPr>
        <w:t>Soisalo-</w:t>
      </w:r>
      <w:r w:rsidRPr="00B51F4D">
        <w:rPr>
          <w:rFonts w:ascii="Calibri" w:hAnsi="Calibri"/>
        </w:rPr>
        <w:t>opisto, musiikkiopis</w:t>
      </w:r>
      <w:r w:rsidR="00F23FEB" w:rsidRPr="00B51F4D">
        <w:rPr>
          <w:rFonts w:ascii="Calibri" w:hAnsi="Calibri"/>
        </w:rPr>
        <w:t xml:space="preserve">to, liikunta-, </w:t>
      </w:r>
      <w:r w:rsidRPr="00B51F4D">
        <w:rPr>
          <w:rFonts w:ascii="Calibri" w:hAnsi="Calibri"/>
        </w:rPr>
        <w:t>nuoriso- ja kulttuur</w:t>
      </w:r>
      <w:r w:rsidRPr="00B51F4D">
        <w:rPr>
          <w:rFonts w:ascii="Calibri" w:hAnsi="Calibri"/>
        </w:rPr>
        <w:t>i</w:t>
      </w:r>
      <w:r w:rsidRPr="00B51F4D">
        <w:rPr>
          <w:rFonts w:ascii="Calibri" w:hAnsi="Calibri"/>
        </w:rPr>
        <w:t>palvelut sekä kirjastotoimi. Sivistystoimen tieto- ja viestintä</w:t>
      </w:r>
      <w:r w:rsidR="007E7E14">
        <w:rPr>
          <w:rFonts w:ascii="Calibri" w:hAnsi="Calibri"/>
        </w:rPr>
        <w:t>suunnitelma</w:t>
      </w:r>
      <w:r w:rsidRPr="00B51F4D">
        <w:rPr>
          <w:rFonts w:ascii="Calibri" w:hAnsi="Calibri"/>
        </w:rPr>
        <w:t xml:space="preserve"> pohjautuu sekä globaaleihin, eurooppalaisiin, suomalaisiin että paikallisiin kehittämistarpeisiin. Tieto- ja osaamisyhteiskunnassa: </w:t>
      </w:r>
      <w:r w:rsidRPr="00B51F4D">
        <w:rPr>
          <w:rFonts w:ascii="Calibri" w:hAnsi="Calibri"/>
          <w:i/>
          <w:iCs/>
        </w:rPr>
        <w:t>Heinävedellä on paikallisella tasolla huolehdittava</w:t>
      </w:r>
      <w:r w:rsidRPr="00B51F4D">
        <w:rPr>
          <w:rFonts w:ascii="Calibri" w:hAnsi="Calibri"/>
        </w:rPr>
        <w:t xml:space="preserve"> laadukkaasta yleissivistävästä koulutuksessa, joka tarjoaa hyvän perustan jatko-opintoihin ja elinikä</w:t>
      </w:r>
      <w:r w:rsidRPr="00B51F4D">
        <w:rPr>
          <w:rFonts w:ascii="Calibri" w:hAnsi="Calibri"/>
        </w:rPr>
        <w:t>i</w:t>
      </w:r>
      <w:r w:rsidRPr="00B51F4D">
        <w:rPr>
          <w:rFonts w:ascii="Calibri" w:hAnsi="Calibri"/>
        </w:rPr>
        <w:t>seen oppimiseen</w:t>
      </w:r>
      <w:r w:rsidRPr="00B51F4D">
        <w:rPr>
          <w:rFonts w:ascii="Calibri" w:hAnsi="Calibri"/>
          <w:i/>
          <w:iCs/>
        </w:rPr>
        <w:t>. Kunnan tulee huolehtia siitä, että kouluilla on näiden taitojen opett</w:t>
      </w:r>
      <w:r w:rsidRPr="00B51F4D">
        <w:rPr>
          <w:rFonts w:ascii="Calibri" w:hAnsi="Calibri"/>
          <w:i/>
          <w:iCs/>
        </w:rPr>
        <w:t>a</w:t>
      </w:r>
      <w:r w:rsidRPr="00B51F4D">
        <w:rPr>
          <w:rFonts w:ascii="Calibri" w:hAnsi="Calibri"/>
          <w:i/>
          <w:iCs/>
        </w:rPr>
        <w:t xml:space="preserve">miseen tarvittavat </w:t>
      </w:r>
      <w:r w:rsidR="00F23FEB" w:rsidRPr="00B51F4D">
        <w:rPr>
          <w:rFonts w:ascii="Calibri" w:hAnsi="Calibri"/>
          <w:i/>
          <w:iCs/>
        </w:rPr>
        <w:t xml:space="preserve">osaaminen, </w:t>
      </w:r>
      <w:r w:rsidRPr="00B51F4D">
        <w:rPr>
          <w:rFonts w:ascii="Calibri" w:hAnsi="Calibri"/>
          <w:i/>
          <w:iCs/>
        </w:rPr>
        <w:t xml:space="preserve">laitteet ja yhteydet. </w:t>
      </w:r>
    </w:p>
    <w:p w:rsidR="002B03CE" w:rsidRPr="00B51F4D" w:rsidRDefault="002B03CE">
      <w:pPr>
        <w:widowControl/>
        <w:ind w:left="2608"/>
        <w:jc w:val="both"/>
        <w:rPr>
          <w:rFonts w:ascii="Calibri" w:hAnsi="Calibri"/>
          <w:i/>
          <w:iCs/>
        </w:rPr>
      </w:pPr>
    </w:p>
    <w:p w:rsidR="002B03CE" w:rsidRPr="00B51F4D" w:rsidRDefault="002B03CE" w:rsidP="00085F3F">
      <w:pPr>
        <w:widowControl/>
        <w:ind w:left="1304"/>
        <w:jc w:val="both"/>
        <w:rPr>
          <w:rFonts w:ascii="Calibri" w:hAnsi="Calibri"/>
          <w:szCs w:val="22"/>
        </w:rPr>
      </w:pPr>
      <w:r w:rsidRPr="00B51F4D">
        <w:rPr>
          <w:rFonts w:ascii="Calibri" w:hAnsi="Calibri"/>
          <w:szCs w:val="22"/>
        </w:rPr>
        <w:t>Hyvä yleissivistys, koulutus ja elämän eri vaiheissa hankitut tieto- ja viestintätekniikan taidot luovat perustan tietoyhteiskunnan palvelujen hyödyntämiselle. Oppilaitokset a</w:t>
      </w:r>
      <w:r w:rsidRPr="00B51F4D">
        <w:rPr>
          <w:rFonts w:ascii="Calibri" w:hAnsi="Calibri"/>
          <w:szCs w:val="22"/>
        </w:rPr>
        <w:t>n</w:t>
      </w:r>
      <w:r w:rsidRPr="00B51F4D">
        <w:rPr>
          <w:rFonts w:ascii="Calibri" w:hAnsi="Calibri"/>
          <w:szCs w:val="22"/>
        </w:rPr>
        <w:t>tavat opiskelijoille valmiudet tieto- ja viestintätekniikan käyttöön.</w:t>
      </w:r>
    </w:p>
    <w:p w:rsidR="002B03CE" w:rsidRPr="00B51F4D" w:rsidRDefault="002B03CE">
      <w:pPr>
        <w:widowControl/>
        <w:ind w:left="2608"/>
        <w:jc w:val="both"/>
        <w:rPr>
          <w:rFonts w:ascii="Calibri" w:hAnsi="Calibri"/>
          <w:szCs w:val="22"/>
        </w:rPr>
      </w:pPr>
    </w:p>
    <w:p w:rsidR="002B03CE" w:rsidRPr="00B51F4D" w:rsidRDefault="002B03CE" w:rsidP="00085F3F">
      <w:pPr>
        <w:widowControl/>
        <w:ind w:left="1304"/>
        <w:jc w:val="both"/>
        <w:rPr>
          <w:rFonts w:ascii="Calibri" w:hAnsi="Calibri"/>
          <w:szCs w:val="22"/>
        </w:rPr>
      </w:pPr>
      <w:r w:rsidRPr="00B51F4D">
        <w:rPr>
          <w:rFonts w:ascii="Calibri" w:hAnsi="Calibri"/>
          <w:szCs w:val="22"/>
        </w:rPr>
        <w:t>Oppilaitosten haasteina ovat tietoyhteiskunnassa tarvittavat kyvyt lähestyä uusia o</w:t>
      </w:r>
      <w:r w:rsidRPr="00B51F4D">
        <w:rPr>
          <w:rFonts w:ascii="Calibri" w:hAnsi="Calibri"/>
          <w:szCs w:val="22"/>
        </w:rPr>
        <w:t>n</w:t>
      </w:r>
      <w:r w:rsidRPr="00B51F4D">
        <w:rPr>
          <w:rFonts w:ascii="Calibri" w:hAnsi="Calibri"/>
          <w:szCs w:val="22"/>
        </w:rPr>
        <w:t>gelmia, esittää kysymyksiä, hakea tietoa monista erilaisista tietolähteistä, arvioida tiedon luotettavuutta ja käyttökelpoisuutta, käsitellä tietoa uusissa ennakoimattomissa tila</w:t>
      </w:r>
      <w:r w:rsidRPr="00B51F4D">
        <w:rPr>
          <w:rFonts w:ascii="Calibri" w:hAnsi="Calibri"/>
          <w:szCs w:val="22"/>
        </w:rPr>
        <w:t>n</w:t>
      </w:r>
      <w:r w:rsidRPr="00B51F4D">
        <w:rPr>
          <w:rFonts w:ascii="Calibri" w:hAnsi="Calibri"/>
          <w:szCs w:val="22"/>
        </w:rPr>
        <w:t>teissa ja luoda ratkaisuja yhteistyössä eri alojen asiantuntijoiden kanssa. Tällaisten va</w:t>
      </w:r>
      <w:r w:rsidRPr="00B51F4D">
        <w:rPr>
          <w:rFonts w:ascii="Calibri" w:hAnsi="Calibri"/>
          <w:szCs w:val="22"/>
        </w:rPr>
        <w:t>l</w:t>
      </w:r>
      <w:r w:rsidRPr="00B51F4D">
        <w:rPr>
          <w:rFonts w:ascii="Calibri" w:hAnsi="Calibri"/>
          <w:szCs w:val="22"/>
        </w:rPr>
        <w:t>miuksien omaksuminen edellyttää tutkivan, yhteisöllisen ja ongelmakeskeisen oppim</w:t>
      </w:r>
      <w:r w:rsidRPr="00B51F4D">
        <w:rPr>
          <w:rFonts w:ascii="Calibri" w:hAnsi="Calibri"/>
          <w:szCs w:val="22"/>
        </w:rPr>
        <w:t>i</w:t>
      </w:r>
      <w:r w:rsidRPr="00B51F4D">
        <w:rPr>
          <w:rFonts w:ascii="Calibri" w:hAnsi="Calibri"/>
          <w:szCs w:val="22"/>
        </w:rPr>
        <w:t xml:space="preserve">sen taitoja ja niiden harjaannuttamiseen soveltuvia oppimisympäristöjä. </w:t>
      </w:r>
    </w:p>
    <w:p w:rsidR="002B03CE" w:rsidRPr="00B51F4D" w:rsidRDefault="002B03CE">
      <w:pPr>
        <w:widowControl/>
        <w:ind w:left="2608"/>
        <w:jc w:val="both"/>
        <w:rPr>
          <w:rFonts w:ascii="Calibri" w:hAnsi="Calibri"/>
        </w:rPr>
      </w:pPr>
    </w:p>
    <w:p w:rsidR="002B03CE" w:rsidRPr="00B51F4D" w:rsidRDefault="002B03CE" w:rsidP="00085F3F">
      <w:pPr>
        <w:pStyle w:val="Sisennettyleipteksti2"/>
        <w:widowControl/>
        <w:ind w:left="1304"/>
        <w:rPr>
          <w:rFonts w:ascii="Calibri" w:hAnsi="Calibri" w:cs="Times New Roman"/>
        </w:rPr>
      </w:pPr>
      <w:r w:rsidRPr="00B51F4D">
        <w:rPr>
          <w:rFonts w:ascii="Calibri" w:hAnsi="Calibri" w:cs="Times New Roman"/>
        </w:rPr>
        <w:lastRenderedPageBreak/>
        <w:t>Tieto- ja viestintätekniikka kehittyy niin nopeasti, että niihin liittyvien teknisen osaam</w:t>
      </w:r>
      <w:r w:rsidRPr="00B51F4D">
        <w:rPr>
          <w:rFonts w:ascii="Calibri" w:hAnsi="Calibri" w:cs="Times New Roman"/>
        </w:rPr>
        <w:t>i</w:t>
      </w:r>
      <w:r w:rsidRPr="00B51F4D">
        <w:rPr>
          <w:rFonts w:ascii="Calibri" w:hAnsi="Calibri" w:cs="Times New Roman"/>
        </w:rPr>
        <w:t>sen, laitteiden rakenteen, ohjelmien, palvelujen yms. tukitoimien kokonaisuuksien y</w:t>
      </w:r>
      <w:r w:rsidRPr="00B51F4D">
        <w:rPr>
          <w:rFonts w:ascii="Calibri" w:hAnsi="Calibri" w:cs="Times New Roman"/>
        </w:rPr>
        <w:t>h</w:t>
      </w:r>
      <w:r w:rsidRPr="00B51F4D">
        <w:rPr>
          <w:rFonts w:ascii="Calibri" w:hAnsi="Calibri" w:cs="Times New Roman"/>
        </w:rPr>
        <w:t>teensovittaminen ja hallitseminen vaatii jatkuvaa tietojen ja taitojen ajan tasalla pitämi</w:t>
      </w:r>
      <w:r w:rsidRPr="00B51F4D">
        <w:rPr>
          <w:rFonts w:ascii="Calibri" w:hAnsi="Calibri" w:cs="Times New Roman"/>
        </w:rPr>
        <w:t>s</w:t>
      </w:r>
      <w:r w:rsidRPr="00B51F4D">
        <w:rPr>
          <w:rFonts w:ascii="Calibri" w:hAnsi="Calibri" w:cs="Times New Roman"/>
        </w:rPr>
        <w:t xml:space="preserve">tä. </w:t>
      </w:r>
    </w:p>
    <w:p w:rsidR="00C03D2F" w:rsidRPr="00B51F4D" w:rsidRDefault="00C03D2F">
      <w:pPr>
        <w:pStyle w:val="Sisennettyleipteksti2"/>
        <w:widowControl/>
        <w:rPr>
          <w:rFonts w:ascii="Calibri" w:hAnsi="Calibri" w:cs="Times New Roman"/>
        </w:rPr>
      </w:pPr>
    </w:p>
    <w:p w:rsidR="002B03CE" w:rsidRPr="00B51F4D" w:rsidRDefault="002B03CE">
      <w:pPr>
        <w:widowControl/>
        <w:ind w:left="1304"/>
        <w:jc w:val="both"/>
        <w:rPr>
          <w:rFonts w:ascii="Calibri" w:hAnsi="Calibri"/>
          <w:b/>
          <w:bCs/>
        </w:rPr>
      </w:pPr>
    </w:p>
    <w:p w:rsidR="002B03CE" w:rsidRPr="00B51F4D" w:rsidRDefault="00994470" w:rsidP="00085F3F">
      <w:pPr>
        <w:pStyle w:val="Otsikko4"/>
        <w:ind w:left="0"/>
        <w:rPr>
          <w:rFonts w:ascii="Calibri" w:hAnsi="Calibri"/>
        </w:rPr>
      </w:pPr>
      <w:bookmarkStart w:id="38" w:name="_Toc88633742"/>
      <w:bookmarkStart w:id="39" w:name="_Toc88635704"/>
      <w:bookmarkStart w:id="40" w:name="_Toc89585146"/>
      <w:bookmarkStart w:id="41" w:name="_Toc145819764"/>
      <w:bookmarkStart w:id="42" w:name="_Toc147894256"/>
      <w:bookmarkStart w:id="43" w:name="_Toc443033816"/>
      <w:r>
        <w:rPr>
          <w:rFonts w:ascii="Calibri" w:hAnsi="Calibri"/>
        </w:rPr>
        <w:t>1.3</w:t>
      </w:r>
      <w:r w:rsidR="002B03CE" w:rsidRPr="00B51F4D">
        <w:rPr>
          <w:rFonts w:ascii="Calibri" w:hAnsi="Calibri"/>
        </w:rPr>
        <w:t>. Tieto</w:t>
      </w:r>
      <w:r w:rsidR="007E7E14">
        <w:rPr>
          <w:rFonts w:ascii="Calibri" w:hAnsi="Calibri"/>
        </w:rPr>
        <w:t>suunnitelma</w:t>
      </w:r>
      <w:r w:rsidR="002B03CE" w:rsidRPr="00B51F4D">
        <w:rPr>
          <w:rFonts w:ascii="Calibri" w:hAnsi="Calibri"/>
        </w:rPr>
        <w:t xml:space="preserve"> tärkeä osa opetussuunnitelmaa</w:t>
      </w:r>
      <w:bookmarkEnd w:id="38"/>
      <w:bookmarkEnd w:id="39"/>
      <w:bookmarkEnd w:id="40"/>
      <w:bookmarkEnd w:id="41"/>
      <w:bookmarkEnd w:id="42"/>
      <w:bookmarkEnd w:id="43"/>
    </w:p>
    <w:p w:rsidR="002B03CE" w:rsidRPr="00B51F4D" w:rsidRDefault="002B03CE">
      <w:pPr>
        <w:widowControl/>
        <w:ind w:left="2608"/>
        <w:rPr>
          <w:rFonts w:ascii="Calibri" w:hAnsi="Calibri"/>
          <w:sz w:val="20"/>
          <w:szCs w:val="20"/>
        </w:rPr>
      </w:pPr>
    </w:p>
    <w:p w:rsidR="002B03CE" w:rsidRPr="00B51F4D" w:rsidRDefault="002B03CE" w:rsidP="00085F3F">
      <w:pPr>
        <w:pStyle w:val="Sisennettyleipteksti2"/>
        <w:widowControl/>
        <w:ind w:left="1304"/>
        <w:rPr>
          <w:rFonts w:ascii="Calibri" w:hAnsi="Calibri" w:cs="Times New Roman"/>
          <w:szCs w:val="22"/>
        </w:rPr>
      </w:pPr>
      <w:r w:rsidRPr="00B51F4D">
        <w:rPr>
          <w:rFonts w:ascii="Calibri" w:hAnsi="Calibri" w:cs="Times New Roman"/>
          <w:szCs w:val="22"/>
        </w:rPr>
        <w:t xml:space="preserve">Tieto- ja viestintätekniikan opetuskäytön </w:t>
      </w:r>
      <w:r w:rsidR="007E7E14">
        <w:rPr>
          <w:rFonts w:ascii="Calibri" w:hAnsi="Calibri" w:cs="Times New Roman"/>
          <w:szCs w:val="22"/>
        </w:rPr>
        <w:t>suunnitelma</w:t>
      </w:r>
      <w:r w:rsidRPr="00B51F4D">
        <w:rPr>
          <w:rFonts w:ascii="Calibri" w:hAnsi="Calibri" w:cs="Times New Roman"/>
          <w:szCs w:val="22"/>
        </w:rPr>
        <w:t xml:space="preserve">n perimmäinen tarkoitus on varsin yksinkertainen. Sen tarkoitus on pysäyttää opettajat, oppilaitosjohto, oppilaitoksen muut työntekijät ja </w:t>
      </w:r>
      <w:r w:rsidR="00F23FEB" w:rsidRPr="00B51F4D">
        <w:rPr>
          <w:rFonts w:ascii="Calibri" w:hAnsi="Calibri" w:cs="Times New Roman"/>
          <w:szCs w:val="22"/>
        </w:rPr>
        <w:t xml:space="preserve">oppilaat </w:t>
      </w:r>
      <w:r w:rsidRPr="00B51F4D">
        <w:rPr>
          <w:rFonts w:ascii="Calibri" w:hAnsi="Calibri" w:cs="Times New Roman"/>
          <w:szCs w:val="22"/>
        </w:rPr>
        <w:t>yhdessä miettimään, mihin suuntaan oppilaitos on meno</w:t>
      </w:r>
      <w:r w:rsidRPr="00B51F4D">
        <w:rPr>
          <w:rFonts w:ascii="Calibri" w:hAnsi="Calibri" w:cs="Times New Roman"/>
          <w:szCs w:val="22"/>
        </w:rPr>
        <w:t>s</w:t>
      </w:r>
      <w:r w:rsidRPr="00B51F4D">
        <w:rPr>
          <w:rFonts w:ascii="Calibri" w:hAnsi="Calibri" w:cs="Times New Roman"/>
          <w:szCs w:val="22"/>
        </w:rPr>
        <w:t>sa. Mihin ja minkälaiseen oppimiseen pyritään? Koska tieto- ja viestintätekniikan op</w:t>
      </w:r>
      <w:r w:rsidRPr="00B51F4D">
        <w:rPr>
          <w:rFonts w:ascii="Calibri" w:hAnsi="Calibri" w:cs="Times New Roman"/>
          <w:szCs w:val="22"/>
        </w:rPr>
        <w:t>e</w:t>
      </w:r>
      <w:r w:rsidRPr="00B51F4D">
        <w:rPr>
          <w:rFonts w:ascii="Calibri" w:hAnsi="Calibri" w:cs="Times New Roman"/>
          <w:szCs w:val="22"/>
        </w:rPr>
        <w:t xml:space="preserve">tuskäytön </w:t>
      </w:r>
      <w:r w:rsidR="007E7E14">
        <w:rPr>
          <w:rFonts w:ascii="Calibri" w:hAnsi="Calibri" w:cs="Times New Roman"/>
          <w:szCs w:val="22"/>
        </w:rPr>
        <w:t>suunnitelma</w:t>
      </w:r>
      <w:r w:rsidRPr="00B51F4D">
        <w:rPr>
          <w:rFonts w:ascii="Calibri" w:hAnsi="Calibri" w:cs="Times New Roman"/>
          <w:szCs w:val="22"/>
        </w:rPr>
        <w:t xml:space="preserve">n </w:t>
      </w:r>
      <w:r w:rsidRPr="00B51F4D">
        <w:rPr>
          <w:rFonts w:ascii="Calibri" w:hAnsi="Calibri" w:cs="Times New Roman"/>
          <w:b/>
          <w:bCs/>
          <w:szCs w:val="22"/>
        </w:rPr>
        <w:t>yksi tavoite on oppilaitoksen toimintakulttuurin muutos</w:t>
      </w:r>
      <w:r w:rsidRPr="00B51F4D">
        <w:rPr>
          <w:rFonts w:ascii="Calibri" w:hAnsi="Calibri" w:cs="Times New Roman"/>
          <w:szCs w:val="22"/>
        </w:rPr>
        <w:t>, tarv</w:t>
      </w:r>
      <w:r w:rsidRPr="00B51F4D">
        <w:rPr>
          <w:rFonts w:ascii="Calibri" w:hAnsi="Calibri" w:cs="Times New Roman"/>
          <w:szCs w:val="22"/>
        </w:rPr>
        <w:t>i</w:t>
      </w:r>
      <w:r w:rsidRPr="00B51F4D">
        <w:rPr>
          <w:rFonts w:ascii="Calibri" w:hAnsi="Calibri" w:cs="Times New Roman"/>
          <w:szCs w:val="22"/>
        </w:rPr>
        <w:t>taan koko työyhtei</w:t>
      </w:r>
      <w:r w:rsidR="00F23FEB" w:rsidRPr="00B51F4D">
        <w:rPr>
          <w:rFonts w:ascii="Calibri" w:hAnsi="Calibri" w:cs="Times New Roman"/>
          <w:szCs w:val="22"/>
        </w:rPr>
        <w:t xml:space="preserve">sön sitoutuminen tähän työhön. </w:t>
      </w:r>
      <w:r w:rsidRPr="00B51F4D">
        <w:rPr>
          <w:rFonts w:ascii="Calibri" w:hAnsi="Calibri" w:cs="Times New Roman"/>
          <w:szCs w:val="22"/>
        </w:rPr>
        <w:t xml:space="preserve"> </w:t>
      </w:r>
    </w:p>
    <w:p w:rsidR="002B03CE" w:rsidRPr="00B51F4D" w:rsidRDefault="002B03CE">
      <w:pPr>
        <w:widowControl/>
        <w:jc w:val="both"/>
        <w:rPr>
          <w:rFonts w:ascii="Calibri" w:hAnsi="Calibri"/>
          <w:b/>
          <w:bCs/>
        </w:rPr>
      </w:pPr>
    </w:p>
    <w:p w:rsidR="002B03CE" w:rsidRPr="00B51F4D" w:rsidRDefault="002B03CE" w:rsidP="00085F3F">
      <w:pPr>
        <w:widowControl/>
        <w:ind w:left="1304"/>
        <w:jc w:val="both"/>
        <w:rPr>
          <w:rFonts w:ascii="Calibri" w:hAnsi="Calibri"/>
        </w:rPr>
      </w:pPr>
      <w:r w:rsidRPr="00B51F4D">
        <w:rPr>
          <w:rFonts w:ascii="Calibri" w:hAnsi="Calibri"/>
          <w:szCs w:val="22"/>
        </w:rPr>
        <w:t>Oppilaitosten tieto</w:t>
      </w:r>
      <w:r w:rsidR="007E7E14">
        <w:rPr>
          <w:rFonts w:ascii="Calibri" w:hAnsi="Calibri"/>
          <w:szCs w:val="22"/>
        </w:rPr>
        <w:t>suunnitelma</w:t>
      </w:r>
      <w:r w:rsidRPr="00B51F4D">
        <w:rPr>
          <w:rFonts w:ascii="Calibri" w:hAnsi="Calibri"/>
          <w:szCs w:val="22"/>
        </w:rPr>
        <w:t>työ tarvitsee tukea. Eräs tärkeä tuen muoto on oppila</w:t>
      </w:r>
      <w:r w:rsidRPr="00B51F4D">
        <w:rPr>
          <w:rFonts w:ascii="Calibri" w:hAnsi="Calibri"/>
          <w:szCs w:val="22"/>
        </w:rPr>
        <w:t>i</w:t>
      </w:r>
      <w:r w:rsidRPr="00B51F4D">
        <w:rPr>
          <w:rFonts w:ascii="Calibri" w:hAnsi="Calibri"/>
          <w:szCs w:val="22"/>
        </w:rPr>
        <w:t>tosjohdon ja opettajien täydennyskoulutus. Täydennyskoulutus tulee järjestää niin, että se kohdistuu oppilaitoksiin yhteisöinä yksittäisten henkilöiden kurssittamisen sijasta. Keskeistä tieto</w:t>
      </w:r>
      <w:r w:rsidR="007E7E14">
        <w:rPr>
          <w:rFonts w:ascii="Calibri" w:hAnsi="Calibri"/>
          <w:szCs w:val="22"/>
        </w:rPr>
        <w:t>suunnitelma</w:t>
      </w:r>
      <w:r w:rsidRPr="00B51F4D">
        <w:rPr>
          <w:rFonts w:ascii="Calibri" w:hAnsi="Calibri"/>
          <w:szCs w:val="22"/>
        </w:rPr>
        <w:t xml:space="preserve">koulutuksessa on kiinteä yhteys opetussuunnitelmien ja koko oppilaitosyhteisön kehittämiseen. Arvokasta tukea oppilaitoksen </w:t>
      </w:r>
      <w:r w:rsidR="007E7E14">
        <w:rPr>
          <w:rFonts w:ascii="Calibri" w:hAnsi="Calibri"/>
          <w:szCs w:val="22"/>
        </w:rPr>
        <w:t>suunnitelma</w:t>
      </w:r>
      <w:r w:rsidRPr="00B51F4D">
        <w:rPr>
          <w:rFonts w:ascii="Calibri" w:hAnsi="Calibri"/>
          <w:szCs w:val="22"/>
        </w:rPr>
        <w:t>työlle a</w:t>
      </w:r>
      <w:r w:rsidRPr="00B51F4D">
        <w:rPr>
          <w:rFonts w:ascii="Calibri" w:hAnsi="Calibri"/>
          <w:szCs w:val="22"/>
        </w:rPr>
        <w:t>n</w:t>
      </w:r>
      <w:r w:rsidRPr="00B51F4D">
        <w:rPr>
          <w:rFonts w:ascii="Calibri" w:hAnsi="Calibri"/>
          <w:szCs w:val="22"/>
        </w:rPr>
        <w:t>taa myös kaikki se jaettu osaaminen, jota yhteistyö ja verkostoituminen muiden oppila</w:t>
      </w:r>
      <w:r w:rsidRPr="00B51F4D">
        <w:rPr>
          <w:rFonts w:ascii="Calibri" w:hAnsi="Calibri"/>
          <w:szCs w:val="22"/>
        </w:rPr>
        <w:t>i</w:t>
      </w:r>
      <w:r w:rsidRPr="00B51F4D">
        <w:rPr>
          <w:rFonts w:ascii="Calibri" w:hAnsi="Calibri"/>
          <w:szCs w:val="22"/>
        </w:rPr>
        <w:t>tos</w:t>
      </w:r>
      <w:r w:rsidR="00C7129F">
        <w:rPr>
          <w:rFonts w:ascii="Calibri" w:hAnsi="Calibri"/>
          <w:szCs w:val="22"/>
        </w:rPr>
        <w:t>ten kanssa tarjoavat</w:t>
      </w:r>
      <w:r w:rsidRPr="00B51F4D">
        <w:rPr>
          <w:rFonts w:ascii="Calibri" w:hAnsi="Calibri"/>
          <w:szCs w:val="22"/>
        </w:rPr>
        <w:t>.</w:t>
      </w:r>
      <w:r w:rsidRPr="00B51F4D">
        <w:rPr>
          <w:rFonts w:ascii="Calibri" w:hAnsi="Calibri"/>
        </w:rPr>
        <w:t xml:space="preserve"> </w:t>
      </w:r>
    </w:p>
    <w:p w:rsidR="00E565A3" w:rsidRDefault="00E565A3">
      <w:pPr>
        <w:widowControl/>
        <w:ind w:left="2608"/>
        <w:jc w:val="both"/>
        <w:rPr>
          <w:rFonts w:ascii="Calibri" w:hAnsi="Calibri"/>
        </w:rPr>
      </w:pPr>
    </w:p>
    <w:p w:rsidR="00994470" w:rsidRDefault="00994470">
      <w:pPr>
        <w:widowControl/>
        <w:ind w:left="2608"/>
        <w:jc w:val="both"/>
        <w:rPr>
          <w:rFonts w:ascii="Calibri" w:hAnsi="Calibri"/>
        </w:rPr>
      </w:pPr>
    </w:p>
    <w:p w:rsidR="00994470" w:rsidRPr="00994470" w:rsidRDefault="00994470" w:rsidP="00994470">
      <w:pPr>
        <w:pStyle w:val="Otsikko4"/>
        <w:ind w:left="0"/>
        <w:rPr>
          <w:rFonts w:ascii="Calibri" w:hAnsi="Calibri"/>
        </w:rPr>
      </w:pPr>
      <w:bookmarkStart w:id="44" w:name="_Toc443033817"/>
      <w:r w:rsidRPr="00994470">
        <w:rPr>
          <w:rFonts w:ascii="Calibri" w:hAnsi="Calibri"/>
        </w:rPr>
        <w:t>1.</w:t>
      </w:r>
      <w:r>
        <w:rPr>
          <w:rFonts w:ascii="Calibri" w:hAnsi="Calibri"/>
        </w:rPr>
        <w:t>4</w:t>
      </w:r>
      <w:r w:rsidRPr="00994470">
        <w:rPr>
          <w:rFonts w:ascii="Calibri" w:hAnsi="Calibri"/>
        </w:rPr>
        <w:t>. Oppimiskäsitys ja koulu</w:t>
      </w:r>
      <w:bookmarkEnd w:id="44"/>
    </w:p>
    <w:p w:rsidR="00994470" w:rsidRPr="00B51F4D" w:rsidRDefault="00994470" w:rsidP="00994470">
      <w:pPr>
        <w:rPr>
          <w:rFonts w:ascii="Calibri" w:hAnsi="Calibri"/>
        </w:rPr>
      </w:pPr>
    </w:p>
    <w:p w:rsidR="00994470" w:rsidRPr="00B51F4D" w:rsidRDefault="00994470" w:rsidP="00994470">
      <w:pPr>
        <w:ind w:left="1304"/>
        <w:rPr>
          <w:rFonts w:ascii="Calibri" w:hAnsi="Calibri" w:cs="Arial"/>
        </w:rPr>
      </w:pPr>
      <w:r w:rsidRPr="00B51F4D">
        <w:rPr>
          <w:rFonts w:ascii="Calibri" w:hAnsi="Calibri"/>
        </w:rPr>
        <w:t>Koulua ja oppimista kehitettäessä tarvitaan ymmärrystä uudesta tiedonkäsityksestä ja aktiivisesta kansalaisuudesta. Informaatiota on aikaisempaa helpommin ja nopeammin saatavilla – tieto on monimuotoista, epävarmaa, ristiriitaista. Se on verkostoissa synt</w:t>
      </w:r>
      <w:r w:rsidRPr="00B51F4D">
        <w:rPr>
          <w:rFonts w:ascii="Calibri" w:hAnsi="Calibri"/>
        </w:rPr>
        <w:t>y</w:t>
      </w:r>
      <w:r w:rsidRPr="00B51F4D">
        <w:rPr>
          <w:rFonts w:ascii="Calibri" w:hAnsi="Calibri"/>
        </w:rPr>
        <w:t>vää, yhteisesti muokattavaa ja jatkuvassa muutoksessa olevaa. Tieto nähdään sitä arvo</w:t>
      </w:r>
      <w:r w:rsidRPr="00B51F4D">
        <w:rPr>
          <w:rFonts w:ascii="Calibri" w:hAnsi="Calibri"/>
        </w:rPr>
        <w:t>k</w:t>
      </w:r>
      <w:r w:rsidRPr="00B51F4D">
        <w:rPr>
          <w:rFonts w:ascii="Calibri" w:hAnsi="Calibri"/>
        </w:rPr>
        <w:t>kaampana, mitä paremmin se toimii yhteiskunnassa toimimisen välineenä ja yhteisku</w:t>
      </w:r>
      <w:r w:rsidRPr="00B51F4D">
        <w:rPr>
          <w:rFonts w:ascii="Calibri" w:hAnsi="Calibri"/>
        </w:rPr>
        <w:t>n</w:t>
      </w:r>
      <w:r w:rsidRPr="00B51F4D">
        <w:rPr>
          <w:rFonts w:ascii="Calibri" w:hAnsi="Calibri"/>
        </w:rPr>
        <w:t xml:space="preserve">nan hyvinvoinnin ja kilpailukyvyn rakentamisen perustana. Tämä korostaa taitotiedon sekä tiedon hankinta- ja hallintataitojen merkitystä. </w:t>
      </w:r>
      <w:r w:rsidRPr="00B51F4D">
        <w:rPr>
          <w:rFonts w:ascii="Calibri" w:hAnsi="Calibri" w:cs="Arial"/>
        </w:rPr>
        <w:t xml:space="preserve">Taitojen, erityisesti yhteiskunnassa tarvittavien </w:t>
      </w:r>
      <w:r w:rsidRPr="00B51F4D">
        <w:rPr>
          <w:rFonts w:ascii="Calibri" w:hAnsi="Calibri" w:cs="Arial"/>
          <w:b/>
        </w:rPr>
        <w:t>laaja-alaisten taitojen</w:t>
      </w:r>
      <w:r w:rsidRPr="00B51F4D">
        <w:rPr>
          <w:rFonts w:ascii="Calibri" w:hAnsi="Calibri" w:cs="Arial"/>
        </w:rPr>
        <w:t xml:space="preserve"> kehittymistä ei korosteta riittävästi.</w:t>
      </w:r>
    </w:p>
    <w:p w:rsidR="00994470" w:rsidRPr="00B51F4D" w:rsidRDefault="00994470" w:rsidP="00994470">
      <w:pPr>
        <w:rPr>
          <w:rFonts w:ascii="Calibri" w:hAnsi="Calibri" w:cs="Arial"/>
        </w:rPr>
      </w:pPr>
    </w:p>
    <w:p w:rsidR="00994470" w:rsidRPr="00B51F4D" w:rsidRDefault="00994470" w:rsidP="00994470">
      <w:pPr>
        <w:ind w:left="1304"/>
        <w:rPr>
          <w:rFonts w:ascii="Calibri" w:hAnsi="Calibri" w:cs="Arial"/>
        </w:rPr>
      </w:pPr>
      <w:r w:rsidRPr="00B51F4D">
        <w:rPr>
          <w:rFonts w:ascii="Calibri" w:hAnsi="Calibri" w:cs="Arial"/>
        </w:rPr>
        <w:t>Tämän päivän koulussa tieto- ja viestintätekniikka on hyödyntämätön mahdollisuus – mahdollisuus</w:t>
      </w:r>
      <w:r>
        <w:rPr>
          <w:rFonts w:ascii="Calibri" w:hAnsi="Calibri" w:cs="Arial"/>
        </w:rPr>
        <w:t xml:space="preserve"> </w:t>
      </w:r>
      <w:r w:rsidRPr="00B51F4D">
        <w:rPr>
          <w:rFonts w:ascii="Calibri" w:hAnsi="Calibri" w:cs="Arial"/>
        </w:rPr>
        <w:t xml:space="preserve">oppimisen </w:t>
      </w:r>
      <w:r w:rsidRPr="00B51F4D">
        <w:rPr>
          <w:rFonts w:ascii="Calibri" w:hAnsi="Calibri" w:cs="Arial"/>
          <w:sz w:val="23"/>
          <w:szCs w:val="23"/>
        </w:rPr>
        <w:t xml:space="preserve">motivaation vahvistamiseen ja ymmärtävään </w:t>
      </w:r>
      <w:r w:rsidRPr="00B51F4D">
        <w:rPr>
          <w:rFonts w:ascii="Calibri" w:hAnsi="Calibri" w:cs="Arial"/>
        </w:rPr>
        <w:t>oppimiseen koulu</w:t>
      </w:r>
      <w:r w:rsidRPr="00B51F4D">
        <w:rPr>
          <w:rFonts w:ascii="Calibri" w:hAnsi="Calibri" w:cs="Arial"/>
        </w:rPr>
        <w:t>s</w:t>
      </w:r>
      <w:r w:rsidRPr="00B51F4D">
        <w:rPr>
          <w:rFonts w:ascii="Calibri" w:hAnsi="Calibri" w:cs="Arial"/>
        </w:rPr>
        <w:t xml:space="preserve">sa ja koulun ulkopuolisessa oppimisessa. Kaikki peruskoululaiset ovat syntyneet </w:t>
      </w:r>
      <w:proofErr w:type="spellStart"/>
      <w:r w:rsidRPr="00B51F4D">
        <w:rPr>
          <w:rFonts w:ascii="Calibri" w:hAnsi="Calibri" w:cs="Arial"/>
        </w:rPr>
        <w:t>digiaik</w:t>
      </w:r>
      <w:r w:rsidRPr="00B51F4D">
        <w:rPr>
          <w:rFonts w:ascii="Calibri" w:hAnsi="Calibri" w:cs="Arial"/>
        </w:rPr>
        <w:t>a</w:t>
      </w:r>
      <w:r w:rsidRPr="00B51F4D">
        <w:rPr>
          <w:rFonts w:ascii="Calibri" w:hAnsi="Calibri" w:cs="Arial"/>
        </w:rPr>
        <w:t>na</w:t>
      </w:r>
      <w:proofErr w:type="spellEnd"/>
      <w:r w:rsidRPr="00B51F4D">
        <w:rPr>
          <w:rFonts w:ascii="Calibri" w:hAnsi="Calibri" w:cs="Arial"/>
        </w:rPr>
        <w:t>. Työ, oppiminen ja oppimisen tavat muuttuvat yhteiskunnan muutoksen myötä. Ti</w:t>
      </w:r>
      <w:r w:rsidRPr="00B51F4D">
        <w:rPr>
          <w:rFonts w:ascii="Calibri" w:hAnsi="Calibri" w:cs="Arial"/>
        </w:rPr>
        <w:t>e</w:t>
      </w:r>
      <w:r w:rsidRPr="00B51F4D">
        <w:rPr>
          <w:rFonts w:ascii="Calibri" w:hAnsi="Calibri" w:cs="Arial"/>
        </w:rPr>
        <w:t xml:space="preserve">to- ja viestintätekniikka ja </w:t>
      </w:r>
      <w:proofErr w:type="spellStart"/>
      <w:r w:rsidRPr="00B51F4D">
        <w:rPr>
          <w:rFonts w:ascii="Calibri" w:hAnsi="Calibri" w:cs="Arial"/>
        </w:rPr>
        <w:t>monimediaaliset</w:t>
      </w:r>
      <w:proofErr w:type="spellEnd"/>
      <w:r w:rsidRPr="00B51F4D">
        <w:rPr>
          <w:rFonts w:ascii="Calibri" w:hAnsi="Calibri" w:cs="Arial"/>
        </w:rPr>
        <w:t xml:space="preserve"> tavat toimia, viestiä ja tehdä työtä ovat osa lasten ja nuorten elämää. Merkittävä osa oppimisesta tapahtuu </w:t>
      </w:r>
      <w:proofErr w:type="spellStart"/>
      <w:r w:rsidRPr="00B51F4D">
        <w:rPr>
          <w:rFonts w:ascii="Calibri" w:hAnsi="Calibri" w:cs="Arial"/>
        </w:rPr>
        <w:t>informaalissa</w:t>
      </w:r>
      <w:proofErr w:type="spellEnd"/>
      <w:r w:rsidRPr="00B51F4D">
        <w:rPr>
          <w:rFonts w:ascii="Calibri" w:hAnsi="Calibri" w:cs="Arial"/>
        </w:rPr>
        <w:t xml:space="preserve"> toiminna</w:t>
      </w:r>
      <w:r w:rsidRPr="00B51F4D">
        <w:rPr>
          <w:rFonts w:ascii="Calibri" w:hAnsi="Calibri" w:cs="Arial"/>
        </w:rPr>
        <w:t>s</w:t>
      </w:r>
      <w:r w:rsidRPr="00B51F4D">
        <w:rPr>
          <w:rFonts w:ascii="Calibri" w:hAnsi="Calibri" w:cs="Arial"/>
        </w:rPr>
        <w:t>sa koulun ulkopuolella.</w:t>
      </w:r>
    </w:p>
    <w:p w:rsidR="00994470" w:rsidRPr="00B51F4D" w:rsidRDefault="00994470" w:rsidP="00994470">
      <w:pPr>
        <w:rPr>
          <w:rFonts w:ascii="Calibri" w:hAnsi="Calibri" w:cs="Arial"/>
        </w:rPr>
      </w:pPr>
    </w:p>
    <w:p w:rsidR="00994470" w:rsidRPr="00B51F4D" w:rsidRDefault="00994470" w:rsidP="00994470">
      <w:pPr>
        <w:ind w:left="1304"/>
        <w:rPr>
          <w:rFonts w:ascii="Calibri" w:hAnsi="Calibri" w:cs="Arial"/>
        </w:rPr>
      </w:pPr>
      <w:r w:rsidRPr="00B51F4D">
        <w:rPr>
          <w:rFonts w:ascii="Calibri" w:hAnsi="Calibri" w:cs="Arial"/>
        </w:rPr>
        <w:t>Tieto- ja viestintätekniikka tarjoaa oppimisen mahdollisuuksia, jotka ovat radikaalisti muunlaisia kuin kirja tai liikkumaton kuva. Tieto- ja viestintätekniikka merkitsee tärkei</w:t>
      </w:r>
      <w:r w:rsidRPr="00B51F4D">
        <w:rPr>
          <w:rFonts w:ascii="Calibri" w:hAnsi="Calibri" w:cs="Arial"/>
        </w:rPr>
        <w:t>n</w:t>
      </w:r>
      <w:r w:rsidRPr="00B51F4D">
        <w:rPr>
          <w:rFonts w:ascii="Calibri" w:hAnsi="Calibri" w:cs="Arial"/>
        </w:rPr>
        <w:t>tä oppimisen edellytysten muutosta sitten kirjan.  Oppiminen, etenkin ymmärtävä opp</w:t>
      </w:r>
      <w:r w:rsidRPr="00B51F4D">
        <w:rPr>
          <w:rFonts w:ascii="Calibri" w:hAnsi="Calibri" w:cs="Arial"/>
        </w:rPr>
        <w:t>i</w:t>
      </w:r>
      <w:r w:rsidRPr="00B51F4D">
        <w:rPr>
          <w:rFonts w:ascii="Calibri" w:hAnsi="Calibri" w:cs="Arial"/>
        </w:rPr>
        <w:t>minen, edellyttää oppijan aktiivisuutta – ei passiivista vastaanottamista. Koulun tulee luoda elämyksiä oppimisen kautta ja tarjota uusimpia oppimiskäsityksiä tukevaa aja</w:t>
      </w:r>
      <w:r w:rsidRPr="00B51F4D">
        <w:rPr>
          <w:rFonts w:ascii="Calibri" w:hAnsi="Calibri" w:cs="Arial"/>
        </w:rPr>
        <w:t>n</w:t>
      </w:r>
      <w:r w:rsidRPr="00B51F4D">
        <w:rPr>
          <w:rFonts w:ascii="Calibri" w:hAnsi="Calibri" w:cs="Arial"/>
        </w:rPr>
        <w:t>mukaista opetusta ja oppimismahdol</w:t>
      </w:r>
      <w:r>
        <w:rPr>
          <w:rFonts w:ascii="Calibri" w:hAnsi="Calibri" w:cs="Arial"/>
        </w:rPr>
        <w:t xml:space="preserve">lisuuksia. </w:t>
      </w:r>
    </w:p>
    <w:p w:rsidR="00994470" w:rsidRPr="00B51F4D" w:rsidRDefault="00994470" w:rsidP="00994470">
      <w:pPr>
        <w:rPr>
          <w:rFonts w:ascii="Calibri" w:hAnsi="Calibri" w:cs="Arial"/>
          <w:b/>
        </w:rPr>
      </w:pPr>
    </w:p>
    <w:p w:rsidR="00124DB3" w:rsidRPr="00B51F4D" w:rsidRDefault="00124DB3">
      <w:pPr>
        <w:widowControl/>
        <w:ind w:left="2608"/>
        <w:jc w:val="both"/>
        <w:rPr>
          <w:rFonts w:ascii="Calibri" w:hAnsi="Calibri"/>
        </w:rPr>
      </w:pPr>
    </w:p>
    <w:p w:rsidR="00124DB3" w:rsidRPr="00B51F4D" w:rsidRDefault="00994470" w:rsidP="00085F3F">
      <w:pPr>
        <w:pStyle w:val="Otsikko4"/>
        <w:ind w:left="0"/>
        <w:rPr>
          <w:rFonts w:ascii="Calibri" w:hAnsi="Calibri"/>
        </w:rPr>
      </w:pPr>
      <w:bookmarkStart w:id="45" w:name="_Toc443033818"/>
      <w:r>
        <w:rPr>
          <w:rFonts w:ascii="Calibri" w:hAnsi="Calibri"/>
        </w:rPr>
        <w:t>1.5</w:t>
      </w:r>
      <w:r w:rsidR="00124DB3" w:rsidRPr="00B51F4D">
        <w:rPr>
          <w:rFonts w:ascii="Calibri" w:hAnsi="Calibri"/>
        </w:rPr>
        <w:t>. Tieto- ja viestintäteknologinen osaaminen (L5)</w:t>
      </w:r>
      <w:bookmarkEnd w:id="45"/>
    </w:p>
    <w:p w:rsidR="00124DB3" w:rsidRDefault="00124DB3" w:rsidP="00124DB3">
      <w:pPr>
        <w:widowControl/>
        <w:ind w:left="2608"/>
        <w:jc w:val="both"/>
        <w:rPr>
          <w:rFonts w:ascii="Calibri" w:hAnsi="Calibri"/>
        </w:rPr>
      </w:pPr>
    </w:p>
    <w:p w:rsidR="00124DB3" w:rsidRPr="00124DB3" w:rsidRDefault="00124DB3" w:rsidP="00085F3F">
      <w:pPr>
        <w:widowControl/>
        <w:ind w:left="1304"/>
        <w:jc w:val="both"/>
        <w:rPr>
          <w:rFonts w:ascii="Calibri" w:hAnsi="Calibri"/>
        </w:rPr>
      </w:pPr>
      <w:r w:rsidRPr="00124DB3">
        <w:rPr>
          <w:rFonts w:ascii="Calibri" w:hAnsi="Calibri"/>
        </w:rPr>
        <w:t>Tieto- ja viestintäteknologinen (</w:t>
      </w:r>
      <w:proofErr w:type="spellStart"/>
      <w:r w:rsidRPr="00124DB3">
        <w:rPr>
          <w:rFonts w:ascii="Calibri" w:hAnsi="Calibri"/>
        </w:rPr>
        <w:t>tvt</w:t>
      </w:r>
      <w:proofErr w:type="spellEnd"/>
      <w:r w:rsidRPr="00124DB3">
        <w:rPr>
          <w:rFonts w:ascii="Calibri" w:hAnsi="Calibri"/>
        </w:rPr>
        <w:t>) osaaminen on tärkeä kansalaistaito sekä itsessään että osana monilukutaitoa. Se on oppimisen kohde ja väline. Perusopetuksessa huole</w:t>
      </w:r>
      <w:r w:rsidRPr="00124DB3">
        <w:rPr>
          <w:rFonts w:ascii="Calibri" w:hAnsi="Calibri"/>
        </w:rPr>
        <w:t>h</w:t>
      </w:r>
      <w:r w:rsidRPr="00124DB3">
        <w:rPr>
          <w:rFonts w:ascii="Calibri" w:hAnsi="Calibri"/>
        </w:rPr>
        <w:t>ditaan siitä, että kaikilla oppilailla on mahdollisuudet tieto- ja viestintäteknologisen osaamisen kehittämiseen. Tieto- ja viestintäteknologiaa hyödynnetään suunnitelmall</w:t>
      </w:r>
      <w:r w:rsidRPr="00124DB3">
        <w:rPr>
          <w:rFonts w:ascii="Calibri" w:hAnsi="Calibri"/>
        </w:rPr>
        <w:t>i</w:t>
      </w:r>
      <w:r w:rsidRPr="00124DB3">
        <w:rPr>
          <w:rFonts w:ascii="Calibri" w:hAnsi="Calibri"/>
        </w:rPr>
        <w:t>sesti perusopetuksen kaikilla vuosiluokilla, eri oppiaineissa ja monialaisissa oppimisk</w:t>
      </w:r>
      <w:r w:rsidRPr="00124DB3">
        <w:rPr>
          <w:rFonts w:ascii="Calibri" w:hAnsi="Calibri"/>
        </w:rPr>
        <w:t>o</w:t>
      </w:r>
      <w:r w:rsidRPr="00124DB3">
        <w:rPr>
          <w:rFonts w:ascii="Calibri" w:hAnsi="Calibri"/>
        </w:rPr>
        <w:t xml:space="preserve">konaisuuksissa sekä muussa koulutyössä. </w:t>
      </w:r>
    </w:p>
    <w:p w:rsidR="00124DB3" w:rsidRPr="00124DB3" w:rsidRDefault="00124DB3" w:rsidP="00124DB3">
      <w:pPr>
        <w:widowControl/>
        <w:ind w:left="2608"/>
        <w:jc w:val="both"/>
        <w:rPr>
          <w:rFonts w:ascii="Calibri" w:hAnsi="Calibri"/>
        </w:rPr>
      </w:pPr>
    </w:p>
    <w:p w:rsidR="00124DB3" w:rsidRPr="00085F3F" w:rsidRDefault="00124DB3" w:rsidP="00085F3F">
      <w:pPr>
        <w:widowControl/>
        <w:ind w:left="1304"/>
        <w:jc w:val="both"/>
        <w:rPr>
          <w:rFonts w:ascii="Calibri" w:hAnsi="Calibri"/>
          <w:b/>
        </w:rPr>
      </w:pPr>
      <w:r w:rsidRPr="00085F3F">
        <w:rPr>
          <w:rFonts w:ascii="Calibri" w:hAnsi="Calibri"/>
          <w:b/>
        </w:rPr>
        <w:t xml:space="preserve">Tieto- ja viestintäteknologista osaamista kehitetään neljällä pääalueella </w:t>
      </w:r>
    </w:p>
    <w:p w:rsidR="00124DB3" w:rsidRDefault="00124DB3" w:rsidP="00124DB3">
      <w:pPr>
        <w:widowControl/>
        <w:ind w:left="2608"/>
        <w:jc w:val="both"/>
        <w:rPr>
          <w:rFonts w:ascii="Calibri" w:hAnsi="Calibri"/>
        </w:rPr>
      </w:pPr>
    </w:p>
    <w:p w:rsidR="00124DB3" w:rsidRDefault="00124DB3" w:rsidP="00085F3F">
      <w:pPr>
        <w:widowControl/>
        <w:ind w:left="1304"/>
        <w:jc w:val="both"/>
        <w:rPr>
          <w:rFonts w:ascii="Calibri" w:hAnsi="Calibri"/>
        </w:rPr>
      </w:pPr>
      <w:r w:rsidRPr="00124DB3">
        <w:rPr>
          <w:rFonts w:ascii="Calibri" w:hAnsi="Calibri"/>
        </w:rPr>
        <w:t xml:space="preserve">1) Oppilaita </w:t>
      </w:r>
      <w:r w:rsidRPr="00C7129F">
        <w:rPr>
          <w:rFonts w:ascii="Calibri" w:hAnsi="Calibri"/>
          <w:b/>
        </w:rPr>
        <w:t>ohjataan ymmärtämään</w:t>
      </w:r>
      <w:r w:rsidRPr="00124DB3">
        <w:rPr>
          <w:rFonts w:ascii="Calibri" w:hAnsi="Calibri"/>
        </w:rPr>
        <w:t xml:space="preserve"> tieto- ja viestintäteknologian käyttö- ja toimintap</w:t>
      </w:r>
      <w:r w:rsidRPr="00124DB3">
        <w:rPr>
          <w:rFonts w:ascii="Calibri" w:hAnsi="Calibri"/>
        </w:rPr>
        <w:t>e</w:t>
      </w:r>
      <w:r w:rsidRPr="00124DB3">
        <w:rPr>
          <w:rFonts w:ascii="Calibri" w:hAnsi="Calibri"/>
        </w:rPr>
        <w:t xml:space="preserve">riaatteita ja keskeisiä käsitteitä sekä kehittämään käytännön </w:t>
      </w:r>
      <w:proofErr w:type="spellStart"/>
      <w:r w:rsidRPr="00124DB3">
        <w:rPr>
          <w:rFonts w:ascii="Calibri" w:hAnsi="Calibri"/>
        </w:rPr>
        <w:t>tvt-taitojaan</w:t>
      </w:r>
      <w:proofErr w:type="spellEnd"/>
      <w:r w:rsidRPr="00124DB3">
        <w:rPr>
          <w:rFonts w:ascii="Calibri" w:hAnsi="Calibri"/>
        </w:rPr>
        <w:t xml:space="preserve"> omien tuoto</w:t>
      </w:r>
      <w:r w:rsidRPr="00124DB3">
        <w:rPr>
          <w:rFonts w:ascii="Calibri" w:hAnsi="Calibri"/>
        </w:rPr>
        <w:t>s</w:t>
      </w:r>
      <w:r w:rsidRPr="00124DB3">
        <w:rPr>
          <w:rFonts w:ascii="Calibri" w:hAnsi="Calibri"/>
        </w:rPr>
        <w:t xml:space="preserve">ten laadinnassa. </w:t>
      </w:r>
    </w:p>
    <w:p w:rsidR="00124DB3" w:rsidRDefault="00124DB3" w:rsidP="00124DB3">
      <w:pPr>
        <w:widowControl/>
        <w:ind w:left="2608"/>
        <w:jc w:val="both"/>
        <w:rPr>
          <w:rFonts w:ascii="Calibri" w:hAnsi="Calibri"/>
        </w:rPr>
      </w:pPr>
    </w:p>
    <w:p w:rsidR="00124DB3" w:rsidRDefault="00124DB3" w:rsidP="00085F3F">
      <w:pPr>
        <w:widowControl/>
        <w:ind w:left="1304"/>
        <w:jc w:val="both"/>
        <w:rPr>
          <w:rFonts w:ascii="Calibri" w:hAnsi="Calibri"/>
        </w:rPr>
      </w:pPr>
      <w:r w:rsidRPr="00124DB3">
        <w:rPr>
          <w:rFonts w:ascii="Calibri" w:hAnsi="Calibri"/>
        </w:rPr>
        <w:t xml:space="preserve">2) Oppilaita </w:t>
      </w:r>
      <w:r w:rsidRPr="00C7129F">
        <w:rPr>
          <w:rFonts w:ascii="Calibri" w:hAnsi="Calibri"/>
          <w:b/>
        </w:rPr>
        <w:t>opastetaan käyttämään</w:t>
      </w:r>
      <w:r w:rsidRPr="00124DB3">
        <w:rPr>
          <w:rFonts w:ascii="Calibri" w:hAnsi="Calibri"/>
        </w:rPr>
        <w:t xml:space="preserve"> tieto- ja viestintäteknologiaa vastuullisesti, turvall</w:t>
      </w:r>
      <w:r w:rsidRPr="00124DB3">
        <w:rPr>
          <w:rFonts w:ascii="Calibri" w:hAnsi="Calibri"/>
        </w:rPr>
        <w:t>i</w:t>
      </w:r>
      <w:r w:rsidRPr="00124DB3">
        <w:rPr>
          <w:rFonts w:ascii="Calibri" w:hAnsi="Calibri"/>
        </w:rPr>
        <w:t xml:space="preserve">sesti ja ergonomisesti.  </w:t>
      </w:r>
    </w:p>
    <w:p w:rsidR="00124DB3" w:rsidRDefault="00124DB3" w:rsidP="00124DB3">
      <w:pPr>
        <w:widowControl/>
        <w:ind w:left="2608"/>
        <w:jc w:val="both"/>
        <w:rPr>
          <w:rFonts w:ascii="Calibri" w:hAnsi="Calibri"/>
        </w:rPr>
      </w:pPr>
    </w:p>
    <w:p w:rsidR="00124DB3" w:rsidRDefault="00124DB3" w:rsidP="00085F3F">
      <w:pPr>
        <w:widowControl/>
        <w:ind w:left="1304"/>
        <w:jc w:val="both"/>
        <w:rPr>
          <w:rFonts w:ascii="Calibri" w:hAnsi="Calibri"/>
        </w:rPr>
      </w:pPr>
      <w:r w:rsidRPr="00124DB3">
        <w:rPr>
          <w:rFonts w:ascii="Calibri" w:hAnsi="Calibri"/>
        </w:rPr>
        <w:t xml:space="preserve">3) Oppilaita </w:t>
      </w:r>
      <w:r w:rsidRPr="00C7129F">
        <w:rPr>
          <w:rFonts w:ascii="Calibri" w:hAnsi="Calibri"/>
          <w:b/>
        </w:rPr>
        <w:t>opetetaan käyttämään</w:t>
      </w:r>
      <w:r w:rsidRPr="00124DB3">
        <w:rPr>
          <w:rFonts w:ascii="Calibri" w:hAnsi="Calibri"/>
        </w:rPr>
        <w:t xml:space="preserve"> tieto- ja viestintäteknologiaa tiedonhallinnassa sekä tutkivassa ja luovassa työskentelyssä. </w:t>
      </w:r>
    </w:p>
    <w:p w:rsidR="00124DB3" w:rsidRDefault="00124DB3" w:rsidP="00124DB3">
      <w:pPr>
        <w:widowControl/>
        <w:ind w:left="2608"/>
        <w:jc w:val="both"/>
        <w:rPr>
          <w:rFonts w:ascii="Calibri" w:hAnsi="Calibri"/>
        </w:rPr>
      </w:pPr>
    </w:p>
    <w:p w:rsidR="00124DB3" w:rsidRDefault="00124DB3" w:rsidP="00085F3F">
      <w:pPr>
        <w:widowControl/>
        <w:ind w:left="1304"/>
        <w:jc w:val="both"/>
        <w:rPr>
          <w:rFonts w:ascii="Calibri" w:hAnsi="Calibri"/>
        </w:rPr>
      </w:pPr>
      <w:r w:rsidRPr="00124DB3">
        <w:rPr>
          <w:rFonts w:ascii="Calibri" w:hAnsi="Calibri"/>
        </w:rPr>
        <w:t xml:space="preserve">4) Oppilaat </w:t>
      </w:r>
      <w:r w:rsidRPr="00C7129F">
        <w:rPr>
          <w:rFonts w:ascii="Calibri" w:hAnsi="Calibri"/>
          <w:b/>
        </w:rPr>
        <w:t>saavat kokemuksia ja harjoittelevat</w:t>
      </w:r>
      <w:r w:rsidRPr="00124DB3">
        <w:rPr>
          <w:rFonts w:ascii="Calibri" w:hAnsi="Calibri"/>
        </w:rPr>
        <w:t xml:space="preserve"> </w:t>
      </w:r>
      <w:proofErr w:type="spellStart"/>
      <w:r w:rsidRPr="00124DB3">
        <w:rPr>
          <w:rFonts w:ascii="Calibri" w:hAnsi="Calibri"/>
        </w:rPr>
        <w:t>tvt:n</w:t>
      </w:r>
      <w:proofErr w:type="spellEnd"/>
      <w:r w:rsidRPr="00124DB3">
        <w:rPr>
          <w:rFonts w:ascii="Calibri" w:hAnsi="Calibri"/>
        </w:rPr>
        <w:t xml:space="preserve"> käyttämistä vuorovaikutuksessa ja verkostoitumisessa. Kaikilla näillä alueilla tärkeätä on oppilaiden oma aktiivisuus ja ma</w:t>
      </w:r>
      <w:r w:rsidRPr="00124DB3">
        <w:rPr>
          <w:rFonts w:ascii="Calibri" w:hAnsi="Calibri"/>
        </w:rPr>
        <w:t>h</w:t>
      </w:r>
      <w:r w:rsidRPr="00124DB3">
        <w:rPr>
          <w:rFonts w:ascii="Calibri" w:hAnsi="Calibri"/>
        </w:rPr>
        <w:t>dollisuus luovuuteen sekä itselle sopivien työskentelytapojen ja oppimispolkujen löyt</w:t>
      </w:r>
      <w:r w:rsidRPr="00124DB3">
        <w:rPr>
          <w:rFonts w:ascii="Calibri" w:hAnsi="Calibri"/>
        </w:rPr>
        <w:t>ä</w:t>
      </w:r>
      <w:r w:rsidRPr="00124DB3">
        <w:rPr>
          <w:rFonts w:ascii="Calibri" w:hAnsi="Calibri"/>
        </w:rPr>
        <w:t xml:space="preserve">miseen. </w:t>
      </w:r>
    </w:p>
    <w:p w:rsidR="00124DB3" w:rsidRDefault="00124DB3" w:rsidP="00124DB3">
      <w:pPr>
        <w:widowControl/>
        <w:ind w:left="2608"/>
        <w:jc w:val="both"/>
        <w:rPr>
          <w:rFonts w:ascii="Calibri" w:hAnsi="Calibri"/>
        </w:rPr>
      </w:pPr>
    </w:p>
    <w:p w:rsidR="00124DB3" w:rsidRPr="00B51F4D" w:rsidRDefault="00124DB3" w:rsidP="00085F3F">
      <w:pPr>
        <w:widowControl/>
        <w:ind w:left="1304"/>
        <w:jc w:val="both"/>
        <w:rPr>
          <w:rFonts w:ascii="Calibri" w:hAnsi="Calibri"/>
        </w:rPr>
      </w:pPr>
      <w:r w:rsidRPr="00124DB3">
        <w:rPr>
          <w:rFonts w:ascii="Calibri" w:hAnsi="Calibri"/>
        </w:rPr>
        <w:t>Tärkeätä on myös yhdessä tekemisen ja oivaltamisen ilo, mikä vaikuttaa opiskelumot</w:t>
      </w:r>
      <w:r w:rsidRPr="00124DB3">
        <w:rPr>
          <w:rFonts w:ascii="Calibri" w:hAnsi="Calibri"/>
        </w:rPr>
        <w:t>i</w:t>
      </w:r>
      <w:r w:rsidRPr="00124DB3">
        <w:rPr>
          <w:rFonts w:ascii="Calibri" w:hAnsi="Calibri"/>
        </w:rPr>
        <w:t>vaatioon. Tieto- ja viestintäteknologia tarjoaa välineitä tehdä omia ajatuksia ja ideoita näkyväksi monin eri tavoin ja siten se myös kehittää ajattelun ja oppimisen taitoja. Opp</w:t>
      </w:r>
      <w:r w:rsidRPr="00124DB3">
        <w:rPr>
          <w:rFonts w:ascii="Calibri" w:hAnsi="Calibri"/>
        </w:rPr>
        <w:t>i</w:t>
      </w:r>
      <w:r w:rsidRPr="00124DB3">
        <w:rPr>
          <w:rFonts w:ascii="Calibri" w:hAnsi="Calibri"/>
        </w:rPr>
        <w:t xml:space="preserve">laita opastetaan tuntemaan </w:t>
      </w:r>
      <w:proofErr w:type="spellStart"/>
      <w:r w:rsidRPr="00124DB3">
        <w:rPr>
          <w:rFonts w:ascii="Calibri" w:hAnsi="Calibri"/>
        </w:rPr>
        <w:t>tvt:n</w:t>
      </w:r>
      <w:proofErr w:type="spellEnd"/>
      <w:r w:rsidRPr="00124DB3">
        <w:rPr>
          <w:rFonts w:ascii="Calibri" w:hAnsi="Calibri"/>
        </w:rPr>
        <w:t xml:space="preserve"> erilaisia sovelluksia ja käyttötarkoituksia sekä hu</w:t>
      </w:r>
      <w:r w:rsidRPr="00124DB3">
        <w:rPr>
          <w:rFonts w:ascii="Calibri" w:hAnsi="Calibri"/>
        </w:rPr>
        <w:t>o</w:t>
      </w:r>
      <w:r w:rsidRPr="00124DB3">
        <w:rPr>
          <w:rFonts w:ascii="Calibri" w:hAnsi="Calibri"/>
        </w:rPr>
        <w:t>maamaan niiden merkitys arjessa, ja ihmisten välisessä vuorovaikutuksessa ja vaikutt</w:t>
      </w:r>
      <w:r w:rsidRPr="00124DB3">
        <w:rPr>
          <w:rFonts w:ascii="Calibri" w:hAnsi="Calibri"/>
        </w:rPr>
        <w:t>a</w:t>
      </w:r>
      <w:r w:rsidRPr="00124DB3">
        <w:rPr>
          <w:rFonts w:ascii="Calibri" w:hAnsi="Calibri"/>
        </w:rPr>
        <w:t>misen keinona. Yhdessä pohditaan, miksi tieto- ja viestintäteknologiaa tarvitaan opisk</w:t>
      </w:r>
      <w:r w:rsidRPr="00124DB3">
        <w:rPr>
          <w:rFonts w:ascii="Calibri" w:hAnsi="Calibri"/>
        </w:rPr>
        <w:t>e</w:t>
      </w:r>
      <w:r w:rsidRPr="00124DB3">
        <w:rPr>
          <w:rFonts w:ascii="Calibri" w:hAnsi="Calibri"/>
        </w:rPr>
        <w:t>lussa, työssä ja yhteiskunnassa ja miten näistä taidoista on tullut osa yleisiä työelämäta</w:t>
      </w:r>
      <w:r w:rsidRPr="00124DB3">
        <w:rPr>
          <w:rFonts w:ascii="Calibri" w:hAnsi="Calibri"/>
        </w:rPr>
        <w:t>i</w:t>
      </w:r>
      <w:r w:rsidRPr="00124DB3">
        <w:rPr>
          <w:rFonts w:ascii="Calibri" w:hAnsi="Calibri"/>
        </w:rPr>
        <w:lastRenderedPageBreak/>
        <w:t>toja. Tieto- ja viestintäteknologian vaikutusta opitaan arvioimaan kestävän kehityksen näkökulmasta ja toimimaan vastuullisina kuluttajina. Oppilaat saavat perusopetuksen a</w:t>
      </w:r>
      <w:r w:rsidRPr="00124DB3">
        <w:rPr>
          <w:rFonts w:ascii="Calibri" w:hAnsi="Calibri"/>
        </w:rPr>
        <w:t>i</w:t>
      </w:r>
      <w:r w:rsidRPr="00124DB3">
        <w:rPr>
          <w:rFonts w:ascii="Calibri" w:hAnsi="Calibri"/>
        </w:rPr>
        <w:t xml:space="preserve">kana kokemuksia </w:t>
      </w:r>
      <w:proofErr w:type="spellStart"/>
      <w:r w:rsidRPr="00124DB3">
        <w:rPr>
          <w:rFonts w:ascii="Calibri" w:hAnsi="Calibri"/>
        </w:rPr>
        <w:t>tvt:n</w:t>
      </w:r>
      <w:proofErr w:type="spellEnd"/>
      <w:r w:rsidRPr="00124DB3">
        <w:rPr>
          <w:rFonts w:ascii="Calibri" w:hAnsi="Calibri"/>
        </w:rPr>
        <w:t xml:space="preserve"> käytöstä myös kansainvälisessä vuorovaikutuksessa. He oppivat hahmottamaan sen merkitystä, mahdollisuuksia ja riskejä globaalissa maailmassa.</w:t>
      </w:r>
    </w:p>
    <w:p w:rsidR="00124DB3" w:rsidRPr="00B51F4D" w:rsidRDefault="00124DB3">
      <w:pPr>
        <w:widowControl/>
        <w:ind w:left="2608"/>
        <w:jc w:val="both"/>
        <w:rPr>
          <w:rFonts w:ascii="Calibri" w:hAnsi="Calibri"/>
        </w:rPr>
      </w:pPr>
    </w:p>
    <w:p w:rsidR="002B03CE" w:rsidRPr="00B51F4D" w:rsidRDefault="002B03CE">
      <w:pPr>
        <w:widowControl/>
        <w:ind w:left="3912"/>
        <w:jc w:val="both"/>
        <w:rPr>
          <w:rFonts w:ascii="Calibri" w:hAnsi="Calibri"/>
          <w:i/>
          <w:iCs/>
        </w:rPr>
      </w:pPr>
    </w:p>
    <w:p w:rsidR="002B03CE" w:rsidRPr="00B51F4D" w:rsidRDefault="00F11E5A" w:rsidP="00085F3F">
      <w:pPr>
        <w:pStyle w:val="Otsikko4"/>
        <w:widowControl/>
        <w:ind w:left="0"/>
        <w:rPr>
          <w:rFonts w:ascii="Calibri" w:hAnsi="Calibri"/>
        </w:rPr>
      </w:pPr>
      <w:bookmarkStart w:id="46" w:name="_Toc2251271"/>
      <w:bookmarkStart w:id="47" w:name="_Toc5442397"/>
      <w:bookmarkStart w:id="48" w:name="_Toc88541851"/>
      <w:bookmarkStart w:id="49" w:name="_Toc88542076"/>
      <w:bookmarkStart w:id="50" w:name="_Toc88542469"/>
      <w:bookmarkStart w:id="51" w:name="_Toc88542527"/>
      <w:bookmarkStart w:id="52" w:name="_Toc88633743"/>
      <w:bookmarkStart w:id="53" w:name="_Toc88635705"/>
      <w:bookmarkStart w:id="54" w:name="_Toc89585147"/>
      <w:bookmarkStart w:id="55" w:name="_Toc145819765"/>
      <w:bookmarkStart w:id="56" w:name="_Toc147894257"/>
      <w:bookmarkStart w:id="57" w:name="_Toc443033819"/>
      <w:r>
        <w:rPr>
          <w:rFonts w:ascii="Calibri" w:hAnsi="Calibri"/>
        </w:rPr>
        <w:t>2</w:t>
      </w:r>
      <w:r w:rsidR="00994470">
        <w:rPr>
          <w:rFonts w:ascii="Calibri" w:hAnsi="Calibri"/>
        </w:rPr>
        <w:t xml:space="preserve"> </w:t>
      </w:r>
      <w:bookmarkEnd w:id="46"/>
      <w:bookmarkEnd w:id="47"/>
      <w:bookmarkEnd w:id="48"/>
      <w:bookmarkEnd w:id="49"/>
      <w:bookmarkEnd w:id="50"/>
      <w:bookmarkEnd w:id="51"/>
      <w:bookmarkEnd w:id="52"/>
      <w:bookmarkEnd w:id="53"/>
      <w:bookmarkEnd w:id="54"/>
      <w:bookmarkEnd w:id="55"/>
      <w:bookmarkEnd w:id="56"/>
      <w:r w:rsidR="00994470">
        <w:rPr>
          <w:rFonts w:ascii="Calibri" w:hAnsi="Calibri"/>
        </w:rPr>
        <w:t>PERUSASTEEN KOULUT</w:t>
      </w:r>
      <w:bookmarkEnd w:id="57"/>
    </w:p>
    <w:p w:rsidR="002B03CE" w:rsidRPr="00B51F4D" w:rsidRDefault="002B03CE">
      <w:pPr>
        <w:pStyle w:val="Sisennettyleipteksti2"/>
        <w:widowControl/>
        <w:rPr>
          <w:rFonts w:ascii="Calibri" w:hAnsi="Calibri" w:cs="Times New Roman"/>
          <w:sz w:val="22"/>
          <w:szCs w:val="22"/>
        </w:rPr>
      </w:pPr>
    </w:p>
    <w:p w:rsidR="00085F3F" w:rsidRDefault="00124DB3" w:rsidP="00085F3F">
      <w:pPr>
        <w:widowControl/>
        <w:ind w:left="1304"/>
        <w:jc w:val="both"/>
        <w:rPr>
          <w:rFonts w:ascii="Calibri" w:hAnsi="Calibri"/>
          <w:szCs w:val="22"/>
        </w:rPr>
      </w:pPr>
      <w:r w:rsidRPr="00124DB3">
        <w:rPr>
          <w:rFonts w:ascii="Calibri" w:hAnsi="Calibri"/>
          <w:szCs w:val="22"/>
        </w:rPr>
        <w:t xml:space="preserve">Tieto- ja viestintäteknologia on olennainen osa monipuolisia </w:t>
      </w:r>
      <w:r w:rsidRPr="00124DB3">
        <w:rPr>
          <w:rFonts w:ascii="Calibri" w:hAnsi="Calibri"/>
          <w:b/>
          <w:szCs w:val="22"/>
        </w:rPr>
        <w:t>oppimisympäristöjä</w:t>
      </w:r>
      <w:r w:rsidRPr="00124DB3">
        <w:rPr>
          <w:rFonts w:ascii="Calibri" w:hAnsi="Calibri"/>
          <w:szCs w:val="22"/>
        </w:rPr>
        <w:t>. Sen avulla vahvistetaan oppilaiden osallisuutta ja yhteisöllisen työskentelyn taitoja sekä tu</w:t>
      </w:r>
      <w:r w:rsidRPr="00124DB3">
        <w:rPr>
          <w:rFonts w:ascii="Calibri" w:hAnsi="Calibri"/>
          <w:szCs w:val="22"/>
        </w:rPr>
        <w:t>e</w:t>
      </w:r>
      <w:r w:rsidRPr="00124DB3">
        <w:rPr>
          <w:rFonts w:ascii="Calibri" w:hAnsi="Calibri"/>
          <w:szCs w:val="22"/>
        </w:rPr>
        <w:t>taan oppilaiden henkilökohtaisia oppimispolkuja.  Oppimisympäristöjen kehittämisessä otetaan huomioon monimuotoinen mediakulttuuri. Uusia tieto- ja viestintäteknologisia ratkaisuja otetaan käyttöön oppimisen edistämiseksi ja tukemiseksi. Oppilaiden omia tietoteknisiä laitteita voidaan käyttää oppimisen tukena huoltajien kanssa sovittavilla t</w:t>
      </w:r>
      <w:r w:rsidRPr="00124DB3">
        <w:rPr>
          <w:rFonts w:ascii="Calibri" w:hAnsi="Calibri"/>
          <w:szCs w:val="22"/>
        </w:rPr>
        <w:t>a</w:t>
      </w:r>
      <w:r w:rsidRPr="00124DB3">
        <w:rPr>
          <w:rFonts w:ascii="Calibri" w:hAnsi="Calibri"/>
          <w:szCs w:val="22"/>
        </w:rPr>
        <w:t>voilla. Samalla varmistetaan, että kaikilla oppilailla on mahdollisuus tieto- ja viestint</w:t>
      </w:r>
      <w:r w:rsidRPr="00124DB3">
        <w:rPr>
          <w:rFonts w:ascii="Calibri" w:hAnsi="Calibri"/>
          <w:szCs w:val="22"/>
        </w:rPr>
        <w:t>ä</w:t>
      </w:r>
      <w:r w:rsidRPr="00124DB3">
        <w:rPr>
          <w:rFonts w:ascii="Calibri" w:hAnsi="Calibri"/>
          <w:szCs w:val="22"/>
        </w:rPr>
        <w:t>teknologian käyttöön.</w:t>
      </w:r>
    </w:p>
    <w:p w:rsidR="00085F3F" w:rsidRDefault="00085F3F" w:rsidP="00085F3F">
      <w:pPr>
        <w:widowControl/>
        <w:ind w:left="1304"/>
        <w:jc w:val="both"/>
        <w:rPr>
          <w:rFonts w:ascii="Calibri" w:hAnsi="Calibri"/>
          <w:szCs w:val="22"/>
        </w:rPr>
      </w:pPr>
    </w:p>
    <w:p w:rsidR="00085F3F" w:rsidRDefault="00D062BF" w:rsidP="00085F3F">
      <w:pPr>
        <w:widowControl/>
        <w:ind w:left="1304"/>
        <w:jc w:val="both"/>
        <w:rPr>
          <w:rFonts w:ascii="Calibri" w:hAnsi="Calibri"/>
        </w:rPr>
      </w:pPr>
      <w:r w:rsidRPr="00D062BF">
        <w:rPr>
          <w:rFonts w:ascii="Calibri" w:hAnsi="Calibri"/>
        </w:rPr>
        <w:t xml:space="preserve">Perusopetuksen </w:t>
      </w:r>
      <w:r w:rsidRPr="00D062BF">
        <w:rPr>
          <w:rFonts w:ascii="Calibri" w:hAnsi="Calibri"/>
          <w:b/>
        </w:rPr>
        <w:t>toimintakulttuurin</w:t>
      </w:r>
      <w:r w:rsidRPr="00D062BF">
        <w:rPr>
          <w:rFonts w:ascii="Calibri" w:hAnsi="Calibri"/>
        </w:rPr>
        <w:t xml:space="preserve"> periaatteiden tehtävänä on tukea opetuksen järje</w:t>
      </w:r>
      <w:r w:rsidRPr="00D062BF">
        <w:rPr>
          <w:rFonts w:ascii="Calibri" w:hAnsi="Calibri"/>
        </w:rPr>
        <w:t>s</w:t>
      </w:r>
      <w:r w:rsidRPr="00D062BF">
        <w:rPr>
          <w:rFonts w:ascii="Calibri" w:hAnsi="Calibri"/>
        </w:rPr>
        <w:t>täjiä ja kouluja toimintansa suuntaamisessa</w:t>
      </w:r>
      <w:r>
        <w:rPr>
          <w:rFonts w:ascii="Calibri" w:hAnsi="Calibri"/>
        </w:rPr>
        <w:t xml:space="preserve">. </w:t>
      </w:r>
      <w:r w:rsidRPr="00D062BF">
        <w:rPr>
          <w:rFonts w:ascii="Calibri" w:hAnsi="Calibri"/>
        </w:rPr>
        <w:t>Tieto- ja viestintäteknologia</w:t>
      </w:r>
      <w:r>
        <w:rPr>
          <w:rFonts w:ascii="Calibri" w:hAnsi="Calibri"/>
        </w:rPr>
        <w:t xml:space="preserve"> on osa koulujen toimintakulttuuria. Sitä</w:t>
      </w:r>
      <w:r w:rsidRPr="00D062BF">
        <w:rPr>
          <w:rFonts w:ascii="Calibri" w:hAnsi="Calibri"/>
        </w:rPr>
        <w:t xml:space="preserve"> käytetään edistämään vuorovaikutusta sekä työskentelyn mon</w:t>
      </w:r>
      <w:r w:rsidRPr="00D062BF">
        <w:rPr>
          <w:rFonts w:ascii="Calibri" w:hAnsi="Calibri"/>
        </w:rPr>
        <w:t>i</w:t>
      </w:r>
      <w:r w:rsidRPr="00D062BF">
        <w:rPr>
          <w:rFonts w:ascii="Calibri" w:hAnsi="Calibri"/>
        </w:rPr>
        <w:t>aistisuutta ja monikanavaisuutta.</w:t>
      </w:r>
    </w:p>
    <w:p w:rsidR="00085F3F" w:rsidRDefault="00085F3F" w:rsidP="00085F3F">
      <w:pPr>
        <w:widowControl/>
        <w:ind w:left="1304"/>
        <w:jc w:val="both"/>
        <w:rPr>
          <w:rFonts w:ascii="Calibri" w:hAnsi="Calibri"/>
        </w:rPr>
      </w:pPr>
    </w:p>
    <w:p w:rsidR="00085F3F" w:rsidRDefault="00D062BF" w:rsidP="00085F3F">
      <w:pPr>
        <w:widowControl/>
        <w:ind w:left="1304"/>
        <w:jc w:val="both"/>
        <w:rPr>
          <w:rFonts w:ascii="Calibri" w:hAnsi="Calibri"/>
        </w:rPr>
      </w:pPr>
      <w:r w:rsidRPr="00D062BF">
        <w:rPr>
          <w:rFonts w:ascii="Calibri" w:hAnsi="Calibri"/>
          <w:b/>
        </w:rPr>
        <w:t>Työtapojen</w:t>
      </w:r>
      <w:r w:rsidRPr="00D062BF">
        <w:rPr>
          <w:rFonts w:ascii="Calibri" w:hAnsi="Calibri"/>
        </w:rPr>
        <w:t xml:space="preserve"> valinnan lähtökohtana ovat opetukselle ja oppimiselle asetetut tavoitteet sekä oppilaiden tarpeet, edellytykset ja kiinnostuksen kohteet. Työtapojen vaihtelu t</w:t>
      </w:r>
      <w:r w:rsidRPr="00D062BF">
        <w:rPr>
          <w:rFonts w:ascii="Calibri" w:hAnsi="Calibri"/>
        </w:rPr>
        <w:t>u</w:t>
      </w:r>
      <w:r w:rsidRPr="00D062BF">
        <w:rPr>
          <w:rFonts w:ascii="Calibri" w:hAnsi="Calibri"/>
        </w:rPr>
        <w:t>kee ja ohjaa koko opetusryhmän ja jokaisen oppilaan oppimista.</w:t>
      </w:r>
      <w:r w:rsidRPr="00D062BF">
        <w:t xml:space="preserve"> </w:t>
      </w:r>
      <w:r w:rsidRPr="00D062BF">
        <w:rPr>
          <w:rFonts w:ascii="Calibri" w:hAnsi="Calibri"/>
        </w:rPr>
        <w:t>Monipuolinen ja tarko</w:t>
      </w:r>
      <w:r w:rsidRPr="00D062BF">
        <w:rPr>
          <w:rFonts w:ascii="Calibri" w:hAnsi="Calibri"/>
        </w:rPr>
        <w:t>i</w:t>
      </w:r>
      <w:r w:rsidRPr="00D062BF">
        <w:rPr>
          <w:rFonts w:ascii="Calibri" w:hAnsi="Calibri"/>
        </w:rPr>
        <w:t>tuksenmukainen tieto- ja viestintäteknologian käyttö lisää oppilaiden mahdollisuuksia kehittää työskentelyään ja verkostoitumistaitojaan. Siten valmiudet tiedon omatoim</w:t>
      </w:r>
      <w:r w:rsidRPr="00D062BF">
        <w:rPr>
          <w:rFonts w:ascii="Calibri" w:hAnsi="Calibri"/>
        </w:rPr>
        <w:t>i</w:t>
      </w:r>
      <w:r w:rsidRPr="00D062BF">
        <w:rPr>
          <w:rFonts w:ascii="Calibri" w:hAnsi="Calibri"/>
        </w:rPr>
        <w:t>seen, vuorovaikutteiseen ja kriittiseen hankintaan, käsittelyyn ja luovaan tuottamiseen karttuvat.  Työtapojen valinnassa hyödynnetään pelien ja pelillisyyden tarjoamat ma</w:t>
      </w:r>
      <w:r w:rsidRPr="00D062BF">
        <w:rPr>
          <w:rFonts w:ascii="Calibri" w:hAnsi="Calibri"/>
        </w:rPr>
        <w:t>h</w:t>
      </w:r>
      <w:r w:rsidRPr="00D062BF">
        <w:rPr>
          <w:rFonts w:ascii="Calibri" w:hAnsi="Calibri"/>
        </w:rPr>
        <w:t>dollisuudet.</w:t>
      </w:r>
    </w:p>
    <w:p w:rsidR="00085F3F" w:rsidRDefault="00085F3F" w:rsidP="00085F3F">
      <w:pPr>
        <w:widowControl/>
        <w:ind w:left="1304"/>
        <w:jc w:val="both"/>
        <w:rPr>
          <w:rFonts w:ascii="Calibri" w:hAnsi="Calibri"/>
          <w:b/>
        </w:rPr>
      </w:pPr>
    </w:p>
    <w:p w:rsidR="00D062BF" w:rsidRDefault="00D062BF" w:rsidP="00085F3F">
      <w:pPr>
        <w:widowControl/>
        <w:ind w:left="1304"/>
        <w:jc w:val="both"/>
        <w:rPr>
          <w:rFonts w:ascii="Calibri" w:hAnsi="Calibri"/>
        </w:rPr>
      </w:pPr>
      <w:r w:rsidRPr="00D062BF">
        <w:rPr>
          <w:rFonts w:ascii="Calibri" w:hAnsi="Calibri"/>
          <w:b/>
        </w:rPr>
        <w:t>Kodin ja koulun välisessä yhteistyössä</w:t>
      </w:r>
      <w:r>
        <w:rPr>
          <w:rFonts w:ascii="Calibri" w:hAnsi="Calibri"/>
        </w:rPr>
        <w:t xml:space="preserve"> </w:t>
      </w:r>
      <w:r w:rsidRPr="00D062BF">
        <w:rPr>
          <w:rFonts w:ascii="Calibri" w:hAnsi="Calibri"/>
        </w:rPr>
        <w:t>hyödynnetään tieto- ja viestintäteknologiaa.</w:t>
      </w:r>
    </w:p>
    <w:p w:rsidR="00085F3F" w:rsidRDefault="00085F3F" w:rsidP="00085F3F">
      <w:pPr>
        <w:widowControl/>
        <w:ind w:left="1304"/>
        <w:jc w:val="both"/>
        <w:rPr>
          <w:rFonts w:ascii="Calibri" w:hAnsi="Calibri"/>
        </w:rPr>
      </w:pPr>
    </w:p>
    <w:p w:rsidR="00085F3F" w:rsidRDefault="00085F3F" w:rsidP="00085F3F">
      <w:pPr>
        <w:widowControl/>
        <w:ind w:left="1304"/>
        <w:jc w:val="both"/>
        <w:rPr>
          <w:rFonts w:ascii="Calibri" w:hAnsi="Calibri"/>
        </w:rPr>
      </w:pPr>
      <w:r>
        <w:rPr>
          <w:rFonts w:ascii="Calibri" w:hAnsi="Calibri"/>
        </w:rPr>
        <w:t>Opetussuunnitelma liitteessä 1</w:t>
      </w:r>
    </w:p>
    <w:p w:rsidR="00D062BF" w:rsidRDefault="00D062BF">
      <w:pPr>
        <w:widowControl/>
        <w:ind w:left="2608"/>
        <w:jc w:val="both"/>
        <w:rPr>
          <w:rFonts w:ascii="Calibri" w:hAnsi="Calibri"/>
        </w:rPr>
      </w:pPr>
    </w:p>
    <w:p w:rsidR="00C4118C" w:rsidRDefault="00C4118C" w:rsidP="003F23BA">
      <w:pPr>
        <w:widowControl/>
        <w:jc w:val="both"/>
        <w:rPr>
          <w:rFonts w:ascii="Calibri" w:hAnsi="Calibri"/>
        </w:rPr>
      </w:pPr>
    </w:p>
    <w:p w:rsidR="003F23BA" w:rsidRPr="00B51F4D" w:rsidRDefault="00F11E5A" w:rsidP="003F23BA">
      <w:pPr>
        <w:pStyle w:val="Otsikko4"/>
        <w:widowControl/>
        <w:ind w:left="0"/>
        <w:rPr>
          <w:rFonts w:ascii="Calibri" w:hAnsi="Calibri"/>
        </w:rPr>
      </w:pPr>
      <w:bookmarkStart w:id="58" w:name="_Toc443033820"/>
      <w:r>
        <w:rPr>
          <w:rFonts w:ascii="Calibri" w:hAnsi="Calibri"/>
        </w:rPr>
        <w:t>3</w:t>
      </w:r>
      <w:r w:rsidR="003F23BA">
        <w:rPr>
          <w:rFonts w:ascii="Calibri" w:hAnsi="Calibri"/>
        </w:rPr>
        <w:t xml:space="preserve"> </w:t>
      </w:r>
      <w:r>
        <w:rPr>
          <w:rFonts w:ascii="Calibri" w:hAnsi="Calibri"/>
        </w:rPr>
        <w:t>II</w:t>
      </w:r>
      <w:r w:rsidR="003F23BA">
        <w:rPr>
          <w:rFonts w:ascii="Calibri" w:hAnsi="Calibri"/>
        </w:rPr>
        <w:t xml:space="preserve"> ASTEEN </w:t>
      </w:r>
      <w:r w:rsidR="00115ADD">
        <w:rPr>
          <w:rFonts w:ascii="Calibri" w:hAnsi="Calibri"/>
        </w:rPr>
        <w:t>OP</w:t>
      </w:r>
      <w:r>
        <w:rPr>
          <w:rFonts w:ascii="Calibri" w:hAnsi="Calibri"/>
        </w:rPr>
        <w:t>ETUS</w:t>
      </w:r>
      <w:bookmarkEnd w:id="58"/>
    </w:p>
    <w:p w:rsidR="003F23BA" w:rsidRPr="00C4118C" w:rsidRDefault="003F23BA" w:rsidP="003F23BA">
      <w:pPr>
        <w:widowControl/>
        <w:jc w:val="both"/>
        <w:rPr>
          <w:rFonts w:ascii="Calibri" w:hAnsi="Calibri"/>
        </w:rPr>
      </w:pPr>
    </w:p>
    <w:p w:rsidR="002D508E" w:rsidRDefault="002D508E" w:rsidP="002D508E">
      <w:pPr>
        <w:ind w:left="1304"/>
        <w:rPr>
          <w:rFonts w:asciiTheme="minorHAnsi" w:hAnsiTheme="minorHAnsi"/>
        </w:rPr>
      </w:pPr>
      <w:bookmarkStart w:id="59" w:name="_Toc2251287"/>
      <w:bookmarkStart w:id="60" w:name="_Toc5442414"/>
      <w:bookmarkStart w:id="61" w:name="_Toc88541854"/>
      <w:bookmarkStart w:id="62" w:name="_Toc88542078"/>
      <w:bookmarkStart w:id="63" w:name="_Toc88542471"/>
      <w:bookmarkStart w:id="64" w:name="_Toc88542529"/>
      <w:bookmarkStart w:id="65" w:name="_Toc88633744"/>
      <w:bookmarkStart w:id="66" w:name="_Toc88635706"/>
      <w:bookmarkStart w:id="67" w:name="_Toc89585148"/>
      <w:bookmarkStart w:id="68" w:name="_Toc145819766"/>
      <w:bookmarkStart w:id="69" w:name="_Toc147894258"/>
      <w:r w:rsidRPr="002D508E">
        <w:rPr>
          <w:rFonts w:asciiTheme="minorHAnsi" w:hAnsiTheme="minorHAnsi"/>
        </w:rPr>
        <w:t xml:space="preserve">Lukion </w:t>
      </w:r>
      <w:r w:rsidRPr="002D508E">
        <w:rPr>
          <w:rFonts w:asciiTheme="minorHAnsi" w:hAnsiTheme="minorHAnsi"/>
          <w:b/>
        </w:rPr>
        <w:t>opetus- ja opiskelumenetelmien</w:t>
      </w:r>
      <w:r w:rsidRPr="002D508E">
        <w:rPr>
          <w:rFonts w:asciiTheme="minorHAnsi" w:hAnsiTheme="minorHAnsi"/>
        </w:rPr>
        <w:t xml:space="preserve"> tarkoituksena on edistää opiskelijoiden aktiivi</w:t>
      </w:r>
      <w:r w:rsidRPr="002D508E">
        <w:rPr>
          <w:rFonts w:asciiTheme="minorHAnsi" w:hAnsiTheme="minorHAnsi"/>
        </w:rPr>
        <w:t>s</w:t>
      </w:r>
      <w:r w:rsidRPr="002D508E">
        <w:rPr>
          <w:rFonts w:asciiTheme="minorHAnsi" w:hAnsiTheme="minorHAnsi"/>
        </w:rPr>
        <w:t>ta työskentelyä ja yhteistyötaitojen kehittymistä. Opiskelijoita ohjataan suunnittelemaan opiskeluaan, arvioimaan toiminta- ja työskentelytaitojaan sekä ottamaan vastuuta oma</w:t>
      </w:r>
      <w:r w:rsidRPr="002D508E">
        <w:rPr>
          <w:rFonts w:asciiTheme="minorHAnsi" w:hAnsiTheme="minorHAnsi"/>
        </w:rPr>
        <w:t>s</w:t>
      </w:r>
      <w:r w:rsidRPr="002D508E">
        <w:rPr>
          <w:rFonts w:asciiTheme="minorHAnsi" w:hAnsiTheme="minorHAnsi"/>
        </w:rPr>
        <w:t>ta oppimisestaan. Heitä ohjataan myös käyttämään monipuolisesti tieto- ja viestintäte</w:t>
      </w:r>
      <w:r w:rsidRPr="002D508E">
        <w:rPr>
          <w:rFonts w:asciiTheme="minorHAnsi" w:hAnsiTheme="minorHAnsi"/>
        </w:rPr>
        <w:t>k</w:t>
      </w:r>
      <w:r w:rsidRPr="002D508E">
        <w:rPr>
          <w:rFonts w:asciiTheme="minorHAnsi" w:hAnsiTheme="minorHAnsi"/>
        </w:rPr>
        <w:lastRenderedPageBreak/>
        <w:t xml:space="preserve">nologiaa. </w:t>
      </w:r>
    </w:p>
    <w:p w:rsidR="002D508E" w:rsidRDefault="002D508E" w:rsidP="002D508E">
      <w:pPr>
        <w:ind w:left="1304"/>
        <w:rPr>
          <w:rFonts w:asciiTheme="minorHAnsi" w:hAnsiTheme="minorHAnsi"/>
        </w:rPr>
      </w:pPr>
    </w:p>
    <w:p w:rsidR="00294F2D" w:rsidRDefault="002D508E" w:rsidP="002D508E">
      <w:pPr>
        <w:ind w:left="1304"/>
        <w:rPr>
          <w:rFonts w:ascii="Calibri" w:hAnsi="Calibri"/>
        </w:rPr>
      </w:pPr>
      <w:r>
        <w:rPr>
          <w:rFonts w:ascii="Calibri" w:hAnsi="Calibri"/>
        </w:rPr>
        <w:t>Lukio</w:t>
      </w:r>
      <w:r w:rsidR="006D51A8">
        <w:rPr>
          <w:rFonts w:ascii="Calibri" w:hAnsi="Calibri"/>
        </w:rPr>
        <w:t>-</w:t>
      </w:r>
      <w:r>
        <w:rPr>
          <w:rFonts w:ascii="Calibri" w:hAnsi="Calibri"/>
        </w:rPr>
        <w:t>o</w:t>
      </w:r>
      <w:r w:rsidRPr="002D508E">
        <w:rPr>
          <w:rFonts w:ascii="Calibri" w:hAnsi="Calibri"/>
        </w:rPr>
        <w:t>petus ohjaa opiskelijaa syventämään ymmärrystään tieto- ja viestintäteknologia</w:t>
      </w:r>
      <w:r w:rsidRPr="002D508E">
        <w:rPr>
          <w:rFonts w:ascii="Calibri" w:hAnsi="Calibri"/>
        </w:rPr>
        <w:t>s</w:t>
      </w:r>
      <w:r w:rsidRPr="002D508E">
        <w:rPr>
          <w:rFonts w:ascii="Calibri" w:hAnsi="Calibri"/>
        </w:rPr>
        <w:t>ta sekä käyttämään sitä tarkoituksenmukaisesti, vastuullisesti ja turvallisesti niin itsenä</w:t>
      </w:r>
      <w:r w:rsidRPr="002D508E">
        <w:rPr>
          <w:rFonts w:ascii="Calibri" w:hAnsi="Calibri"/>
        </w:rPr>
        <w:t>i</w:t>
      </w:r>
      <w:r w:rsidRPr="002D508E">
        <w:rPr>
          <w:rFonts w:ascii="Calibri" w:hAnsi="Calibri"/>
        </w:rPr>
        <w:t>sessä kuin yhteisöllisessäkin työskentelyssä</w:t>
      </w:r>
      <w:r>
        <w:rPr>
          <w:rFonts w:ascii="Calibri" w:hAnsi="Calibri"/>
        </w:rPr>
        <w:t xml:space="preserve">. </w:t>
      </w:r>
    </w:p>
    <w:p w:rsidR="002D508E" w:rsidRDefault="002D508E" w:rsidP="002D508E">
      <w:pPr>
        <w:ind w:left="1304"/>
        <w:rPr>
          <w:rFonts w:ascii="Calibri" w:hAnsi="Calibri"/>
        </w:rPr>
      </w:pPr>
    </w:p>
    <w:p w:rsidR="002D508E" w:rsidRDefault="002D508E" w:rsidP="002D508E">
      <w:pPr>
        <w:ind w:left="1304"/>
        <w:rPr>
          <w:rFonts w:ascii="Calibri" w:hAnsi="Calibri"/>
        </w:rPr>
      </w:pPr>
      <w:r w:rsidRPr="002D508E">
        <w:rPr>
          <w:rFonts w:ascii="Calibri" w:hAnsi="Calibri"/>
        </w:rPr>
        <w:t>Opiskelijoita ohjataan hyödyntämään digitaalisia opiskeluympäristöjä, oppimateriaaleja ja työvälineitä eri muodossa esitetyn informaation hankintaan ja arviointiin sekä uuden tiedon tuottamiseen ja jakamiseen. Opiskelijat vastaavat itse henkilökohtaiseen opisk</w:t>
      </w:r>
      <w:r w:rsidRPr="002D508E">
        <w:rPr>
          <w:rFonts w:ascii="Calibri" w:hAnsi="Calibri"/>
        </w:rPr>
        <w:t>e</w:t>
      </w:r>
      <w:r w:rsidRPr="002D508E">
        <w:rPr>
          <w:rFonts w:ascii="Calibri" w:hAnsi="Calibri"/>
        </w:rPr>
        <w:t>lukäyttöön tarkoitettujen työvälineiden, laitteiden ja materiaalien hankinnasta, ellei ko</w:t>
      </w:r>
      <w:r w:rsidRPr="002D508E">
        <w:rPr>
          <w:rFonts w:ascii="Calibri" w:hAnsi="Calibri"/>
        </w:rPr>
        <w:t>u</w:t>
      </w:r>
      <w:r w:rsidRPr="002D508E">
        <w:rPr>
          <w:rFonts w:ascii="Calibri" w:hAnsi="Calibri"/>
        </w:rPr>
        <w:t>lutuksen järjestäjä niitä tarjoa.</w:t>
      </w:r>
      <w:r w:rsidR="00F11E5A">
        <w:rPr>
          <w:rFonts w:ascii="Calibri" w:hAnsi="Calibri"/>
        </w:rPr>
        <w:t xml:space="preserve"> </w:t>
      </w:r>
      <w:r>
        <w:rPr>
          <w:rFonts w:ascii="Calibri" w:hAnsi="Calibri"/>
        </w:rPr>
        <w:t>Eri oppiaineiden o</w:t>
      </w:r>
      <w:r w:rsidRPr="002D508E">
        <w:rPr>
          <w:rFonts w:ascii="Calibri" w:hAnsi="Calibri"/>
        </w:rPr>
        <w:t>petuksessa hyödynnetään tieto- ja vie</w:t>
      </w:r>
      <w:r w:rsidRPr="002D508E">
        <w:rPr>
          <w:rFonts w:ascii="Calibri" w:hAnsi="Calibri"/>
        </w:rPr>
        <w:t>s</w:t>
      </w:r>
      <w:r w:rsidRPr="002D508E">
        <w:rPr>
          <w:rFonts w:ascii="Calibri" w:hAnsi="Calibri"/>
        </w:rPr>
        <w:t>tintäteknologian mahdollisuuksia</w:t>
      </w:r>
      <w:r>
        <w:rPr>
          <w:rFonts w:ascii="Calibri" w:hAnsi="Calibri"/>
        </w:rPr>
        <w:t xml:space="preserve">. </w:t>
      </w:r>
    </w:p>
    <w:p w:rsidR="002D508E" w:rsidRDefault="002D508E" w:rsidP="002D508E">
      <w:pPr>
        <w:ind w:left="1304"/>
        <w:rPr>
          <w:rFonts w:ascii="Calibri" w:hAnsi="Calibri"/>
        </w:rPr>
      </w:pPr>
    </w:p>
    <w:p w:rsidR="002D508E" w:rsidRDefault="002D508E" w:rsidP="002D508E">
      <w:pPr>
        <w:ind w:left="1304"/>
        <w:rPr>
          <w:rFonts w:ascii="Calibri" w:hAnsi="Calibri"/>
        </w:rPr>
      </w:pPr>
      <w:r w:rsidRPr="002D508E">
        <w:rPr>
          <w:rFonts w:ascii="Calibri" w:hAnsi="Calibri"/>
        </w:rPr>
        <w:t>Opiskelijoiden yksilöllistä etenemistä, henkilökohtaisia oppimispolkuja ja verkko-opiskelutaitojen kehittymistä tuetaan tarjoamalla opiskelijoille mahdollisuuksia suorittaa opintoja myös etäopiskeluna. Etäopiskeluna suoritettu kurssi koostuu opettajan ohja</w:t>
      </w:r>
      <w:r w:rsidRPr="002D508E">
        <w:rPr>
          <w:rFonts w:ascii="Calibri" w:hAnsi="Calibri"/>
        </w:rPr>
        <w:t>a</w:t>
      </w:r>
      <w:r w:rsidRPr="002D508E">
        <w:rPr>
          <w:rFonts w:ascii="Calibri" w:hAnsi="Calibri"/>
        </w:rPr>
        <w:t>masta itsenäisestä opiskelusta, ja siinä käytetään monipuolisesti tietoverkkoja sekä mu</w:t>
      </w:r>
      <w:r w:rsidRPr="002D508E">
        <w:rPr>
          <w:rFonts w:ascii="Calibri" w:hAnsi="Calibri"/>
        </w:rPr>
        <w:t>u</w:t>
      </w:r>
      <w:r w:rsidRPr="002D508E">
        <w:rPr>
          <w:rFonts w:ascii="Calibri" w:hAnsi="Calibri"/>
        </w:rPr>
        <w:t>ta tieto- ja viestintäteknologiaa. Etäopiskelussa pyritään käyttämään myös yhteisöllisiä työtapoja. Lukiokurssi voidaan järjestää myös monimuoto-opetuksena, jolloin verkossa tapahtuvan etäopetuksen ja -opiskelun lisäksi kurssi sisältää myös lähiopetusta ja -ohjausta.</w:t>
      </w:r>
    </w:p>
    <w:p w:rsidR="00115ADD" w:rsidRDefault="00115ADD" w:rsidP="00294F2D">
      <w:pPr>
        <w:widowControl/>
        <w:ind w:left="2608"/>
        <w:jc w:val="both"/>
        <w:rPr>
          <w:rFonts w:ascii="Calibri" w:hAnsi="Calibri"/>
        </w:rPr>
      </w:pPr>
    </w:p>
    <w:p w:rsidR="00115ADD" w:rsidRPr="00294F2D" w:rsidRDefault="00115ADD" w:rsidP="00294F2D">
      <w:pPr>
        <w:widowControl/>
        <w:ind w:left="2608"/>
        <w:jc w:val="both"/>
        <w:rPr>
          <w:rFonts w:ascii="Calibri" w:hAnsi="Calibri"/>
        </w:rPr>
      </w:pPr>
    </w:p>
    <w:p w:rsidR="00294F2D" w:rsidRPr="00E565A3" w:rsidRDefault="00875C96" w:rsidP="00085F3F">
      <w:pPr>
        <w:pStyle w:val="Otsikko4"/>
        <w:ind w:left="0"/>
        <w:rPr>
          <w:rFonts w:ascii="Calibri" w:hAnsi="Calibri"/>
        </w:rPr>
      </w:pPr>
      <w:bookmarkStart w:id="70" w:name="_Toc443033821"/>
      <w:r>
        <w:rPr>
          <w:rFonts w:ascii="Calibri" w:hAnsi="Calibri"/>
        </w:rPr>
        <w:t>3</w:t>
      </w:r>
      <w:r w:rsidR="00994470">
        <w:rPr>
          <w:rFonts w:ascii="Calibri" w:hAnsi="Calibri"/>
        </w:rPr>
        <w:t>.1</w:t>
      </w:r>
      <w:r w:rsidR="00294F2D">
        <w:rPr>
          <w:rFonts w:ascii="Calibri" w:hAnsi="Calibri"/>
        </w:rPr>
        <w:t xml:space="preserve"> Tekninen tuki</w:t>
      </w:r>
      <w:bookmarkEnd w:id="70"/>
    </w:p>
    <w:p w:rsidR="00294F2D" w:rsidRPr="00294F2D" w:rsidRDefault="00294F2D" w:rsidP="00294F2D">
      <w:pPr>
        <w:widowControl/>
        <w:ind w:left="2608"/>
        <w:jc w:val="both"/>
        <w:rPr>
          <w:rFonts w:ascii="Calibri" w:hAnsi="Calibri"/>
        </w:rPr>
      </w:pPr>
    </w:p>
    <w:p w:rsidR="00294F2D" w:rsidRPr="00294F2D" w:rsidRDefault="00294F2D" w:rsidP="00085F3F">
      <w:pPr>
        <w:widowControl/>
        <w:ind w:left="1304"/>
        <w:jc w:val="both"/>
        <w:rPr>
          <w:rFonts w:ascii="Calibri" w:hAnsi="Calibri"/>
        </w:rPr>
      </w:pPr>
      <w:r w:rsidRPr="00294F2D">
        <w:rPr>
          <w:rFonts w:ascii="Calibri" w:hAnsi="Calibri"/>
        </w:rPr>
        <w:t xml:space="preserve">Kunnassa on </w:t>
      </w:r>
      <w:r w:rsidRPr="00294F2D">
        <w:rPr>
          <w:rFonts w:ascii="Calibri" w:hAnsi="Calibri"/>
          <w:b/>
          <w:bCs/>
        </w:rPr>
        <w:t>tekninen tuki</w:t>
      </w:r>
      <w:r w:rsidRPr="00294F2D">
        <w:rPr>
          <w:rFonts w:ascii="Calibri" w:hAnsi="Calibri"/>
        </w:rPr>
        <w:t xml:space="preserve">, jonka apua koulut ovat saaneet tarvittaessa, vaihtelevasti. Kunnassa tulisikin olla erityisesti koulujen tietokonekantaan perehtynyt tekninen tuki, joka toimisi samalla </w:t>
      </w:r>
      <w:r w:rsidRPr="00294F2D">
        <w:rPr>
          <w:rFonts w:ascii="Calibri" w:hAnsi="Calibri"/>
          <w:b/>
          <w:bCs/>
        </w:rPr>
        <w:t>pedagogisena tukena</w:t>
      </w:r>
      <w:r w:rsidRPr="00294F2D">
        <w:rPr>
          <w:rFonts w:ascii="Calibri" w:hAnsi="Calibri"/>
        </w:rPr>
        <w:t>. Tekninen tukihenkilö on tieto- ja viestint</w:t>
      </w:r>
      <w:r w:rsidRPr="00294F2D">
        <w:rPr>
          <w:rFonts w:ascii="Calibri" w:hAnsi="Calibri"/>
        </w:rPr>
        <w:t>ä</w:t>
      </w:r>
      <w:r w:rsidRPr="00294F2D">
        <w:rPr>
          <w:rFonts w:ascii="Calibri" w:hAnsi="Calibri"/>
        </w:rPr>
        <w:t>tekniikan tekninen asiantuntija, joka auttaa, tukee ja opastaa opettajia teknisissä kys</w:t>
      </w:r>
      <w:r w:rsidRPr="00294F2D">
        <w:rPr>
          <w:rFonts w:ascii="Calibri" w:hAnsi="Calibri"/>
        </w:rPr>
        <w:t>y</w:t>
      </w:r>
      <w:r w:rsidRPr="00294F2D">
        <w:rPr>
          <w:rFonts w:ascii="Calibri" w:hAnsi="Calibri"/>
        </w:rPr>
        <w:t>myksissä sekä huolehtii siitä, että tietokoneet, oheislaitteet ja verkkoyhteydet ovat to</w:t>
      </w:r>
      <w:r w:rsidRPr="00294F2D">
        <w:rPr>
          <w:rFonts w:ascii="Calibri" w:hAnsi="Calibri"/>
        </w:rPr>
        <w:t>i</w:t>
      </w:r>
      <w:r w:rsidRPr="00294F2D">
        <w:rPr>
          <w:rFonts w:ascii="Calibri" w:hAnsi="Calibri"/>
        </w:rPr>
        <w:t>mintakunnossa. Pedagoginen tuki auttaa opetuksellisena konsulttina ja opetusohjelmien – ja sovellusten opastuksessa.</w:t>
      </w:r>
    </w:p>
    <w:p w:rsidR="00294F2D" w:rsidRPr="00294F2D" w:rsidRDefault="00294F2D" w:rsidP="00294F2D"/>
    <w:p w:rsidR="002B03CE" w:rsidRPr="00B51F4D" w:rsidRDefault="00F11E5A" w:rsidP="00085F3F">
      <w:pPr>
        <w:pStyle w:val="Otsikko4"/>
        <w:widowControl/>
        <w:ind w:left="0"/>
        <w:rPr>
          <w:rFonts w:ascii="Calibri" w:hAnsi="Calibri"/>
        </w:rPr>
      </w:pPr>
      <w:bookmarkStart w:id="71" w:name="_Toc443033822"/>
      <w:r>
        <w:rPr>
          <w:rFonts w:ascii="Calibri" w:hAnsi="Calibri"/>
        </w:rPr>
        <w:t>4</w:t>
      </w:r>
      <w:r w:rsidR="002B03CE" w:rsidRPr="00B51F4D">
        <w:rPr>
          <w:rFonts w:ascii="Calibri" w:hAnsi="Calibri"/>
        </w:rPr>
        <w:t xml:space="preserve"> </w:t>
      </w:r>
      <w:r w:rsidR="007E7E14">
        <w:rPr>
          <w:rFonts w:ascii="Calibri" w:hAnsi="Calibri"/>
        </w:rPr>
        <w:t>SUUNNITELMA</w:t>
      </w:r>
      <w:r w:rsidR="002B03CE" w:rsidRPr="00B51F4D">
        <w:rPr>
          <w:rFonts w:ascii="Calibri" w:hAnsi="Calibri"/>
        </w:rPr>
        <w:t xml:space="preserve"> VUOTEEN 20</w:t>
      </w:r>
      <w:bookmarkEnd w:id="59"/>
      <w:bookmarkEnd w:id="60"/>
      <w:bookmarkEnd w:id="61"/>
      <w:bookmarkEnd w:id="62"/>
      <w:bookmarkEnd w:id="63"/>
      <w:bookmarkEnd w:id="64"/>
      <w:bookmarkEnd w:id="65"/>
      <w:bookmarkEnd w:id="66"/>
      <w:bookmarkEnd w:id="67"/>
      <w:bookmarkEnd w:id="68"/>
      <w:bookmarkEnd w:id="69"/>
      <w:r w:rsidR="00994470">
        <w:rPr>
          <w:rFonts w:ascii="Calibri" w:hAnsi="Calibri"/>
        </w:rPr>
        <w:t>2</w:t>
      </w:r>
      <w:r>
        <w:rPr>
          <w:rFonts w:ascii="Calibri" w:hAnsi="Calibri"/>
        </w:rPr>
        <w:t>0</w:t>
      </w:r>
      <w:bookmarkEnd w:id="71"/>
    </w:p>
    <w:p w:rsidR="002B03CE" w:rsidRPr="00B51F4D" w:rsidRDefault="002B03CE">
      <w:pPr>
        <w:pStyle w:val="Otsikko3"/>
        <w:widowControl/>
        <w:ind w:left="1304"/>
        <w:rPr>
          <w:rFonts w:ascii="Calibri" w:hAnsi="Calibri"/>
        </w:rPr>
      </w:pPr>
    </w:p>
    <w:p w:rsidR="002B03CE" w:rsidRPr="00B51F4D" w:rsidRDefault="00875C96" w:rsidP="00085F3F">
      <w:pPr>
        <w:pStyle w:val="Otsikko4"/>
        <w:widowControl/>
        <w:ind w:left="0"/>
        <w:rPr>
          <w:rFonts w:ascii="Calibri" w:hAnsi="Calibri"/>
        </w:rPr>
      </w:pPr>
      <w:bookmarkStart w:id="72" w:name="_Toc5442415"/>
      <w:bookmarkStart w:id="73" w:name="_Toc88541855"/>
      <w:bookmarkStart w:id="74" w:name="_Toc88542079"/>
      <w:bookmarkStart w:id="75" w:name="_Toc88542472"/>
      <w:bookmarkStart w:id="76" w:name="_Toc88542530"/>
      <w:bookmarkStart w:id="77" w:name="_Toc88633745"/>
      <w:bookmarkStart w:id="78" w:name="_Toc88635707"/>
      <w:bookmarkStart w:id="79" w:name="_Toc89585149"/>
      <w:bookmarkStart w:id="80" w:name="_Toc145819767"/>
      <w:bookmarkStart w:id="81" w:name="_Toc147894259"/>
      <w:bookmarkStart w:id="82" w:name="_Toc443033823"/>
      <w:r>
        <w:rPr>
          <w:rFonts w:ascii="Calibri" w:hAnsi="Calibri"/>
        </w:rPr>
        <w:t>4</w:t>
      </w:r>
      <w:r w:rsidR="002B03CE" w:rsidRPr="00B51F4D">
        <w:rPr>
          <w:rFonts w:ascii="Calibri" w:hAnsi="Calibri"/>
        </w:rPr>
        <w:t xml:space="preserve">.1 </w:t>
      </w:r>
      <w:bookmarkEnd w:id="72"/>
      <w:bookmarkEnd w:id="73"/>
      <w:bookmarkEnd w:id="74"/>
      <w:bookmarkEnd w:id="75"/>
      <w:bookmarkEnd w:id="76"/>
      <w:bookmarkEnd w:id="77"/>
      <w:bookmarkEnd w:id="78"/>
      <w:bookmarkEnd w:id="79"/>
      <w:bookmarkEnd w:id="80"/>
      <w:bookmarkEnd w:id="81"/>
      <w:proofErr w:type="spellStart"/>
      <w:r w:rsidR="00FC5292">
        <w:rPr>
          <w:rFonts w:ascii="Calibri" w:hAnsi="Calibri"/>
        </w:rPr>
        <w:t>Opeka</w:t>
      </w:r>
      <w:proofErr w:type="spellEnd"/>
      <w:r w:rsidR="00FC5292">
        <w:rPr>
          <w:rFonts w:ascii="Calibri" w:hAnsi="Calibri"/>
        </w:rPr>
        <w:t xml:space="preserve"> kysely</w:t>
      </w:r>
      <w:bookmarkEnd w:id="82"/>
    </w:p>
    <w:p w:rsidR="002D508E" w:rsidRPr="00B51F4D" w:rsidRDefault="002D508E">
      <w:pPr>
        <w:widowControl/>
        <w:ind w:left="3912"/>
        <w:jc w:val="both"/>
        <w:rPr>
          <w:rFonts w:ascii="Calibri" w:hAnsi="Calibri"/>
        </w:rPr>
      </w:pPr>
    </w:p>
    <w:p w:rsidR="002B03CE" w:rsidRDefault="002D508E">
      <w:pPr>
        <w:widowControl/>
        <w:rPr>
          <w:rFonts w:ascii="Calibri" w:hAnsi="Calibri"/>
        </w:rPr>
      </w:pPr>
      <w:r>
        <w:rPr>
          <w:rFonts w:ascii="Calibri" w:hAnsi="Calibri"/>
        </w:rPr>
        <w:tab/>
        <w:t xml:space="preserve"> </w:t>
      </w:r>
    </w:p>
    <w:p w:rsidR="004751FF" w:rsidRDefault="004751FF">
      <w:pPr>
        <w:widowControl/>
        <w:rPr>
          <w:rFonts w:ascii="Calibri" w:hAnsi="Calibri"/>
        </w:rPr>
      </w:pPr>
    </w:p>
    <w:p w:rsidR="004751FF" w:rsidRDefault="004751FF">
      <w:pPr>
        <w:widowControl/>
        <w:rPr>
          <w:rFonts w:ascii="Calibri" w:hAnsi="Calibri"/>
        </w:rPr>
      </w:pPr>
    </w:p>
    <w:p w:rsidR="004751FF" w:rsidRDefault="004751FF">
      <w:pPr>
        <w:widowControl/>
        <w:rPr>
          <w:rFonts w:ascii="Calibri" w:hAnsi="Calibri"/>
        </w:rPr>
      </w:pPr>
    </w:p>
    <w:p w:rsidR="004751FF" w:rsidRDefault="004751FF">
      <w:pPr>
        <w:widowControl/>
        <w:rPr>
          <w:rFonts w:ascii="Calibri" w:hAnsi="Calibri"/>
        </w:rPr>
      </w:pPr>
    </w:p>
    <w:p w:rsidR="004751FF" w:rsidRDefault="004751FF">
      <w:pPr>
        <w:widowControl/>
        <w:rPr>
          <w:rFonts w:ascii="Calibri" w:hAnsi="Calibri"/>
        </w:rPr>
      </w:pPr>
    </w:p>
    <w:p w:rsidR="004751FF" w:rsidRDefault="004751FF">
      <w:pPr>
        <w:widowControl/>
        <w:rPr>
          <w:rFonts w:ascii="Calibri" w:hAnsi="Calibri"/>
        </w:rPr>
      </w:pPr>
    </w:p>
    <w:p w:rsidR="004751FF" w:rsidRDefault="004751FF">
      <w:pPr>
        <w:widowControl/>
        <w:rPr>
          <w:rFonts w:ascii="Calibri" w:hAnsi="Calibri"/>
        </w:rPr>
      </w:pPr>
      <w:r>
        <w:rPr>
          <w:noProof/>
        </w:rPr>
        <w:drawing>
          <wp:inline distT="0" distB="0" distL="0" distR="0" wp14:anchorId="0F10F754" wp14:editId="4783F9AD">
            <wp:extent cx="6332220" cy="2380615"/>
            <wp:effectExtent l="0" t="0" r="11430" b="19685"/>
            <wp:docPr id="8" name="Kaavi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751FF" w:rsidRPr="004751FF" w:rsidRDefault="004751FF">
      <w:pPr>
        <w:widowControl/>
        <w:rPr>
          <w:rFonts w:ascii="Calibri" w:hAnsi="Calibri"/>
          <w:sz w:val="16"/>
          <w:szCs w:val="16"/>
        </w:rPr>
      </w:pPr>
      <w:r w:rsidRPr="004751FF">
        <w:rPr>
          <w:rFonts w:ascii="Calibri" w:hAnsi="Calibri"/>
          <w:sz w:val="16"/>
          <w:szCs w:val="16"/>
        </w:rPr>
        <w:t>L</w:t>
      </w:r>
      <w:r>
        <w:rPr>
          <w:rFonts w:ascii="Calibri" w:hAnsi="Calibri"/>
          <w:sz w:val="16"/>
          <w:szCs w:val="16"/>
        </w:rPr>
        <w:t xml:space="preserve">ähde: </w:t>
      </w:r>
      <w:proofErr w:type="spellStart"/>
      <w:r>
        <w:rPr>
          <w:rFonts w:ascii="Calibri" w:hAnsi="Calibri"/>
          <w:sz w:val="16"/>
          <w:szCs w:val="16"/>
        </w:rPr>
        <w:t>O</w:t>
      </w:r>
      <w:r w:rsidRPr="004751FF">
        <w:rPr>
          <w:rFonts w:ascii="Calibri" w:hAnsi="Calibri"/>
          <w:sz w:val="16"/>
          <w:szCs w:val="16"/>
        </w:rPr>
        <w:t>peka</w:t>
      </w:r>
      <w:proofErr w:type="spellEnd"/>
      <w:r w:rsidRPr="004751FF">
        <w:rPr>
          <w:rFonts w:ascii="Calibri" w:hAnsi="Calibri"/>
          <w:sz w:val="16"/>
          <w:szCs w:val="16"/>
        </w:rPr>
        <w:t xml:space="preserve"> kysely 2015, N=13</w:t>
      </w:r>
    </w:p>
    <w:p w:rsidR="002D508E" w:rsidRDefault="002D508E">
      <w:pPr>
        <w:widowControl/>
        <w:rPr>
          <w:rFonts w:ascii="Calibri" w:hAnsi="Calibri"/>
        </w:rPr>
      </w:pPr>
    </w:p>
    <w:p w:rsidR="00F11E5A" w:rsidRDefault="00F11E5A" w:rsidP="00F11E5A">
      <w:pPr>
        <w:widowControl/>
        <w:ind w:left="1304"/>
        <w:rPr>
          <w:rFonts w:ascii="Calibri" w:hAnsi="Calibri"/>
        </w:rPr>
      </w:pPr>
      <w:proofErr w:type="spellStart"/>
      <w:r>
        <w:rPr>
          <w:rFonts w:ascii="Calibri" w:hAnsi="Calibri"/>
        </w:rPr>
        <w:t>Opeka</w:t>
      </w:r>
      <w:proofErr w:type="spellEnd"/>
      <w:r>
        <w:rPr>
          <w:rFonts w:ascii="Calibri" w:hAnsi="Calibri"/>
        </w:rPr>
        <w:t xml:space="preserve"> kyselyn mukaan Heinävedellä opettajat ovat kiinnostuneita kouluttautumaan a</w:t>
      </w:r>
      <w:r>
        <w:rPr>
          <w:rFonts w:ascii="Calibri" w:hAnsi="Calibri"/>
        </w:rPr>
        <w:t>i</w:t>
      </w:r>
      <w:r>
        <w:rPr>
          <w:rFonts w:ascii="Calibri" w:hAnsi="Calibri"/>
        </w:rPr>
        <w:t>heeseen tietoyhteiskuntataidot ja mediakasvatus. Tieto- ja viestintätekniselle hyödy</w:t>
      </w:r>
      <w:r>
        <w:rPr>
          <w:rFonts w:ascii="Calibri" w:hAnsi="Calibri"/>
        </w:rPr>
        <w:t>n</w:t>
      </w:r>
      <w:r>
        <w:rPr>
          <w:rFonts w:ascii="Calibri" w:hAnsi="Calibri"/>
        </w:rPr>
        <w:t>täm</w:t>
      </w:r>
      <w:r w:rsidR="002345DC">
        <w:rPr>
          <w:rFonts w:ascii="Calibri" w:hAnsi="Calibri"/>
        </w:rPr>
        <w:t xml:space="preserve">iselle opetuksessa ei ole selkeästi sovittu tavoitetta. </w:t>
      </w:r>
    </w:p>
    <w:p w:rsidR="002345DC" w:rsidRDefault="002345DC" w:rsidP="00F11E5A">
      <w:pPr>
        <w:widowControl/>
        <w:ind w:left="1304"/>
        <w:rPr>
          <w:rFonts w:ascii="Calibri" w:hAnsi="Calibri"/>
        </w:rPr>
      </w:pPr>
    </w:p>
    <w:p w:rsidR="002345DC" w:rsidRDefault="002345DC" w:rsidP="00F11E5A">
      <w:pPr>
        <w:widowControl/>
        <w:ind w:left="1304"/>
        <w:rPr>
          <w:rFonts w:asciiTheme="minorHAnsi" w:hAnsiTheme="minorHAnsi"/>
        </w:rPr>
      </w:pPr>
      <w:r>
        <w:rPr>
          <w:rFonts w:ascii="Calibri" w:hAnsi="Calibri"/>
        </w:rPr>
        <w:t xml:space="preserve">Oppilashallintojärjestelmää opettajat hyödyntävät </w:t>
      </w:r>
      <w:r w:rsidRPr="002345DC">
        <w:rPr>
          <w:rFonts w:asciiTheme="minorHAnsi" w:hAnsiTheme="minorHAnsi"/>
        </w:rPr>
        <w:t xml:space="preserve">hyvin. </w:t>
      </w:r>
      <w:r>
        <w:rPr>
          <w:rFonts w:asciiTheme="minorHAnsi" w:hAnsiTheme="minorHAnsi"/>
        </w:rPr>
        <w:t>He osaavat hyödyntää opetu</w:t>
      </w:r>
      <w:r>
        <w:rPr>
          <w:rFonts w:asciiTheme="minorHAnsi" w:hAnsiTheme="minorHAnsi"/>
        </w:rPr>
        <w:t>k</w:t>
      </w:r>
      <w:r>
        <w:rPr>
          <w:rFonts w:asciiTheme="minorHAnsi" w:hAnsiTheme="minorHAnsi"/>
        </w:rPr>
        <w:t>sessa s</w:t>
      </w:r>
      <w:r w:rsidRPr="002345DC">
        <w:rPr>
          <w:rFonts w:asciiTheme="minorHAnsi" w:hAnsiTheme="minorHAnsi"/>
        </w:rPr>
        <w:t>ähköis</w:t>
      </w:r>
      <w:r>
        <w:rPr>
          <w:rFonts w:asciiTheme="minorHAnsi" w:hAnsiTheme="minorHAnsi"/>
        </w:rPr>
        <w:t>iä</w:t>
      </w:r>
      <w:r w:rsidRPr="002345DC">
        <w:rPr>
          <w:rFonts w:asciiTheme="minorHAnsi" w:hAnsiTheme="minorHAnsi"/>
        </w:rPr>
        <w:t xml:space="preserve"> o</w:t>
      </w:r>
      <w:r>
        <w:rPr>
          <w:rFonts w:asciiTheme="minorHAnsi" w:hAnsiTheme="minorHAnsi"/>
        </w:rPr>
        <w:t xml:space="preserve">ppimateriaaleja.  </w:t>
      </w:r>
      <w:proofErr w:type="spellStart"/>
      <w:r>
        <w:rPr>
          <w:rFonts w:asciiTheme="minorHAnsi" w:hAnsiTheme="minorHAnsi"/>
        </w:rPr>
        <w:t>TVT-osaamisen</w:t>
      </w:r>
      <w:proofErr w:type="spellEnd"/>
      <w:r>
        <w:rPr>
          <w:rFonts w:asciiTheme="minorHAnsi" w:hAnsiTheme="minorHAnsi"/>
        </w:rPr>
        <w:t xml:space="preserve"> tasossa he kokevat puutteita. </w:t>
      </w:r>
      <w:proofErr w:type="gramStart"/>
      <w:r>
        <w:rPr>
          <w:rFonts w:asciiTheme="minorHAnsi" w:hAnsiTheme="minorHAnsi"/>
        </w:rPr>
        <w:t>Suuri</w:t>
      </w:r>
      <w:r>
        <w:rPr>
          <w:rFonts w:asciiTheme="minorHAnsi" w:hAnsiTheme="minorHAnsi"/>
        </w:rPr>
        <w:t>m</w:t>
      </w:r>
      <w:r>
        <w:rPr>
          <w:rFonts w:asciiTheme="minorHAnsi" w:hAnsiTheme="minorHAnsi"/>
        </w:rPr>
        <w:t>pana kehittämistarpeena ohjelmointitaidot.</w:t>
      </w:r>
      <w:proofErr w:type="gramEnd"/>
      <w:r>
        <w:rPr>
          <w:rFonts w:asciiTheme="minorHAnsi" w:hAnsiTheme="minorHAnsi"/>
        </w:rPr>
        <w:t xml:space="preserve"> </w:t>
      </w:r>
    </w:p>
    <w:p w:rsidR="002345DC" w:rsidRDefault="002345DC" w:rsidP="00F11E5A">
      <w:pPr>
        <w:widowControl/>
        <w:ind w:left="1304"/>
        <w:rPr>
          <w:rFonts w:asciiTheme="minorHAnsi" w:hAnsiTheme="minorHAnsi"/>
        </w:rPr>
      </w:pPr>
    </w:p>
    <w:p w:rsidR="002345DC" w:rsidRDefault="002345DC" w:rsidP="00F11E5A">
      <w:pPr>
        <w:widowControl/>
        <w:ind w:left="1304"/>
        <w:rPr>
          <w:rFonts w:ascii="Calibri" w:hAnsi="Calibri"/>
        </w:rPr>
      </w:pPr>
      <w:proofErr w:type="gramStart"/>
      <w:r>
        <w:rPr>
          <w:rFonts w:asciiTheme="minorHAnsi" w:hAnsiTheme="minorHAnsi"/>
        </w:rPr>
        <w:t>Koulun laitteiden määrä, saatavuus ja toimivuus arviointiin riittäväksi.</w:t>
      </w:r>
      <w:proofErr w:type="gramEnd"/>
      <w:r>
        <w:rPr>
          <w:rFonts w:asciiTheme="minorHAnsi" w:hAnsiTheme="minorHAnsi"/>
        </w:rPr>
        <w:t xml:space="preserve"> Eniten käytössä on pöytäkone/kannettava sekä dokumenttikamera. </w:t>
      </w:r>
    </w:p>
    <w:p w:rsidR="00F11E5A" w:rsidRDefault="00F11E5A">
      <w:pPr>
        <w:widowControl/>
        <w:rPr>
          <w:rFonts w:ascii="Calibri" w:hAnsi="Calibri"/>
        </w:rPr>
      </w:pPr>
    </w:p>
    <w:p w:rsidR="00F11E5A" w:rsidRDefault="00F11E5A">
      <w:pPr>
        <w:widowControl/>
        <w:rPr>
          <w:rFonts w:ascii="Calibri" w:hAnsi="Calibri"/>
        </w:rPr>
      </w:pPr>
    </w:p>
    <w:p w:rsidR="00F11E5A" w:rsidRPr="00B51F4D" w:rsidRDefault="00F11E5A">
      <w:pPr>
        <w:widowControl/>
        <w:rPr>
          <w:rFonts w:ascii="Calibri" w:hAnsi="Calibri"/>
        </w:rPr>
      </w:pPr>
    </w:p>
    <w:p w:rsidR="002B03CE" w:rsidRPr="00B51F4D" w:rsidRDefault="00875C96" w:rsidP="003C5CC4">
      <w:pPr>
        <w:pStyle w:val="Otsikko4"/>
        <w:ind w:left="0"/>
        <w:rPr>
          <w:rFonts w:ascii="Calibri" w:hAnsi="Calibri"/>
        </w:rPr>
      </w:pPr>
      <w:bookmarkStart w:id="83" w:name="_Toc88633746"/>
      <w:bookmarkStart w:id="84" w:name="_Toc88635708"/>
      <w:bookmarkStart w:id="85" w:name="_Toc89585150"/>
      <w:bookmarkStart w:id="86" w:name="_Toc145819768"/>
      <w:bookmarkStart w:id="87" w:name="_Toc147894260"/>
      <w:bookmarkStart w:id="88" w:name="_Toc443033824"/>
      <w:r>
        <w:rPr>
          <w:rFonts w:ascii="Calibri" w:hAnsi="Calibri"/>
        </w:rPr>
        <w:t>4</w:t>
      </w:r>
      <w:r w:rsidR="002B03CE" w:rsidRPr="00B51F4D">
        <w:rPr>
          <w:rFonts w:ascii="Calibri" w:hAnsi="Calibri"/>
        </w:rPr>
        <w:t>.2 Toimenpide-ehdotuksia: ihmiset ratkaisevat -välineet tukena</w:t>
      </w:r>
      <w:bookmarkEnd w:id="83"/>
      <w:bookmarkEnd w:id="84"/>
      <w:bookmarkEnd w:id="85"/>
      <w:bookmarkEnd w:id="86"/>
      <w:bookmarkEnd w:id="87"/>
      <w:bookmarkEnd w:id="88"/>
    </w:p>
    <w:p w:rsidR="002B03CE" w:rsidRPr="00B51F4D" w:rsidRDefault="002B03CE">
      <w:pPr>
        <w:rPr>
          <w:rFonts w:ascii="Calibri" w:hAnsi="Calibri"/>
        </w:rPr>
      </w:pPr>
    </w:p>
    <w:p w:rsidR="002B03CE" w:rsidRPr="000F52B7" w:rsidRDefault="002B03CE" w:rsidP="003C5CC4">
      <w:pPr>
        <w:widowControl/>
        <w:ind w:left="1304"/>
        <w:jc w:val="both"/>
        <w:rPr>
          <w:rFonts w:ascii="Calibri" w:hAnsi="Calibri"/>
          <w:szCs w:val="22"/>
        </w:rPr>
      </w:pPr>
      <w:r w:rsidRPr="000F52B7">
        <w:rPr>
          <w:rFonts w:ascii="Calibri" w:hAnsi="Calibri"/>
          <w:szCs w:val="22"/>
        </w:rPr>
        <w:t>Opetushenkilöstö on varsin hyvin selvillä siitä, että avainkysymys kaikesta</w:t>
      </w:r>
      <w:r w:rsidRPr="000F52B7">
        <w:rPr>
          <w:rFonts w:ascii="Calibri" w:hAnsi="Calibri"/>
          <w:sz w:val="22"/>
          <w:szCs w:val="22"/>
        </w:rPr>
        <w:t xml:space="preserve"> </w:t>
      </w:r>
      <w:r w:rsidRPr="000F52B7">
        <w:rPr>
          <w:rFonts w:ascii="Calibri" w:hAnsi="Calibri"/>
          <w:szCs w:val="22"/>
        </w:rPr>
        <w:t>huolimatta on opettajan oma näkemys ja valmius uusien välineiden ja verkkoympäristöjen hyödynt</w:t>
      </w:r>
      <w:r w:rsidRPr="000F52B7">
        <w:rPr>
          <w:rFonts w:ascii="Calibri" w:hAnsi="Calibri"/>
          <w:szCs w:val="22"/>
        </w:rPr>
        <w:t>ä</w:t>
      </w:r>
      <w:r w:rsidRPr="000F52B7">
        <w:rPr>
          <w:rFonts w:ascii="Calibri" w:hAnsi="Calibri"/>
          <w:szCs w:val="22"/>
        </w:rPr>
        <w:t xml:space="preserve">miseen. Yhteisölliseksi rakennettu pitkäjänteinen pedagogisen käytön kehittämisohjelma on perusta taidon jatkuvalle kehittämiselle. Tällöin osaamiset täydentävät toisiaan. </w:t>
      </w:r>
    </w:p>
    <w:p w:rsidR="002B03CE" w:rsidRPr="00B51F4D" w:rsidRDefault="002B03CE">
      <w:pPr>
        <w:widowControl/>
        <w:ind w:left="2608"/>
        <w:jc w:val="both"/>
        <w:rPr>
          <w:rFonts w:ascii="Calibri" w:hAnsi="Calibri"/>
          <w:color w:val="FF0000"/>
          <w:szCs w:val="22"/>
        </w:rPr>
      </w:pPr>
    </w:p>
    <w:p w:rsidR="003C5CC4" w:rsidRDefault="002B03CE" w:rsidP="003C5CC4">
      <w:pPr>
        <w:widowControl/>
        <w:ind w:left="1304"/>
        <w:jc w:val="both"/>
        <w:rPr>
          <w:rFonts w:ascii="Calibri" w:hAnsi="Calibri"/>
          <w:szCs w:val="22"/>
        </w:rPr>
      </w:pPr>
      <w:r w:rsidRPr="000F52B7">
        <w:rPr>
          <w:rFonts w:ascii="Calibri" w:hAnsi="Calibri"/>
          <w:szCs w:val="22"/>
        </w:rPr>
        <w:t>Jatkuva henkilöstön oman osaamisen kehittäminen on välttämätöntä. Erityisen hyvin ti</w:t>
      </w:r>
      <w:r w:rsidRPr="000F52B7">
        <w:rPr>
          <w:rFonts w:ascii="Calibri" w:hAnsi="Calibri"/>
          <w:szCs w:val="22"/>
        </w:rPr>
        <w:t>e</w:t>
      </w:r>
      <w:r w:rsidRPr="000F52B7">
        <w:rPr>
          <w:rFonts w:ascii="Calibri" w:hAnsi="Calibri"/>
          <w:szCs w:val="22"/>
        </w:rPr>
        <w:t xml:space="preserve">to- ja viestintätekniikan opetuskäytön kehittämiseen sopii </w:t>
      </w:r>
      <w:r w:rsidRPr="000F52B7">
        <w:rPr>
          <w:rFonts w:ascii="Calibri" w:hAnsi="Calibri"/>
          <w:b/>
          <w:szCs w:val="22"/>
        </w:rPr>
        <w:t>kollegakoulutus</w:t>
      </w:r>
      <w:r w:rsidRPr="000F52B7">
        <w:rPr>
          <w:rFonts w:ascii="Calibri" w:hAnsi="Calibri"/>
          <w:szCs w:val="22"/>
        </w:rPr>
        <w:t xml:space="preserve"> oman opp</w:t>
      </w:r>
      <w:r w:rsidRPr="000F52B7">
        <w:rPr>
          <w:rFonts w:ascii="Calibri" w:hAnsi="Calibri"/>
          <w:szCs w:val="22"/>
        </w:rPr>
        <w:t>i</w:t>
      </w:r>
      <w:r w:rsidRPr="000F52B7">
        <w:rPr>
          <w:rFonts w:ascii="Calibri" w:hAnsi="Calibri"/>
          <w:szCs w:val="22"/>
        </w:rPr>
        <w:t>laitoksen ja oman kunnan tai alueen sisällä. Tämäkin vaatii koulun ylläpitäjän näkemystä asian tärkeydestä. Omassa tieto</w:t>
      </w:r>
      <w:r w:rsidR="007E7E14">
        <w:rPr>
          <w:rFonts w:ascii="Calibri" w:hAnsi="Calibri"/>
          <w:szCs w:val="22"/>
        </w:rPr>
        <w:t>suunnitelma</w:t>
      </w:r>
      <w:r w:rsidRPr="000F52B7">
        <w:rPr>
          <w:rFonts w:ascii="Calibri" w:hAnsi="Calibri"/>
          <w:szCs w:val="22"/>
        </w:rPr>
        <w:t xml:space="preserve">ssa asetettujen tavoitteiden saavuttaminen </w:t>
      </w:r>
      <w:r w:rsidRPr="000F52B7">
        <w:rPr>
          <w:rFonts w:ascii="Calibri" w:hAnsi="Calibri"/>
          <w:szCs w:val="22"/>
        </w:rPr>
        <w:lastRenderedPageBreak/>
        <w:t>edellyttää samalla niin välineistön kuin tukijärjestelmienkin suunnittelua. Tukijärjeste</w:t>
      </w:r>
      <w:r w:rsidRPr="000F52B7">
        <w:rPr>
          <w:rFonts w:ascii="Calibri" w:hAnsi="Calibri"/>
          <w:szCs w:val="22"/>
        </w:rPr>
        <w:t>l</w:t>
      </w:r>
      <w:r w:rsidRPr="000F52B7">
        <w:rPr>
          <w:rFonts w:ascii="Calibri" w:hAnsi="Calibri"/>
          <w:szCs w:val="22"/>
        </w:rPr>
        <w:t xml:space="preserve">miin kuuluvat sekä </w:t>
      </w:r>
      <w:r w:rsidRPr="000F52B7">
        <w:rPr>
          <w:rFonts w:ascii="Calibri" w:hAnsi="Calibri"/>
          <w:b/>
          <w:szCs w:val="22"/>
        </w:rPr>
        <w:t>tekninen että pedagoginen tuki</w:t>
      </w:r>
      <w:r w:rsidRPr="000F52B7">
        <w:rPr>
          <w:rFonts w:ascii="Calibri" w:hAnsi="Calibri"/>
          <w:szCs w:val="22"/>
        </w:rPr>
        <w:t xml:space="preserve">. </w:t>
      </w:r>
    </w:p>
    <w:p w:rsidR="003C5CC4" w:rsidRDefault="003C5CC4" w:rsidP="003C5CC4">
      <w:pPr>
        <w:widowControl/>
        <w:ind w:left="1304"/>
        <w:jc w:val="both"/>
        <w:rPr>
          <w:rFonts w:ascii="Calibri" w:hAnsi="Calibri"/>
          <w:szCs w:val="22"/>
        </w:rPr>
      </w:pPr>
    </w:p>
    <w:p w:rsidR="002B03CE" w:rsidRPr="000F52B7" w:rsidRDefault="002B03CE" w:rsidP="003C5CC4">
      <w:pPr>
        <w:widowControl/>
        <w:ind w:left="1304"/>
        <w:jc w:val="both"/>
        <w:rPr>
          <w:rFonts w:ascii="Calibri" w:hAnsi="Calibri"/>
          <w:szCs w:val="20"/>
        </w:rPr>
      </w:pPr>
      <w:r w:rsidRPr="000F52B7">
        <w:rPr>
          <w:rFonts w:ascii="Calibri" w:hAnsi="Calibri"/>
          <w:szCs w:val="22"/>
        </w:rPr>
        <w:t>Välttämätön edellytys joskus hyvin haavoittuvien teknisten toimintaympäristöjen toim</w:t>
      </w:r>
      <w:r w:rsidRPr="000F52B7">
        <w:rPr>
          <w:rFonts w:ascii="Calibri" w:hAnsi="Calibri"/>
          <w:szCs w:val="22"/>
        </w:rPr>
        <w:t>i</w:t>
      </w:r>
      <w:r w:rsidRPr="000F52B7">
        <w:rPr>
          <w:rFonts w:ascii="Calibri" w:hAnsi="Calibri"/>
          <w:szCs w:val="22"/>
        </w:rPr>
        <w:t xml:space="preserve">vuudelle on osaava ja saatavilla oleva </w:t>
      </w:r>
      <w:r w:rsidRPr="000F52B7">
        <w:rPr>
          <w:rFonts w:ascii="Calibri" w:hAnsi="Calibri"/>
          <w:b/>
          <w:szCs w:val="22"/>
        </w:rPr>
        <w:t>tekninen apuhenkilöstö</w:t>
      </w:r>
      <w:r w:rsidRPr="000F52B7">
        <w:rPr>
          <w:rFonts w:ascii="Calibri" w:hAnsi="Calibri"/>
          <w:szCs w:val="22"/>
        </w:rPr>
        <w:t>. Se ei kuitenkaan enää ri</w:t>
      </w:r>
      <w:r w:rsidRPr="000F52B7">
        <w:rPr>
          <w:rFonts w:ascii="Calibri" w:hAnsi="Calibri"/>
          <w:szCs w:val="22"/>
        </w:rPr>
        <w:t>i</w:t>
      </w:r>
      <w:r w:rsidRPr="000F52B7">
        <w:rPr>
          <w:rFonts w:ascii="Calibri" w:hAnsi="Calibri"/>
          <w:szCs w:val="22"/>
        </w:rPr>
        <w:t xml:space="preserve">tä, vaan nopeasti etenevä mahdollisuuksien kirjo edellyttää myös pedagogisia </w:t>
      </w:r>
      <w:proofErr w:type="spellStart"/>
      <w:r w:rsidRPr="000F52B7">
        <w:rPr>
          <w:rFonts w:ascii="Calibri" w:hAnsi="Calibri"/>
          <w:szCs w:val="22"/>
        </w:rPr>
        <w:t>innovaa</w:t>
      </w:r>
      <w:r w:rsidRPr="000F52B7">
        <w:rPr>
          <w:rFonts w:ascii="Calibri" w:hAnsi="Calibri"/>
          <w:szCs w:val="22"/>
        </w:rPr>
        <w:t>t</w:t>
      </w:r>
      <w:r w:rsidRPr="000F52B7">
        <w:rPr>
          <w:rFonts w:ascii="Calibri" w:hAnsi="Calibri"/>
          <w:szCs w:val="22"/>
        </w:rPr>
        <w:t>toreita</w:t>
      </w:r>
      <w:proofErr w:type="spellEnd"/>
      <w:r w:rsidRPr="000F52B7">
        <w:rPr>
          <w:rFonts w:ascii="Calibri" w:hAnsi="Calibri"/>
          <w:szCs w:val="22"/>
        </w:rPr>
        <w:t>, kehittäjiä ja kollegoiden tukihenkilöitä. Tämäkin toiminta edellyttää sekä ajallista että taloudellista resursointia. Yhteiseksi näkemykseksi laajennut yhteys pedagogisen kehittämisen ja paikallisen kunnan päätöksentekojärjestelmän välillä on tärkeä edellytys pedagogisen tukihenkilöstöverkoston luomiselle, ylläpitämiselle ja kehittämiselle.</w:t>
      </w:r>
    </w:p>
    <w:p w:rsidR="003C5CC4" w:rsidRDefault="003C5CC4" w:rsidP="003C5CC4">
      <w:pPr>
        <w:widowControl/>
        <w:tabs>
          <w:tab w:val="left" w:pos="360"/>
        </w:tabs>
        <w:jc w:val="both"/>
        <w:rPr>
          <w:rFonts w:ascii="Calibri" w:hAnsi="Calibri"/>
          <w:color w:val="FF0000"/>
        </w:rPr>
      </w:pPr>
    </w:p>
    <w:p w:rsidR="002B03CE" w:rsidRPr="007D2E1D" w:rsidRDefault="002B03CE" w:rsidP="003C5CC4">
      <w:pPr>
        <w:widowControl/>
        <w:tabs>
          <w:tab w:val="left" w:pos="360"/>
        </w:tabs>
        <w:ind w:left="1304"/>
        <w:jc w:val="both"/>
        <w:rPr>
          <w:rFonts w:ascii="Calibri" w:hAnsi="Calibri"/>
          <w:b/>
          <w:bCs/>
        </w:rPr>
      </w:pPr>
      <w:r w:rsidRPr="007D2E1D">
        <w:rPr>
          <w:rFonts w:ascii="Calibri" w:hAnsi="Calibri"/>
        </w:rPr>
        <w:t>Kunnan koulutoimen piirissä tulisi olla tietotekniikan opetuskäytön kehittäjäryhmä. K</w:t>
      </w:r>
      <w:r w:rsidRPr="007D2E1D">
        <w:rPr>
          <w:rFonts w:ascii="Calibri" w:hAnsi="Calibri"/>
        </w:rPr>
        <w:t>e</w:t>
      </w:r>
      <w:r w:rsidRPr="007D2E1D">
        <w:rPr>
          <w:rFonts w:ascii="Calibri" w:hAnsi="Calibri"/>
        </w:rPr>
        <w:t xml:space="preserve">hittäjäryhmään tulisi kuulua 1-3 </w:t>
      </w:r>
      <w:proofErr w:type="spellStart"/>
      <w:r w:rsidRPr="007D2E1D">
        <w:rPr>
          <w:rFonts w:ascii="Calibri" w:hAnsi="Calibri"/>
        </w:rPr>
        <w:t>tvt:sta</w:t>
      </w:r>
      <w:proofErr w:type="spellEnd"/>
      <w:r w:rsidRPr="007D2E1D">
        <w:rPr>
          <w:rFonts w:ascii="Calibri" w:hAnsi="Calibri"/>
        </w:rPr>
        <w:t xml:space="preserve"> vastaavaa opettajaa, joista yksi toimisi kunnan pedagogisena tukena, kunnan tekninen tuki, sivistysjohtaja ja ainakin yksi rehtori. Ry</w:t>
      </w:r>
      <w:r w:rsidRPr="007D2E1D">
        <w:rPr>
          <w:rFonts w:ascii="Calibri" w:hAnsi="Calibri"/>
        </w:rPr>
        <w:t>h</w:t>
      </w:r>
      <w:r w:rsidRPr="007D2E1D">
        <w:rPr>
          <w:rFonts w:ascii="Calibri" w:hAnsi="Calibri"/>
        </w:rPr>
        <w:t>män tehtäviin kuuluisi opetuksen kehittämisen ohella mm. laitekannan ajan tasalla p</w:t>
      </w:r>
      <w:r w:rsidRPr="007D2E1D">
        <w:rPr>
          <w:rFonts w:ascii="Calibri" w:hAnsi="Calibri"/>
        </w:rPr>
        <w:t>i</w:t>
      </w:r>
      <w:r w:rsidRPr="007D2E1D">
        <w:rPr>
          <w:rFonts w:ascii="Calibri" w:hAnsi="Calibri"/>
        </w:rPr>
        <w:t xml:space="preserve">täminen. </w:t>
      </w:r>
    </w:p>
    <w:p w:rsidR="002B03CE" w:rsidRPr="00B51F4D" w:rsidRDefault="002B03CE">
      <w:pPr>
        <w:widowControl/>
        <w:ind w:left="2608"/>
        <w:jc w:val="both"/>
        <w:rPr>
          <w:rFonts w:ascii="Calibri" w:hAnsi="Calibri"/>
          <w:color w:val="FF0000"/>
        </w:rPr>
      </w:pPr>
    </w:p>
    <w:p w:rsidR="002B03CE" w:rsidRPr="000F52B7" w:rsidRDefault="002B03CE" w:rsidP="003C5CC4">
      <w:pPr>
        <w:widowControl/>
        <w:ind w:left="1304"/>
        <w:jc w:val="both"/>
        <w:rPr>
          <w:rFonts w:ascii="Calibri" w:hAnsi="Calibri"/>
        </w:rPr>
      </w:pPr>
      <w:bookmarkStart w:id="89" w:name="_Toc2251289"/>
      <w:r w:rsidRPr="000F52B7">
        <w:rPr>
          <w:rFonts w:ascii="Calibri" w:hAnsi="Calibri"/>
        </w:rPr>
        <w:t>Tieto- ja viestintätekniikan laadukas opetuskäyttö edellyttää teknisiä resursseja sekä teknistä että pedagogista tukea, opetushenkilöstön teknistä ja pedagogista osaamista sekä oppilaiden osaamisen arviointia ja oppimistavoitteiden huomioon ottamista.</w:t>
      </w:r>
      <w:bookmarkEnd w:id="89"/>
      <w:r w:rsidRPr="000F52B7">
        <w:rPr>
          <w:rFonts w:ascii="Calibri" w:hAnsi="Calibri"/>
        </w:rPr>
        <w:t xml:space="preserve"> Tekn</w:t>
      </w:r>
      <w:r w:rsidRPr="000F52B7">
        <w:rPr>
          <w:rFonts w:ascii="Calibri" w:hAnsi="Calibri"/>
        </w:rPr>
        <w:t>i</w:t>
      </w:r>
      <w:r w:rsidRPr="000F52B7">
        <w:rPr>
          <w:rFonts w:ascii="Calibri" w:hAnsi="Calibri"/>
        </w:rPr>
        <w:t>sen tuen ei välttämättä tarvitse olla kunnan opetushenkilöstöä, mutta opetusalan tu</w:t>
      </w:r>
      <w:r w:rsidRPr="000F52B7">
        <w:rPr>
          <w:rFonts w:ascii="Calibri" w:hAnsi="Calibri"/>
        </w:rPr>
        <w:t>n</w:t>
      </w:r>
      <w:r w:rsidRPr="000F52B7">
        <w:rPr>
          <w:rFonts w:ascii="Calibri" w:hAnsi="Calibri"/>
        </w:rPr>
        <w:t xml:space="preserve">teminen olisi eduksi. </w:t>
      </w:r>
      <w:r w:rsidRPr="000F52B7">
        <w:rPr>
          <w:rFonts w:ascii="Calibri" w:hAnsi="Calibri"/>
          <w:b/>
          <w:bCs/>
        </w:rPr>
        <w:t xml:space="preserve">Pedagogisen tuen </w:t>
      </w:r>
      <w:r w:rsidRPr="000F52B7">
        <w:rPr>
          <w:rFonts w:ascii="Calibri" w:hAnsi="Calibri"/>
        </w:rPr>
        <w:t>erityisosaamiseen kuuluu</w:t>
      </w:r>
      <w:r w:rsidRPr="000F52B7">
        <w:rPr>
          <w:rFonts w:ascii="Calibri" w:hAnsi="Calibri"/>
          <w:b/>
          <w:bCs/>
        </w:rPr>
        <w:t xml:space="preserve"> </w:t>
      </w:r>
      <w:r w:rsidRPr="000F52B7">
        <w:rPr>
          <w:rFonts w:ascii="Calibri" w:hAnsi="Calibri"/>
        </w:rPr>
        <w:t>laitteiston tuntemu</w:t>
      </w:r>
      <w:r w:rsidRPr="000F52B7">
        <w:rPr>
          <w:rFonts w:ascii="Calibri" w:hAnsi="Calibri"/>
        </w:rPr>
        <w:t>k</w:t>
      </w:r>
      <w:r w:rsidRPr="000F52B7">
        <w:rPr>
          <w:rFonts w:ascii="Calibri" w:hAnsi="Calibri"/>
        </w:rPr>
        <w:t>sen lisäksi opetuksessa käytettävien pedagogisen menetelmien osaaminen ja ohjelmien käytön hallinta. Pedagoginen tuki avustaa tarvittaessa muita opettajia laitteiston käytö</w:t>
      </w:r>
      <w:r w:rsidRPr="000F52B7">
        <w:rPr>
          <w:rFonts w:ascii="Calibri" w:hAnsi="Calibri"/>
        </w:rPr>
        <w:t>s</w:t>
      </w:r>
      <w:r w:rsidRPr="000F52B7">
        <w:rPr>
          <w:rFonts w:ascii="Calibri" w:hAnsi="Calibri"/>
        </w:rPr>
        <w:t xml:space="preserve">sä (myös oppituntien aikana) ja toimii myös tarvittaessa kouluttajana. </w:t>
      </w:r>
    </w:p>
    <w:p w:rsidR="002B03CE" w:rsidRPr="000F52B7" w:rsidRDefault="002B03CE">
      <w:pPr>
        <w:pStyle w:val="Sisennettyleipteksti2"/>
        <w:widowControl/>
        <w:rPr>
          <w:rFonts w:ascii="Calibri" w:hAnsi="Calibri" w:cs="Times New Roman"/>
        </w:rPr>
      </w:pPr>
    </w:p>
    <w:p w:rsidR="002B03CE" w:rsidRPr="007D2E1D" w:rsidRDefault="002B03CE" w:rsidP="003C5CC4">
      <w:pPr>
        <w:pStyle w:val="Sisennettyleipteksti2"/>
        <w:widowControl/>
        <w:ind w:left="1304"/>
        <w:rPr>
          <w:rFonts w:ascii="Calibri" w:hAnsi="Calibri"/>
        </w:rPr>
      </w:pPr>
      <w:r w:rsidRPr="007D2E1D">
        <w:rPr>
          <w:rFonts w:ascii="Calibri" w:hAnsi="Calibri" w:cs="Times New Roman"/>
        </w:rPr>
        <w:t xml:space="preserve">Kunnan pedagogisen tuen vastuulla olisi myös </w:t>
      </w:r>
      <w:r w:rsidRPr="007D2E1D">
        <w:rPr>
          <w:rFonts w:ascii="Calibri" w:hAnsi="Calibri" w:cs="Times New Roman"/>
          <w:i/>
          <w:iCs/>
        </w:rPr>
        <w:t>kunnan tieto- ja viestintätekniikan kehi</w:t>
      </w:r>
      <w:r w:rsidRPr="007D2E1D">
        <w:rPr>
          <w:rFonts w:ascii="Calibri" w:hAnsi="Calibri" w:cs="Times New Roman"/>
          <w:i/>
          <w:iCs/>
        </w:rPr>
        <w:t>t</w:t>
      </w:r>
      <w:r w:rsidRPr="007D2E1D">
        <w:rPr>
          <w:rFonts w:ascii="Calibri" w:hAnsi="Calibri" w:cs="Times New Roman"/>
          <w:i/>
          <w:iCs/>
        </w:rPr>
        <w:t>täminen.</w:t>
      </w:r>
      <w:r w:rsidRPr="007D2E1D">
        <w:rPr>
          <w:rFonts w:ascii="Calibri" w:hAnsi="Calibri" w:cs="Times New Roman"/>
        </w:rPr>
        <w:t xml:space="preserve"> </w:t>
      </w:r>
      <w:r w:rsidRPr="007D2E1D">
        <w:rPr>
          <w:rFonts w:ascii="Calibri" w:hAnsi="Calibri" w:cs="Times New Roman"/>
          <w:i/>
          <w:iCs/>
        </w:rPr>
        <w:t>Teknisen tuen tulisi olla riittävää, asiantuntevaa ja nopeasti saatavilla olevaa</w:t>
      </w:r>
      <w:r w:rsidRPr="007D2E1D">
        <w:rPr>
          <w:rFonts w:ascii="Calibri" w:hAnsi="Calibri" w:cs="Times New Roman"/>
        </w:rPr>
        <w:t>. Tämän vuoksi pedagogisen tuen ammattitaidon ylläpitäminen tulee varmistaa työnant</w:t>
      </w:r>
      <w:r w:rsidRPr="007D2E1D">
        <w:rPr>
          <w:rFonts w:ascii="Calibri" w:hAnsi="Calibri" w:cs="Times New Roman"/>
        </w:rPr>
        <w:t>a</w:t>
      </w:r>
      <w:r w:rsidRPr="007D2E1D">
        <w:rPr>
          <w:rFonts w:ascii="Calibri" w:hAnsi="Calibri" w:cs="Times New Roman"/>
        </w:rPr>
        <w:t xml:space="preserve">jan tarjoamalla täydennyskoulutuksella. </w:t>
      </w:r>
      <w:r w:rsidRPr="007D2E1D">
        <w:rPr>
          <w:rFonts w:ascii="Calibri" w:hAnsi="Calibri"/>
        </w:rPr>
        <w:t>Kunnan eri kouluissa päätetään itsenäisesti ko</w:t>
      </w:r>
      <w:r w:rsidRPr="007D2E1D">
        <w:rPr>
          <w:rFonts w:ascii="Calibri" w:hAnsi="Calibri"/>
        </w:rPr>
        <w:t>u</w:t>
      </w:r>
      <w:r w:rsidRPr="007D2E1D">
        <w:rPr>
          <w:rFonts w:ascii="Calibri" w:hAnsi="Calibri"/>
        </w:rPr>
        <w:t xml:space="preserve">lutustarpeesta. </w:t>
      </w:r>
      <w:proofErr w:type="spellStart"/>
      <w:r w:rsidRPr="007D2E1D">
        <w:rPr>
          <w:rFonts w:ascii="Calibri" w:hAnsi="Calibri"/>
        </w:rPr>
        <w:t>Tvt-koulutuksessa</w:t>
      </w:r>
      <w:proofErr w:type="spellEnd"/>
      <w:r w:rsidRPr="007D2E1D">
        <w:rPr>
          <w:rFonts w:ascii="Calibri" w:hAnsi="Calibri"/>
        </w:rPr>
        <w:t xml:space="preserve"> keskitytään koulun laitteistojen monipuoliseen kä</w:t>
      </w:r>
      <w:r w:rsidRPr="007D2E1D">
        <w:rPr>
          <w:rFonts w:ascii="Calibri" w:hAnsi="Calibri"/>
        </w:rPr>
        <w:t>y</w:t>
      </w:r>
      <w:r w:rsidRPr="007D2E1D">
        <w:rPr>
          <w:rFonts w:ascii="Calibri" w:hAnsi="Calibri"/>
        </w:rPr>
        <w:t xml:space="preserve">tönhallintaan erilaisin pedagogisin keinoin. Seurannasta vastaisi kunnan pedagoginen tuki. Jatkokoulutus ope.fi II </w:t>
      </w:r>
      <w:proofErr w:type="gramStart"/>
      <w:r w:rsidRPr="007D2E1D">
        <w:rPr>
          <w:rFonts w:ascii="Calibri" w:hAnsi="Calibri"/>
        </w:rPr>
        <w:t>–tasolle</w:t>
      </w:r>
      <w:proofErr w:type="gramEnd"/>
      <w:r w:rsidRPr="007D2E1D">
        <w:rPr>
          <w:rFonts w:ascii="Calibri" w:hAnsi="Calibri"/>
        </w:rPr>
        <w:t xml:space="preserve"> toteutetaan halukkaille Heinäveden kunnan pedag</w:t>
      </w:r>
      <w:r w:rsidRPr="007D2E1D">
        <w:rPr>
          <w:rFonts w:ascii="Calibri" w:hAnsi="Calibri"/>
        </w:rPr>
        <w:t>o</w:t>
      </w:r>
      <w:r w:rsidRPr="007D2E1D">
        <w:rPr>
          <w:rFonts w:ascii="Calibri" w:hAnsi="Calibri"/>
        </w:rPr>
        <w:t>gisen tuen organisoimana.</w:t>
      </w:r>
    </w:p>
    <w:p w:rsidR="002B03CE" w:rsidRPr="00B51F4D" w:rsidRDefault="002B03CE">
      <w:pPr>
        <w:pStyle w:val="Sisennettyleipteksti2"/>
        <w:widowControl/>
        <w:rPr>
          <w:rFonts w:ascii="Calibri" w:hAnsi="Calibri" w:cs="Times New Roman"/>
          <w:color w:val="FF0000"/>
        </w:rPr>
      </w:pPr>
    </w:p>
    <w:p w:rsidR="002B03CE" w:rsidRPr="006873CB" w:rsidRDefault="006873CB" w:rsidP="003C5CC4">
      <w:pPr>
        <w:pStyle w:val="Sisennettyleipteksti2"/>
        <w:widowControl/>
        <w:ind w:left="1304"/>
        <w:rPr>
          <w:rFonts w:ascii="Calibri" w:hAnsi="Calibri"/>
        </w:rPr>
      </w:pPr>
      <w:r w:rsidRPr="006873CB">
        <w:rPr>
          <w:rFonts w:ascii="Calibri" w:hAnsi="Calibri" w:cs="Times New Roman"/>
        </w:rPr>
        <w:t xml:space="preserve">Kunnan eri kouluilla etsitään aktiivisesti mahdollisuuksia osallistua erilaisiin projekteihin ja hankkeisiin. </w:t>
      </w:r>
      <w:r w:rsidR="002B03CE" w:rsidRPr="006873CB">
        <w:rPr>
          <w:rFonts w:ascii="Calibri" w:hAnsi="Calibri" w:cs="Times New Roman"/>
        </w:rPr>
        <w:t xml:space="preserve">Sivistystoimen hallinto hoitaa koordinoidusti </w:t>
      </w:r>
      <w:r w:rsidRPr="006873CB">
        <w:rPr>
          <w:rFonts w:ascii="Calibri" w:hAnsi="Calibri" w:cs="Times New Roman"/>
        </w:rPr>
        <w:t>hankehakemukset ja rapo</w:t>
      </w:r>
      <w:r w:rsidRPr="006873CB">
        <w:rPr>
          <w:rFonts w:ascii="Calibri" w:hAnsi="Calibri" w:cs="Times New Roman"/>
        </w:rPr>
        <w:t>r</w:t>
      </w:r>
      <w:r w:rsidRPr="006873CB">
        <w:rPr>
          <w:rFonts w:ascii="Calibri" w:hAnsi="Calibri" w:cs="Times New Roman"/>
        </w:rPr>
        <w:t xml:space="preserve">toinnin. Hankkeiden </w:t>
      </w:r>
      <w:r w:rsidR="002B03CE" w:rsidRPr="006873CB">
        <w:rPr>
          <w:rFonts w:ascii="Calibri" w:hAnsi="Calibri" w:cs="Times New Roman"/>
        </w:rPr>
        <w:t>kautta nostetaan koulun profiilia ulospäin samalla kun parannetaan sekä opettajien osaamistasoa että oppilaiden kokemusmaailmaa.</w:t>
      </w:r>
    </w:p>
    <w:p w:rsidR="003C5CC4" w:rsidRDefault="003C5CC4" w:rsidP="003C5CC4">
      <w:pPr>
        <w:pStyle w:val="Otsikko4"/>
        <w:ind w:left="0"/>
        <w:rPr>
          <w:rFonts w:ascii="Calibri" w:hAnsi="Calibri" w:cs="Arial"/>
          <w:b w:val="0"/>
          <w:bCs w:val="0"/>
          <w:sz w:val="24"/>
          <w:szCs w:val="24"/>
        </w:rPr>
      </w:pPr>
      <w:bookmarkStart w:id="90" w:name="_Toc2251290"/>
      <w:bookmarkStart w:id="91" w:name="_Toc88541798"/>
      <w:bookmarkStart w:id="92" w:name="_Toc88541856"/>
      <w:bookmarkStart w:id="93" w:name="_Toc88542080"/>
      <w:bookmarkStart w:id="94" w:name="_Toc88542473"/>
      <w:bookmarkStart w:id="95" w:name="_Toc88542531"/>
      <w:bookmarkStart w:id="96" w:name="_Toc88633747"/>
      <w:bookmarkStart w:id="97" w:name="_Toc88635709"/>
      <w:bookmarkStart w:id="98" w:name="_Toc89585151"/>
      <w:bookmarkStart w:id="99" w:name="_Toc145819769"/>
      <w:bookmarkStart w:id="100" w:name="_Toc147894261"/>
    </w:p>
    <w:p w:rsidR="002B03CE" w:rsidRPr="00B51F4D" w:rsidRDefault="00875C96" w:rsidP="003C5CC4">
      <w:pPr>
        <w:pStyle w:val="Otsikko4"/>
        <w:ind w:left="0"/>
        <w:rPr>
          <w:rFonts w:ascii="Calibri" w:hAnsi="Calibri"/>
        </w:rPr>
      </w:pPr>
      <w:bookmarkStart w:id="101" w:name="_Toc443033825"/>
      <w:r>
        <w:rPr>
          <w:rFonts w:ascii="Calibri" w:hAnsi="Calibri"/>
        </w:rPr>
        <w:t>4</w:t>
      </w:r>
      <w:r w:rsidR="002B03CE" w:rsidRPr="00B51F4D">
        <w:rPr>
          <w:rFonts w:ascii="Calibri" w:hAnsi="Calibri"/>
        </w:rPr>
        <w:t>.3 Laitteet ja ohjelmat</w:t>
      </w:r>
      <w:bookmarkEnd w:id="90"/>
      <w:bookmarkEnd w:id="91"/>
      <w:bookmarkEnd w:id="92"/>
      <w:bookmarkEnd w:id="93"/>
      <w:bookmarkEnd w:id="94"/>
      <w:bookmarkEnd w:id="95"/>
      <w:bookmarkEnd w:id="96"/>
      <w:bookmarkEnd w:id="97"/>
      <w:bookmarkEnd w:id="98"/>
      <w:bookmarkEnd w:id="99"/>
      <w:bookmarkEnd w:id="100"/>
      <w:bookmarkEnd w:id="101"/>
    </w:p>
    <w:p w:rsidR="003C5CC4" w:rsidRDefault="003C5CC4" w:rsidP="003C5CC4">
      <w:pPr>
        <w:widowControl/>
        <w:autoSpaceDE/>
        <w:autoSpaceDN/>
        <w:adjustRightInd/>
        <w:rPr>
          <w:rFonts w:ascii="Calibri" w:hAnsi="Calibri"/>
        </w:rPr>
      </w:pPr>
    </w:p>
    <w:p w:rsidR="0085004E" w:rsidRDefault="00FE56EF" w:rsidP="003C5CC4">
      <w:pPr>
        <w:widowControl/>
        <w:autoSpaceDE/>
        <w:autoSpaceDN/>
        <w:adjustRightInd/>
        <w:ind w:left="1304"/>
        <w:rPr>
          <w:rFonts w:ascii="Calibri" w:hAnsi="Calibri"/>
        </w:rPr>
      </w:pPr>
      <w:r w:rsidRPr="00B51F4D">
        <w:rPr>
          <w:rFonts w:ascii="Calibri" w:hAnsi="Calibri" w:cs="Arial"/>
          <w:sz w:val="23"/>
          <w:szCs w:val="23"/>
        </w:rPr>
        <w:lastRenderedPageBreak/>
        <w:t xml:space="preserve">Kaiken edellytyksenä on, että kouluissa on riittävä tietotekninen varustetaso ja käytön </w:t>
      </w:r>
      <w:r w:rsidRPr="00B51F4D">
        <w:rPr>
          <w:rFonts w:ascii="Calibri" w:hAnsi="Calibri"/>
        </w:rPr>
        <w:t>tuki. Tämä on välttämätön edellytys. Investointi on koulutuksellisen tasa-arvon ja tulevaisu</w:t>
      </w:r>
      <w:r w:rsidRPr="00B51F4D">
        <w:rPr>
          <w:rFonts w:ascii="Calibri" w:hAnsi="Calibri"/>
        </w:rPr>
        <w:t>u</w:t>
      </w:r>
      <w:r w:rsidRPr="00B51F4D">
        <w:rPr>
          <w:rFonts w:ascii="Calibri" w:hAnsi="Calibri"/>
        </w:rPr>
        <w:t xml:space="preserve">den tarpeiden vuoksi välttämätön. Jokainen kouluyhteisössä tarvitsee omaan työhönsä soveltuvan laitteiston ohjelmistoineen. </w:t>
      </w:r>
    </w:p>
    <w:p w:rsidR="007435DA" w:rsidRDefault="007435DA" w:rsidP="003C5CC4">
      <w:pPr>
        <w:widowControl/>
        <w:autoSpaceDE/>
        <w:autoSpaceDN/>
        <w:adjustRightInd/>
        <w:ind w:left="1304"/>
        <w:rPr>
          <w:rFonts w:ascii="Calibri" w:hAnsi="Calibri"/>
        </w:rPr>
      </w:pPr>
    </w:p>
    <w:p w:rsidR="007435DA" w:rsidRPr="007435DA" w:rsidRDefault="007435DA" w:rsidP="003C5CC4">
      <w:pPr>
        <w:widowControl/>
        <w:autoSpaceDE/>
        <w:autoSpaceDN/>
        <w:adjustRightInd/>
        <w:ind w:left="1304"/>
        <w:rPr>
          <w:rFonts w:ascii="Calibri" w:hAnsi="Calibri"/>
          <w:b/>
        </w:rPr>
      </w:pPr>
      <w:r w:rsidRPr="007435DA">
        <w:rPr>
          <w:rFonts w:ascii="Calibri" w:hAnsi="Calibri"/>
          <w:b/>
        </w:rPr>
        <w:t>Kehittämiskohteet:</w:t>
      </w:r>
    </w:p>
    <w:p w:rsidR="0085004E" w:rsidRPr="00B51F4D" w:rsidRDefault="0085004E" w:rsidP="0085004E">
      <w:pPr>
        <w:widowControl/>
        <w:autoSpaceDE/>
        <w:autoSpaceDN/>
        <w:adjustRightInd/>
        <w:rPr>
          <w:rFonts w:ascii="Calibri" w:hAnsi="Calibri"/>
        </w:rPr>
      </w:pPr>
    </w:p>
    <w:p w:rsidR="007435DA" w:rsidRPr="007D2E1D" w:rsidRDefault="00FE56EF" w:rsidP="003C5CC4">
      <w:pPr>
        <w:widowControl/>
        <w:numPr>
          <w:ilvl w:val="0"/>
          <w:numId w:val="37"/>
        </w:numPr>
        <w:autoSpaceDE/>
        <w:autoSpaceDN/>
        <w:adjustRightInd/>
        <w:ind w:left="1304"/>
        <w:rPr>
          <w:rFonts w:ascii="Calibri" w:hAnsi="Calibri"/>
        </w:rPr>
      </w:pPr>
      <w:r w:rsidRPr="007D2E1D">
        <w:rPr>
          <w:rFonts w:ascii="Calibri" w:hAnsi="Calibri"/>
        </w:rPr>
        <w:t>Jokaisella opettajalla tulee olla käytössä henkilökohtainen</w:t>
      </w:r>
      <w:r w:rsidR="00FD5F9B" w:rsidRPr="007D2E1D">
        <w:rPr>
          <w:rFonts w:ascii="Calibri" w:hAnsi="Calibri"/>
        </w:rPr>
        <w:t xml:space="preserve"> laite</w:t>
      </w:r>
      <w:r w:rsidR="00994470" w:rsidRPr="007D2E1D">
        <w:rPr>
          <w:rFonts w:ascii="Calibri" w:hAnsi="Calibri"/>
        </w:rPr>
        <w:t xml:space="preserve"> (kannettava, </w:t>
      </w:r>
      <w:proofErr w:type="spellStart"/>
      <w:r w:rsidR="00994470" w:rsidRPr="007D2E1D">
        <w:rPr>
          <w:rFonts w:ascii="Calibri" w:hAnsi="Calibri"/>
        </w:rPr>
        <w:t>tablet</w:t>
      </w:r>
      <w:proofErr w:type="spellEnd"/>
      <w:r w:rsidR="00994470" w:rsidRPr="007D2E1D">
        <w:rPr>
          <w:rFonts w:ascii="Calibri" w:hAnsi="Calibri"/>
        </w:rPr>
        <w:t>, pö</w:t>
      </w:r>
      <w:r w:rsidR="00994470" w:rsidRPr="007D2E1D">
        <w:rPr>
          <w:rFonts w:ascii="Calibri" w:hAnsi="Calibri"/>
        </w:rPr>
        <w:t>y</w:t>
      </w:r>
      <w:r w:rsidR="00994470" w:rsidRPr="007D2E1D">
        <w:rPr>
          <w:rFonts w:ascii="Calibri" w:hAnsi="Calibri"/>
        </w:rPr>
        <w:t>täkone)</w:t>
      </w:r>
      <w:r w:rsidRPr="007D2E1D">
        <w:rPr>
          <w:rFonts w:ascii="Calibri" w:hAnsi="Calibri"/>
        </w:rPr>
        <w:t xml:space="preserve"> </w:t>
      </w:r>
    </w:p>
    <w:p w:rsidR="007435DA" w:rsidRDefault="00FE56EF" w:rsidP="003C5CC4">
      <w:pPr>
        <w:widowControl/>
        <w:numPr>
          <w:ilvl w:val="0"/>
          <w:numId w:val="37"/>
        </w:numPr>
        <w:autoSpaceDE/>
        <w:autoSpaceDN/>
        <w:adjustRightInd/>
        <w:ind w:left="1304"/>
        <w:rPr>
          <w:rFonts w:ascii="Calibri" w:hAnsi="Calibri"/>
        </w:rPr>
      </w:pPr>
      <w:r w:rsidRPr="007435DA">
        <w:rPr>
          <w:rFonts w:ascii="Calibri" w:hAnsi="Calibri"/>
        </w:rPr>
        <w:t xml:space="preserve">Oppilaille on varattava riittävä määrä ikäkaudelle soveltuvia laitteita. </w:t>
      </w:r>
    </w:p>
    <w:p w:rsidR="007435DA" w:rsidRDefault="00FE56EF" w:rsidP="007435DA">
      <w:pPr>
        <w:widowControl/>
        <w:numPr>
          <w:ilvl w:val="0"/>
          <w:numId w:val="37"/>
        </w:numPr>
        <w:autoSpaceDE/>
        <w:autoSpaceDN/>
        <w:adjustRightInd/>
        <w:ind w:left="1304"/>
        <w:jc w:val="both"/>
        <w:rPr>
          <w:rFonts w:ascii="Calibri" w:hAnsi="Calibri"/>
        </w:rPr>
      </w:pPr>
      <w:r w:rsidRPr="007435DA">
        <w:rPr>
          <w:rFonts w:ascii="Calibri" w:hAnsi="Calibri"/>
        </w:rPr>
        <w:t xml:space="preserve">Opetustiloissa tulee olla </w:t>
      </w:r>
      <w:r w:rsidRPr="007D2E1D">
        <w:rPr>
          <w:rFonts w:ascii="Calibri" w:hAnsi="Calibri"/>
        </w:rPr>
        <w:t xml:space="preserve">interaktiivinen esitystekniikkalaitteisto </w:t>
      </w:r>
      <w:r w:rsidRPr="007435DA">
        <w:rPr>
          <w:rFonts w:ascii="Calibri" w:hAnsi="Calibri"/>
        </w:rPr>
        <w:t>ja nopeat tietoliike</w:t>
      </w:r>
      <w:r w:rsidRPr="007435DA">
        <w:rPr>
          <w:rFonts w:ascii="Calibri" w:hAnsi="Calibri"/>
        </w:rPr>
        <w:t>n</w:t>
      </w:r>
      <w:r w:rsidRPr="007435DA">
        <w:rPr>
          <w:rFonts w:ascii="Calibri" w:hAnsi="Calibri"/>
        </w:rPr>
        <w:t xml:space="preserve">neyhteydet.  </w:t>
      </w:r>
    </w:p>
    <w:p w:rsidR="007435DA" w:rsidRPr="007D2E1D" w:rsidRDefault="007435DA" w:rsidP="007435DA">
      <w:pPr>
        <w:widowControl/>
        <w:numPr>
          <w:ilvl w:val="0"/>
          <w:numId w:val="37"/>
        </w:numPr>
        <w:autoSpaceDE/>
        <w:autoSpaceDN/>
        <w:adjustRightInd/>
        <w:ind w:left="1304"/>
        <w:jc w:val="both"/>
        <w:rPr>
          <w:rFonts w:ascii="Calibri" w:hAnsi="Calibri"/>
        </w:rPr>
      </w:pPr>
      <w:r w:rsidRPr="007435DA">
        <w:rPr>
          <w:rFonts w:ascii="Calibri" w:hAnsi="Calibri"/>
        </w:rPr>
        <w:t>Laitteet ja ohjelmat pyritään pitämään kunnan kouluissa mahdollisuuksien ja resurssien mukaan ajan tasalla ja käyttökunnossa</w:t>
      </w:r>
      <w:r w:rsidRPr="007D2E1D">
        <w:rPr>
          <w:rFonts w:ascii="Calibri" w:hAnsi="Calibri"/>
        </w:rPr>
        <w:t>. Laitteistoja pyritään päivittämään ajanmukaisiksi vähintään viiden vuoden välein. Vanhempia koneita sijoitetaan luokkiin sekä ryhmätyöt</w:t>
      </w:r>
      <w:r w:rsidRPr="007D2E1D">
        <w:rPr>
          <w:rFonts w:ascii="Calibri" w:hAnsi="Calibri"/>
        </w:rPr>
        <w:t>i</w:t>
      </w:r>
      <w:r w:rsidRPr="007D2E1D">
        <w:rPr>
          <w:rFonts w:ascii="Calibri" w:hAnsi="Calibri"/>
        </w:rPr>
        <w:t xml:space="preserve">loihin oppilaiden vapaampaan käyttöön. Laitteiden kunto tarkastetaan säännöllisesti ja huolletaan välittömästi vikojen ilmettyä. </w:t>
      </w:r>
    </w:p>
    <w:p w:rsidR="007435DA" w:rsidRPr="007D2E1D" w:rsidRDefault="007435DA" w:rsidP="007435DA">
      <w:pPr>
        <w:widowControl/>
        <w:numPr>
          <w:ilvl w:val="0"/>
          <w:numId w:val="37"/>
        </w:numPr>
        <w:autoSpaceDE/>
        <w:autoSpaceDN/>
        <w:adjustRightInd/>
        <w:ind w:left="1304"/>
        <w:jc w:val="both"/>
        <w:rPr>
          <w:rFonts w:ascii="Calibri" w:hAnsi="Calibri"/>
        </w:rPr>
      </w:pPr>
      <w:r w:rsidRPr="007D2E1D">
        <w:rPr>
          <w:rFonts w:ascii="Calibri" w:hAnsi="Calibri"/>
        </w:rPr>
        <w:t xml:space="preserve">Kodin ja koulun yhteistyötä parannetaan sähköisellä viestinnällä. </w:t>
      </w:r>
    </w:p>
    <w:p w:rsidR="007435DA" w:rsidRDefault="007435DA" w:rsidP="003C5CC4">
      <w:pPr>
        <w:widowControl/>
        <w:autoSpaceDE/>
        <w:autoSpaceDN/>
        <w:adjustRightInd/>
        <w:ind w:left="1304"/>
        <w:rPr>
          <w:rFonts w:ascii="Calibri" w:hAnsi="Calibri"/>
        </w:rPr>
      </w:pPr>
    </w:p>
    <w:p w:rsidR="00FE56EF" w:rsidRPr="00B51F4D" w:rsidRDefault="00FE56EF" w:rsidP="003C5CC4">
      <w:pPr>
        <w:widowControl/>
        <w:autoSpaceDE/>
        <w:autoSpaceDN/>
        <w:adjustRightInd/>
        <w:ind w:left="1304"/>
        <w:rPr>
          <w:rFonts w:ascii="Calibri" w:hAnsi="Calibri"/>
        </w:rPr>
      </w:pPr>
      <w:r w:rsidRPr="00B51F4D">
        <w:rPr>
          <w:rFonts w:ascii="Calibri" w:hAnsi="Calibri"/>
        </w:rPr>
        <w:t>Tieto- ja viestintätekniikkaa hankittaessa opetuksella on erityistarpeita laitteiston ja er</w:t>
      </w:r>
      <w:r w:rsidRPr="00B51F4D">
        <w:rPr>
          <w:rFonts w:ascii="Calibri" w:hAnsi="Calibri"/>
        </w:rPr>
        <w:t>i</w:t>
      </w:r>
      <w:r w:rsidRPr="00B51F4D">
        <w:rPr>
          <w:rFonts w:ascii="Calibri" w:hAnsi="Calibri"/>
        </w:rPr>
        <w:t>tyisesti tarvittavan käyttötuen osalta. Teknistä ja pedagogista tukea tarvitaan ja tarve on opetuksen aikatauluista johtuen kiireellistä. Tieto- ja viestintätekniikka vahvistaa opp</w:t>
      </w:r>
      <w:r w:rsidRPr="00B51F4D">
        <w:rPr>
          <w:rFonts w:ascii="Calibri" w:hAnsi="Calibri"/>
        </w:rPr>
        <w:t>i</w:t>
      </w:r>
      <w:r w:rsidRPr="00B51F4D">
        <w:rPr>
          <w:rFonts w:ascii="Calibri" w:hAnsi="Calibri"/>
        </w:rPr>
        <w:t>laiden yhteistyötä ja laajentaa oppimisen ympäristöiksi koulun ulkopuolelta yritykset, museot, kirjastot ja muut ympäristöt.</w:t>
      </w:r>
    </w:p>
    <w:p w:rsidR="002B03CE" w:rsidRPr="00B51F4D" w:rsidRDefault="002B03CE">
      <w:pPr>
        <w:widowControl/>
        <w:ind w:left="2608"/>
        <w:jc w:val="both"/>
        <w:rPr>
          <w:rFonts w:ascii="Calibri" w:hAnsi="Calibri"/>
        </w:rPr>
      </w:pPr>
    </w:p>
    <w:p w:rsidR="002B03CE" w:rsidRPr="00B51F4D" w:rsidRDefault="00875C96" w:rsidP="003C5CC4">
      <w:pPr>
        <w:pStyle w:val="Otsikko4"/>
        <w:ind w:left="0"/>
        <w:rPr>
          <w:rFonts w:ascii="Calibri" w:hAnsi="Calibri"/>
        </w:rPr>
      </w:pPr>
      <w:bookmarkStart w:id="102" w:name="_Toc2251291"/>
      <w:bookmarkStart w:id="103" w:name="_Toc88541799"/>
      <w:bookmarkStart w:id="104" w:name="_Toc88541857"/>
      <w:bookmarkStart w:id="105" w:name="_Toc88542081"/>
      <w:bookmarkStart w:id="106" w:name="_Toc88542474"/>
      <w:bookmarkStart w:id="107" w:name="_Toc88542532"/>
      <w:bookmarkStart w:id="108" w:name="_Toc88633748"/>
      <w:bookmarkStart w:id="109" w:name="_Toc88635710"/>
      <w:bookmarkStart w:id="110" w:name="_Toc89585152"/>
      <w:bookmarkStart w:id="111" w:name="_Toc145819770"/>
      <w:bookmarkStart w:id="112" w:name="_Toc147894262"/>
      <w:bookmarkStart w:id="113" w:name="_Toc443033826"/>
      <w:r>
        <w:rPr>
          <w:rFonts w:ascii="Calibri" w:hAnsi="Calibri"/>
        </w:rPr>
        <w:t>4</w:t>
      </w:r>
      <w:r w:rsidR="002B03CE" w:rsidRPr="00B51F4D">
        <w:rPr>
          <w:rFonts w:ascii="Calibri" w:hAnsi="Calibri"/>
        </w:rPr>
        <w:t>.4 Opettajien täydennyskoulutus</w:t>
      </w:r>
      <w:bookmarkEnd w:id="102"/>
      <w:bookmarkEnd w:id="103"/>
      <w:bookmarkEnd w:id="104"/>
      <w:bookmarkEnd w:id="105"/>
      <w:bookmarkEnd w:id="106"/>
      <w:bookmarkEnd w:id="107"/>
      <w:bookmarkEnd w:id="108"/>
      <w:bookmarkEnd w:id="109"/>
      <w:bookmarkEnd w:id="110"/>
      <w:bookmarkEnd w:id="111"/>
      <w:bookmarkEnd w:id="112"/>
      <w:bookmarkEnd w:id="113"/>
    </w:p>
    <w:p w:rsidR="002B03CE" w:rsidRPr="00B51F4D" w:rsidRDefault="002B03CE">
      <w:pPr>
        <w:widowControl/>
        <w:jc w:val="both"/>
        <w:rPr>
          <w:rFonts w:ascii="Calibri" w:hAnsi="Calibri"/>
        </w:rPr>
      </w:pPr>
    </w:p>
    <w:p w:rsidR="002B03CE" w:rsidRDefault="002B03CE" w:rsidP="003C5CC4">
      <w:pPr>
        <w:pStyle w:val="Sisennettyleipteksti2"/>
        <w:widowControl/>
        <w:ind w:left="1304"/>
        <w:rPr>
          <w:rFonts w:ascii="Calibri" w:hAnsi="Calibri"/>
          <w:color w:val="231F20"/>
          <w:szCs w:val="21"/>
        </w:rPr>
      </w:pPr>
      <w:r w:rsidRPr="00B51F4D">
        <w:rPr>
          <w:rFonts w:ascii="Calibri" w:hAnsi="Calibri" w:cs="Times New Roman"/>
        </w:rPr>
        <w:t xml:space="preserve">Opettajien täydennyskoulutuksessa korostetaan </w:t>
      </w:r>
      <w:proofErr w:type="spellStart"/>
      <w:r w:rsidR="00DC6292" w:rsidRPr="00B51F4D">
        <w:rPr>
          <w:rFonts w:ascii="Calibri" w:hAnsi="Calibri" w:cs="Times New Roman"/>
        </w:rPr>
        <w:t>TVT:tä</w:t>
      </w:r>
      <w:proofErr w:type="spellEnd"/>
      <w:r w:rsidR="00DC6292" w:rsidRPr="00B51F4D">
        <w:rPr>
          <w:rFonts w:ascii="Calibri" w:hAnsi="Calibri" w:cs="Times New Roman"/>
        </w:rPr>
        <w:t xml:space="preserve"> </w:t>
      </w:r>
      <w:r w:rsidRPr="00B51F4D">
        <w:rPr>
          <w:rFonts w:ascii="Calibri" w:hAnsi="Calibri" w:cs="Times New Roman"/>
        </w:rPr>
        <w:t>yhtenä opettajien täydenny</w:t>
      </w:r>
      <w:r w:rsidRPr="00B51F4D">
        <w:rPr>
          <w:rFonts w:ascii="Calibri" w:hAnsi="Calibri" w:cs="Times New Roman"/>
        </w:rPr>
        <w:t>s</w:t>
      </w:r>
      <w:r w:rsidRPr="00B51F4D">
        <w:rPr>
          <w:rFonts w:ascii="Calibri" w:hAnsi="Calibri" w:cs="Times New Roman"/>
        </w:rPr>
        <w:t>koulutuksen painopistealueena. Koulutus pyritään järjestämään ensisijai</w:t>
      </w:r>
      <w:r w:rsidR="003A37C2" w:rsidRPr="00B51F4D">
        <w:rPr>
          <w:rFonts w:ascii="Calibri" w:hAnsi="Calibri" w:cs="Times New Roman"/>
        </w:rPr>
        <w:t>sesti paikan päällä</w:t>
      </w:r>
      <w:r w:rsidRPr="00B51F4D">
        <w:rPr>
          <w:rFonts w:ascii="Calibri" w:hAnsi="Calibri" w:cs="Times New Roman"/>
        </w:rPr>
        <w:t xml:space="preserve">. </w:t>
      </w:r>
      <w:r w:rsidRPr="00B51F4D">
        <w:rPr>
          <w:rFonts w:ascii="Calibri" w:hAnsi="Calibri"/>
          <w:color w:val="231F20"/>
          <w:szCs w:val="21"/>
        </w:rPr>
        <w:t>Oppilaitosten henkilöstön pedagoginen ja hyvä tietotekninen osaaminen mahdo</w:t>
      </w:r>
      <w:r w:rsidRPr="00B51F4D">
        <w:rPr>
          <w:rFonts w:ascii="Calibri" w:hAnsi="Calibri"/>
          <w:color w:val="231F20"/>
          <w:szCs w:val="21"/>
        </w:rPr>
        <w:t>l</w:t>
      </w:r>
      <w:r w:rsidRPr="00B51F4D">
        <w:rPr>
          <w:rFonts w:ascii="Calibri" w:hAnsi="Calibri"/>
          <w:color w:val="231F20"/>
          <w:szCs w:val="21"/>
        </w:rPr>
        <w:t xml:space="preserve">listavat oman työn kehittämisen ja opetusmenetelmien uudistamisen. </w:t>
      </w:r>
    </w:p>
    <w:p w:rsidR="00957691" w:rsidRDefault="00957691">
      <w:pPr>
        <w:widowControl/>
        <w:ind w:left="2608"/>
        <w:jc w:val="both"/>
        <w:rPr>
          <w:rFonts w:ascii="Calibri" w:hAnsi="Calibri"/>
          <w:color w:val="231F20"/>
          <w:szCs w:val="21"/>
        </w:rPr>
      </w:pPr>
    </w:p>
    <w:p w:rsidR="003C5CC4" w:rsidRDefault="00957691" w:rsidP="003C5CC4">
      <w:pPr>
        <w:widowControl/>
        <w:ind w:left="1304"/>
        <w:jc w:val="both"/>
        <w:rPr>
          <w:rFonts w:ascii="Calibri" w:hAnsi="Calibri"/>
          <w:bCs/>
          <w:sz w:val="20"/>
          <w:szCs w:val="20"/>
        </w:rPr>
      </w:pPr>
      <w:r w:rsidRPr="00957691">
        <w:rPr>
          <w:rFonts w:ascii="Calibri" w:hAnsi="Calibri"/>
          <w:bCs/>
        </w:rPr>
        <w:t>Opettajien tietotekniset valmiudet ovat varsin hyvät (esim. CICERO 2009). Opettajat käyttävät usein tieto- ja viestintätekniikkaa valmistaessaan oppitunteja. He hyödyntävät myös monia hallinnon edellyttämiä ohjelmia. Teknisestä osaamisesta huolimatta op</w:t>
      </w:r>
      <w:r w:rsidRPr="00957691">
        <w:rPr>
          <w:rFonts w:ascii="Calibri" w:hAnsi="Calibri"/>
          <w:bCs/>
        </w:rPr>
        <w:t>e</w:t>
      </w:r>
      <w:r w:rsidRPr="00957691">
        <w:rPr>
          <w:rFonts w:ascii="Calibri" w:hAnsi="Calibri"/>
          <w:bCs/>
        </w:rPr>
        <w:t>tuskäytön osuus ei ole noussut käyttömahdollisuuksien myötä kovin laajasti. Opetu</w:t>
      </w:r>
      <w:r w:rsidRPr="00957691">
        <w:rPr>
          <w:rFonts w:ascii="Calibri" w:hAnsi="Calibri"/>
          <w:bCs/>
        </w:rPr>
        <w:t>s</w:t>
      </w:r>
      <w:r w:rsidRPr="00957691">
        <w:rPr>
          <w:rFonts w:ascii="Calibri" w:hAnsi="Calibri"/>
          <w:bCs/>
        </w:rPr>
        <w:t>henkilöstön tiedon hallintaa ja pedagogista osaamista tulee parantaa. Tieto- ja viestint</w:t>
      </w:r>
      <w:r w:rsidRPr="00957691">
        <w:rPr>
          <w:rFonts w:ascii="Calibri" w:hAnsi="Calibri"/>
          <w:bCs/>
        </w:rPr>
        <w:t>ä</w:t>
      </w:r>
      <w:r w:rsidRPr="00957691">
        <w:rPr>
          <w:rFonts w:ascii="Calibri" w:hAnsi="Calibri"/>
          <w:bCs/>
        </w:rPr>
        <w:t>tekniikan vaikuttavuus riippuu suuresti sen käyttötavasta. Olennaista on opettajan kyky hyödyntää tekniikkaa pedagogisesti oppimista tukevalla tavalla. Suuri merkitys on myös oppilaitoksen toimintakulttuurilla ja johtajuudella. Opettajat kaipaavat pedagogisia es</w:t>
      </w:r>
      <w:r w:rsidRPr="00957691">
        <w:rPr>
          <w:rFonts w:ascii="Calibri" w:hAnsi="Calibri"/>
          <w:bCs/>
        </w:rPr>
        <w:t>i</w:t>
      </w:r>
      <w:r w:rsidRPr="00957691">
        <w:rPr>
          <w:rFonts w:ascii="Calibri" w:hAnsi="Calibri"/>
          <w:bCs/>
        </w:rPr>
        <w:t>merkkejä siitä, miten tieto- ja viestintätekniikkaa voi hyödyntää eri opetustilanteissa</w:t>
      </w:r>
      <w:r w:rsidRPr="00957691">
        <w:rPr>
          <w:rFonts w:ascii="Calibri" w:hAnsi="Calibri"/>
          <w:bCs/>
          <w:sz w:val="20"/>
          <w:szCs w:val="20"/>
        </w:rPr>
        <w:t>.</w:t>
      </w:r>
    </w:p>
    <w:p w:rsidR="003C5CC4" w:rsidRDefault="003C5CC4" w:rsidP="003C5CC4">
      <w:pPr>
        <w:widowControl/>
        <w:ind w:left="1304"/>
        <w:jc w:val="both"/>
        <w:rPr>
          <w:rFonts w:ascii="Calibri" w:hAnsi="Calibri"/>
          <w:bCs/>
        </w:rPr>
      </w:pPr>
    </w:p>
    <w:p w:rsidR="000F52B7" w:rsidRDefault="000F52B7" w:rsidP="003C5CC4">
      <w:pPr>
        <w:widowControl/>
        <w:ind w:left="1304"/>
        <w:jc w:val="both"/>
        <w:rPr>
          <w:rFonts w:ascii="Calibri" w:hAnsi="Calibri"/>
          <w:bCs/>
        </w:rPr>
      </w:pPr>
      <w:r w:rsidRPr="000F52B7">
        <w:rPr>
          <w:rFonts w:ascii="Calibri" w:hAnsi="Calibri"/>
          <w:bCs/>
        </w:rPr>
        <w:lastRenderedPageBreak/>
        <w:t>Opettajat ja oppilaitosjohto ovat avainasemassa laadukkaan opetuksen järjestämisessä ja oppimisen mahdollistamisessa. Heillä on suuri vastuu oppilaiden ja opiskelijoiden t</w:t>
      </w:r>
      <w:r w:rsidRPr="000F52B7">
        <w:rPr>
          <w:rFonts w:ascii="Calibri" w:hAnsi="Calibri"/>
          <w:bCs/>
        </w:rPr>
        <w:t>u</w:t>
      </w:r>
      <w:r w:rsidRPr="000F52B7">
        <w:rPr>
          <w:rFonts w:ascii="Calibri" w:hAnsi="Calibri"/>
          <w:bCs/>
        </w:rPr>
        <w:t>levaisuuden osaamisen varmistamisessa, oppimisvalmiuksien ja opiskeluympäristöjen luomisessa. Tärkeä on luoda valmiudet elinikäiseen oppimiseen</w:t>
      </w:r>
    </w:p>
    <w:p w:rsidR="007435DA" w:rsidRPr="007435DA" w:rsidRDefault="007435DA" w:rsidP="003C5CC4">
      <w:pPr>
        <w:widowControl/>
        <w:ind w:left="1304"/>
        <w:jc w:val="both"/>
        <w:rPr>
          <w:rFonts w:ascii="Calibri" w:hAnsi="Calibri"/>
          <w:b/>
          <w:bCs/>
        </w:rPr>
      </w:pPr>
    </w:p>
    <w:p w:rsidR="007435DA" w:rsidRPr="007435DA" w:rsidRDefault="007435DA" w:rsidP="007435DA">
      <w:pPr>
        <w:widowControl/>
        <w:ind w:left="1304"/>
        <w:jc w:val="both"/>
        <w:rPr>
          <w:rFonts w:ascii="Calibri" w:hAnsi="Calibri"/>
          <w:b/>
          <w:bCs/>
        </w:rPr>
      </w:pPr>
      <w:r w:rsidRPr="007435DA">
        <w:rPr>
          <w:rFonts w:ascii="Calibri" w:hAnsi="Calibri"/>
          <w:b/>
          <w:bCs/>
        </w:rPr>
        <w:t xml:space="preserve">Kehittämiskohteet: </w:t>
      </w:r>
    </w:p>
    <w:p w:rsidR="007435DA" w:rsidRPr="007435DA" w:rsidRDefault="007435DA" w:rsidP="007435DA">
      <w:pPr>
        <w:widowControl/>
        <w:ind w:left="1304"/>
        <w:jc w:val="both"/>
        <w:rPr>
          <w:rFonts w:ascii="Calibri" w:hAnsi="Calibri"/>
          <w:bCs/>
        </w:rPr>
      </w:pPr>
    </w:p>
    <w:p w:rsidR="00C361CE" w:rsidRPr="00C7129F" w:rsidRDefault="007435DA" w:rsidP="00C361CE">
      <w:pPr>
        <w:widowControl/>
        <w:numPr>
          <w:ilvl w:val="0"/>
          <w:numId w:val="41"/>
        </w:numPr>
        <w:ind w:left="1440"/>
        <w:jc w:val="both"/>
        <w:rPr>
          <w:rFonts w:ascii="Calibri" w:hAnsi="Calibri"/>
          <w:bCs/>
        </w:rPr>
      </w:pPr>
      <w:r w:rsidRPr="00C7129F">
        <w:rPr>
          <w:rFonts w:ascii="Calibri" w:hAnsi="Calibri"/>
          <w:bCs/>
        </w:rPr>
        <w:t>opetuksessa käytetään tieto- ja viestintätekniikkaa sekä nykyaikaisia AV-laitteita tarko</w:t>
      </w:r>
      <w:r w:rsidRPr="00C7129F">
        <w:rPr>
          <w:rFonts w:ascii="Calibri" w:hAnsi="Calibri"/>
          <w:bCs/>
        </w:rPr>
        <w:t>i</w:t>
      </w:r>
      <w:r w:rsidRPr="00C7129F">
        <w:rPr>
          <w:rFonts w:ascii="Calibri" w:hAnsi="Calibri"/>
          <w:bCs/>
        </w:rPr>
        <w:t>tuksenmukaisesti</w:t>
      </w:r>
    </w:p>
    <w:p w:rsidR="00C361CE" w:rsidRDefault="00C361CE" w:rsidP="00C361CE">
      <w:pPr>
        <w:widowControl/>
        <w:numPr>
          <w:ilvl w:val="0"/>
          <w:numId w:val="41"/>
        </w:numPr>
        <w:ind w:left="1440"/>
        <w:jc w:val="both"/>
        <w:rPr>
          <w:rFonts w:ascii="Calibri" w:hAnsi="Calibri"/>
          <w:bCs/>
        </w:rPr>
      </w:pPr>
      <w:r w:rsidRPr="00C361CE">
        <w:rPr>
          <w:rFonts w:ascii="Calibri" w:hAnsi="Calibri"/>
          <w:bCs/>
        </w:rPr>
        <w:t>TVT kuuluu jokaisen opettajan opetukseen</w:t>
      </w:r>
    </w:p>
    <w:p w:rsidR="007435DA" w:rsidRPr="00C361CE" w:rsidRDefault="007435DA" w:rsidP="00C361CE">
      <w:pPr>
        <w:widowControl/>
        <w:numPr>
          <w:ilvl w:val="0"/>
          <w:numId w:val="41"/>
        </w:numPr>
        <w:ind w:left="1440"/>
        <w:jc w:val="both"/>
        <w:rPr>
          <w:rFonts w:ascii="Calibri" w:hAnsi="Calibri"/>
          <w:bCs/>
        </w:rPr>
      </w:pPr>
      <w:r w:rsidRPr="00C361CE">
        <w:rPr>
          <w:rFonts w:ascii="Calibri" w:hAnsi="Calibri"/>
          <w:bCs/>
        </w:rPr>
        <w:t xml:space="preserve">opetusta suunnitellaan siten, että </w:t>
      </w:r>
      <w:r w:rsidR="00C7129F">
        <w:rPr>
          <w:rFonts w:ascii="Calibri" w:hAnsi="Calibri"/>
          <w:bCs/>
        </w:rPr>
        <w:t xml:space="preserve">oppilaat ja </w:t>
      </w:r>
      <w:r w:rsidRPr="00C361CE">
        <w:rPr>
          <w:rFonts w:ascii="Calibri" w:hAnsi="Calibri"/>
          <w:bCs/>
        </w:rPr>
        <w:t xml:space="preserve">opiskelijat voivat hyödyntää oppilaitoksen laitteita tai </w:t>
      </w:r>
      <w:r w:rsidR="00C361CE">
        <w:rPr>
          <w:rFonts w:ascii="Calibri" w:hAnsi="Calibri"/>
          <w:bCs/>
        </w:rPr>
        <w:t>o</w:t>
      </w:r>
      <w:r w:rsidRPr="00C361CE">
        <w:rPr>
          <w:rFonts w:ascii="Calibri" w:hAnsi="Calibri"/>
          <w:bCs/>
        </w:rPr>
        <w:t>mia laitteitaan opiskelussa.</w:t>
      </w:r>
    </w:p>
    <w:p w:rsidR="002B03CE" w:rsidRPr="00B51F4D" w:rsidRDefault="002B03CE" w:rsidP="00C361CE">
      <w:pPr>
        <w:widowControl/>
        <w:ind w:left="720"/>
        <w:jc w:val="both"/>
        <w:rPr>
          <w:rFonts w:ascii="Calibri" w:hAnsi="Calibri"/>
          <w:b/>
          <w:bCs/>
          <w:sz w:val="20"/>
          <w:szCs w:val="20"/>
        </w:rPr>
      </w:pPr>
    </w:p>
    <w:p w:rsidR="002B03CE" w:rsidRPr="00B51F4D" w:rsidRDefault="002B03CE">
      <w:pPr>
        <w:widowControl/>
        <w:ind w:left="2608"/>
        <w:jc w:val="both"/>
        <w:rPr>
          <w:rFonts w:ascii="Calibri" w:hAnsi="Calibri"/>
        </w:rPr>
      </w:pPr>
    </w:p>
    <w:p w:rsidR="002B03CE" w:rsidRPr="00B51F4D" w:rsidRDefault="00875C96" w:rsidP="003C5CC4">
      <w:pPr>
        <w:pStyle w:val="Otsikko4"/>
        <w:ind w:left="0"/>
        <w:rPr>
          <w:rFonts w:ascii="Calibri" w:hAnsi="Calibri"/>
        </w:rPr>
      </w:pPr>
      <w:bookmarkStart w:id="114" w:name="_Toc5442416"/>
      <w:bookmarkStart w:id="115" w:name="_Toc88541800"/>
      <w:bookmarkStart w:id="116" w:name="_Toc88541858"/>
      <w:bookmarkStart w:id="117" w:name="_Toc88542082"/>
      <w:bookmarkStart w:id="118" w:name="_Toc88542475"/>
      <w:bookmarkStart w:id="119" w:name="_Toc88542533"/>
      <w:bookmarkStart w:id="120" w:name="_Toc88633749"/>
      <w:bookmarkStart w:id="121" w:name="_Toc88635711"/>
      <w:bookmarkStart w:id="122" w:name="_Toc89585153"/>
      <w:bookmarkStart w:id="123" w:name="_Toc145819771"/>
      <w:bookmarkStart w:id="124" w:name="_Toc147894263"/>
      <w:bookmarkStart w:id="125" w:name="_Toc443033827"/>
      <w:r>
        <w:rPr>
          <w:rFonts w:ascii="Calibri" w:hAnsi="Calibri"/>
        </w:rPr>
        <w:t>4</w:t>
      </w:r>
      <w:r w:rsidR="002B03CE" w:rsidRPr="00B51F4D">
        <w:rPr>
          <w:rFonts w:ascii="Calibri" w:hAnsi="Calibri"/>
        </w:rPr>
        <w:t>.5 Oppilaitosten yhteistyökuviot</w:t>
      </w:r>
      <w:bookmarkEnd w:id="114"/>
      <w:bookmarkEnd w:id="115"/>
      <w:bookmarkEnd w:id="116"/>
      <w:bookmarkEnd w:id="117"/>
      <w:bookmarkEnd w:id="118"/>
      <w:bookmarkEnd w:id="119"/>
      <w:bookmarkEnd w:id="120"/>
      <w:bookmarkEnd w:id="121"/>
      <w:bookmarkEnd w:id="122"/>
      <w:bookmarkEnd w:id="123"/>
      <w:bookmarkEnd w:id="124"/>
      <w:bookmarkEnd w:id="125"/>
    </w:p>
    <w:p w:rsidR="002B03CE" w:rsidRPr="00B51F4D" w:rsidRDefault="002B03CE">
      <w:pPr>
        <w:widowControl/>
        <w:ind w:left="2608"/>
        <w:jc w:val="both"/>
        <w:rPr>
          <w:rFonts w:ascii="Calibri" w:hAnsi="Calibri"/>
        </w:rPr>
      </w:pPr>
    </w:p>
    <w:p w:rsidR="002B03CE" w:rsidRPr="00B51F4D" w:rsidRDefault="002B03CE" w:rsidP="003C5CC4">
      <w:pPr>
        <w:pStyle w:val="Sisennettyleipteksti2"/>
        <w:widowControl/>
        <w:ind w:left="1304"/>
        <w:rPr>
          <w:rFonts w:ascii="Calibri" w:hAnsi="Calibri" w:cs="Times New Roman"/>
        </w:rPr>
      </w:pPr>
      <w:r w:rsidRPr="00B51F4D">
        <w:rPr>
          <w:rFonts w:ascii="Calibri" w:hAnsi="Calibri" w:cs="Times New Roman"/>
        </w:rPr>
        <w:t xml:space="preserve">Heinäveden </w:t>
      </w:r>
      <w:r w:rsidRPr="007D2E1D">
        <w:rPr>
          <w:rFonts w:ascii="Calibri" w:hAnsi="Calibri" w:cs="Times New Roman"/>
        </w:rPr>
        <w:t>kunnan peruskoulujen</w:t>
      </w:r>
      <w:r w:rsidR="00875C96" w:rsidRPr="007D2E1D">
        <w:rPr>
          <w:rFonts w:ascii="Calibri" w:hAnsi="Calibri" w:cs="Times New Roman"/>
        </w:rPr>
        <w:t xml:space="preserve"> ja lukion</w:t>
      </w:r>
      <w:r w:rsidRPr="007D2E1D">
        <w:rPr>
          <w:rFonts w:ascii="Calibri" w:hAnsi="Calibri" w:cs="Times New Roman"/>
        </w:rPr>
        <w:t xml:space="preserve"> </w:t>
      </w:r>
      <w:proofErr w:type="spellStart"/>
      <w:r w:rsidRPr="007D2E1D">
        <w:rPr>
          <w:rFonts w:ascii="Calibri" w:hAnsi="Calibri" w:cs="Times New Roman"/>
        </w:rPr>
        <w:t>tvt-vastaavat</w:t>
      </w:r>
      <w:proofErr w:type="spellEnd"/>
      <w:r w:rsidRPr="007D2E1D">
        <w:rPr>
          <w:rFonts w:ascii="Calibri" w:hAnsi="Calibri" w:cs="Times New Roman"/>
        </w:rPr>
        <w:t xml:space="preserve"> muodostavat </w:t>
      </w:r>
      <w:r w:rsidRPr="00B51F4D">
        <w:rPr>
          <w:rFonts w:ascii="Calibri" w:hAnsi="Calibri" w:cs="Times New Roman"/>
        </w:rPr>
        <w:t>suunnittelu- ja kehitystyöryhmän sekä toimivat toistensa varatukina. Yhdessä sivistysjohtajan ja reht</w:t>
      </w:r>
      <w:r w:rsidRPr="00B51F4D">
        <w:rPr>
          <w:rFonts w:ascii="Calibri" w:hAnsi="Calibri" w:cs="Times New Roman"/>
        </w:rPr>
        <w:t>o</w:t>
      </w:r>
      <w:r w:rsidRPr="00B51F4D">
        <w:rPr>
          <w:rFonts w:ascii="Calibri" w:hAnsi="Calibri" w:cs="Times New Roman"/>
        </w:rPr>
        <w:t>reiden kanssa he suunnittelevat laiteinvestoinneista ja ohjelmahankinnoista, joista ne</w:t>
      </w:r>
      <w:r w:rsidRPr="00B51F4D">
        <w:rPr>
          <w:rFonts w:ascii="Calibri" w:hAnsi="Calibri" w:cs="Times New Roman"/>
        </w:rPr>
        <w:t>u</w:t>
      </w:r>
      <w:r w:rsidRPr="00B51F4D">
        <w:rPr>
          <w:rFonts w:ascii="Calibri" w:hAnsi="Calibri" w:cs="Times New Roman"/>
        </w:rPr>
        <w:t xml:space="preserve">votellaan kunnan TVT -vastaavan kanssa. </w:t>
      </w:r>
    </w:p>
    <w:p w:rsidR="003A37C2" w:rsidRPr="00B51F4D" w:rsidRDefault="003A37C2">
      <w:pPr>
        <w:pStyle w:val="Sisennettyleipteksti2"/>
        <w:widowControl/>
        <w:rPr>
          <w:rFonts w:ascii="Calibri" w:hAnsi="Calibri" w:cs="Times New Roman"/>
        </w:rPr>
      </w:pPr>
    </w:p>
    <w:p w:rsidR="003A37C2" w:rsidRPr="00B51F4D" w:rsidRDefault="003A37C2">
      <w:pPr>
        <w:pStyle w:val="Sisennettyleipteksti2"/>
        <w:widowControl/>
        <w:rPr>
          <w:rFonts w:ascii="Calibri" w:hAnsi="Calibri" w:cs="Times New Roman"/>
        </w:rPr>
      </w:pPr>
    </w:p>
    <w:p w:rsidR="002B03CE" w:rsidRPr="00B51F4D" w:rsidRDefault="002B03CE" w:rsidP="003C5CC4">
      <w:pPr>
        <w:pStyle w:val="Otsikko4"/>
        <w:widowControl/>
        <w:ind w:left="0"/>
        <w:rPr>
          <w:rFonts w:ascii="Calibri" w:hAnsi="Calibri"/>
        </w:rPr>
      </w:pPr>
      <w:bookmarkStart w:id="126" w:name="_Toc2251298"/>
      <w:bookmarkStart w:id="127" w:name="_Toc5442422"/>
      <w:bookmarkStart w:id="128" w:name="_Toc88541859"/>
      <w:bookmarkStart w:id="129" w:name="_Toc88542083"/>
      <w:bookmarkStart w:id="130" w:name="_Toc88542476"/>
      <w:bookmarkStart w:id="131" w:name="_Toc88542534"/>
      <w:bookmarkStart w:id="132" w:name="_Toc88633750"/>
      <w:bookmarkStart w:id="133" w:name="_Toc88635712"/>
      <w:bookmarkStart w:id="134" w:name="_Toc89585154"/>
      <w:bookmarkStart w:id="135" w:name="_Toc145819772"/>
      <w:bookmarkStart w:id="136" w:name="_Toc147894264"/>
      <w:bookmarkStart w:id="137" w:name="_Toc443033828"/>
      <w:r w:rsidRPr="00B51F4D">
        <w:rPr>
          <w:rFonts w:ascii="Calibri" w:hAnsi="Calibri"/>
        </w:rPr>
        <w:t>III</w:t>
      </w:r>
      <w:r w:rsidR="00994470">
        <w:rPr>
          <w:rFonts w:ascii="Calibri" w:hAnsi="Calibri"/>
        </w:rPr>
        <w:t>I</w:t>
      </w:r>
      <w:r w:rsidRPr="00B51F4D">
        <w:rPr>
          <w:rFonts w:ascii="Calibri" w:hAnsi="Calibri"/>
        </w:rPr>
        <w:t xml:space="preserve"> SEURANTA</w:t>
      </w:r>
      <w:bookmarkEnd w:id="126"/>
      <w:bookmarkEnd w:id="127"/>
      <w:bookmarkEnd w:id="128"/>
      <w:bookmarkEnd w:id="129"/>
      <w:bookmarkEnd w:id="130"/>
      <w:bookmarkEnd w:id="131"/>
      <w:bookmarkEnd w:id="132"/>
      <w:bookmarkEnd w:id="133"/>
      <w:bookmarkEnd w:id="134"/>
      <w:bookmarkEnd w:id="135"/>
      <w:bookmarkEnd w:id="136"/>
      <w:bookmarkEnd w:id="137"/>
    </w:p>
    <w:p w:rsidR="002B03CE" w:rsidRPr="00B51F4D" w:rsidRDefault="002B03CE">
      <w:pPr>
        <w:widowControl/>
        <w:ind w:left="1304"/>
        <w:jc w:val="both"/>
        <w:rPr>
          <w:rFonts w:ascii="Calibri" w:hAnsi="Calibri"/>
        </w:rPr>
      </w:pPr>
    </w:p>
    <w:p w:rsidR="002B03CE" w:rsidRPr="00B51F4D" w:rsidRDefault="002B03CE" w:rsidP="003C5CC4">
      <w:pPr>
        <w:widowControl/>
        <w:ind w:left="1304"/>
        <w:jc w:val="both"/>
        <w:rPr>
          <w:rFonts w:ascii="Calibri" w:hAnsi="Calibri"/>
        </w:rPr>
      </w:pPr>
      <w:r w:rsidRPr="00B51F4D">
        <w:rPr>
          <w:rFonts w:ascii="Calibri" w:hAnsi="Calibri"/>
        </w:rPr>
        <w:t>Kunnan koulujen tieto- ja viestintä</w:t>
      </w:r>
      <w:r w:rsidR="007E7E14">
        <w:rPr>
          <w:rFonts w:ascii="Calibri" w:hAnsi="Calibri"/>
        </w:rPr>
        <w:t>suunnitelma</w:t>
      </w:r>
      <w:r w:rsidRPr="00B51F4D">
        <w:rPr>
          <w:rFonts w:ascii="Calibri" w:hAnsi="Calibri"/>
        </w:rPr>
        <w:t>n toteutumisen seurantaryhmänä toim</w:t>
      </w:r>
      <w:r w:rsidRPr="00B51F4D">
        <w:rPr>
          <w:rFonts w:ascii="Calibri" w:hAnsi="Calibri"/>
        </w:rPr>
        <w:t>i</w:t>
      </w:r>
      <w:r w:rsidRPr="00B51F4D">
        <w:rPr>
          <w:rFonts w:ascii="Calibri" w:hAnsi="Calibri"/>
        </w:rPr>
        <w:t>vat koulujen rehtorit yhdessä sivistysjohtajan kanssa. Sivistysjohtaja informoi sivistysla</w:t>
      </w:r>
      <w:r w:rsidRPr="00B51F4D">
        <w:rPr>
          <w:rFonts w:ascii="Calibri" w:hAnsi="Calibri"/>
        </w:rPr>
        <w:t>u</w:t>
      </w:r>
      <w:r w:rsidRPr="00B51F4D">
        <w:rPr>
          <w:rFonts w:ascii="Calibri" w:hAnsi="Calibri"/>
        </w:rPr>
        <w:t>takuntaa ja tarvittaessa kunnan strategista johtoryhmää.</w:t>
      </w:r>
    </w:p>
    <w:p w:rsidR="002B03CE" w:rsidRPr="00B51F4D" w:rsidRDefault="002B03CE">
      <w:pPr>
        <w:widowControl/>
        <w:ind w:left="2608"/>
        <w:jc w:val="both"/>
        <w:rPr>
          <w:rFonts w:ascii="Calibri" w:hAnsi="Calibri"/>
        </w:rPr>
      </w:pPr>
    </w:p>
    <w:p w:rsidR="002B03CE" w:rsidRPr="00B51F4D" w:rsidRDefault="002B03CE">
      <w:pPr>
        <w:pStyle w:val="Otsikko4"/>
        <w:widowControl/>
        <w:rPr>
          <w:rFonts w:ascii="Calibri" w:hAnsi="Calibri"/>
        </w:rPr>
      </w:pPr>
      <w:bookmarkStart w:id="138" w:name="_Toc88542477"/>
      <w:bookmarkStart w:id="139" w:name="_Toc88542535"/>
      <w:bookmarkStart w:id="140" w:name="_Toc88633751"/>
      <w:bookmarkStart w:id="141" w:name="_Toc88633752"/>
    </w:p>
    <w:bookmarkEnd w:id="138"/>
    <w:bookmarkEnd w:id="139"/>
    <w:bookmarkEnd w:id="140"/>
    <w:bookmarkEnd w:id="141"/>
    <w:p w:rsidR="002B03CE" w:rsidRPr="00B51F4D" w:rsidRDefault="002B03CE">
      <w:pPr>
        <w:widowControl/>
        <w:rPr>
          <w:rFonts w:ascii="Calibri" w:hAnsi="Calibri"/>
        </w:rPr>
      </w:pPr>
    </w:p>
    <w:p w:rsidR="00A679EE" w:rsidRPr="00B51F4D" w:rsidRDefault="00A679EE">
      <w:pPr>
        <w:widowControl/>
        <w:rPr>
          <w:rFonts w:ascii="Calibri" w:hAnsi="Calibri"/>
        </w:rPr>
      </w:pPr>
    </w:p>
    <w:p w:rsidR="00A679EE" w:rsidRPr="003C5CC4" w:rsidRDefault="00A679EE">
      <w:pPr>
        <w:widowControl/>
        <w:rPr>
          <w:rFonts w:ascii="Calibri" w:hAnsi="Calibri"/>
          <w:b/>
        </w:rPr>
      </w:pPr>
      <w:r w:rsidRPr="003C5CC4">
        <w:rPr>
          <w:rFonts w:ascii="Calibri" w:hAnsi="Calibri"/>
          <w:b/>
        </w:rPr>
        <w:t xml:space="preserve">Lähteet: </w:t>
      </w:r>
    </w:p>
    <w:p w:rsidR="007E7E14" w:rsidRDefault="007E7E14">
      <w:pPr>
        <w:widowControl/>
        <w:rPr>
          <w:rFonts w:ascii="Calibri" w:hAnsi="Calibri"/>
        </w:rPr>
      </w:pPr>
    </w:p>
    <w:p w:rsidR="007E7E14" w:rsidRDefault="00FB7400">
      <w:pPr>
        <w:widowControl/>
        <w:rPr>
          <w:rFonts w:ascii="Calibri" w:hAnsi="Calibri"/>
        </w:rPr>
      </w:pPr>
      <w:hyperlink r:id="rId10" w:history="1">
        <w:r w:rsidR="004751FF" w:rsidRPr="009736BE">
          <w:rPr>
            <w:rStyle w:val="Hyperlinkki"/>
            <w:rFonts w:ascii="Calibri" w:hAnsi="Calibri"/>
          </w:rPr>
          <w:t>http://www10.edu.fi/kenguru/</w:t>
        </w:r>
      </w:hyperlink>
    </w:p>
    <w:p w:rsidR="00A679EE" w:rsidRPr="00B51F4D" w:rsidRDefault="00A679EE">
      <w:pPr>
        <w:widowControl/>
        <w:rPr>
          <w:rFonts w:ascii="Calibri" w:hAnsi="Calibri"/>
        </w:rPr>
      </w:pPr>
    </w:p>
    <w:p w:rsidR="00A679EE" w:rsidRPr="00B51F4D" w:rsidRDefault="00FB7400">
      <w:pPr>
        <w:widowControl/>
        <w:rPr>
          <w:rFonts w:ascii="Calibri" w:hAnsi="Calibri"/>
        </w:rPr>
      </w:pPr>
      <w:hyperlink r:id="rId11" w:history="1">
        <w:r w:rsidR="00A679EE" w:rsidRPr="00B51F4D">
          <w:rPr>
            <w:rStyle w:val="Hyperlinkki"/>
            <w:rFonts w:ascii="Calibri" w:hAnsi="Calibri"/>
          </w:rPr>
          <w:t>http://www.minedu.fi/export/sites/default/OPM/Julkaisut/2010/liitteet/okmtr12.pdf?lang=fi</w:t>
        </w:r>
      </w:hyperlink>
    </w:p>
    <w:p w:rsidR="00A679EE" w:rsidRPr="00B51F4D" w:rsidRDefault="00A679EE">
      <w:pPr>
        <w:widowControl/>
        <w:rPr>
          <w:rFonts w:ascii="Calibri" w:hAnsi="Calibri"/>
        </w:rPr>
      </w:pPr>
    </w:p>
    <w:p w:rsidR="00A679EE" w:rsidRPr="00B51F4D" w:rsidRDefault="00FB7400">
      <w:pPr>
        <w:widowControl/>
        <w:rPr>
          <w:rFonts w:ascii="Calibri" w:hAnsi="Calibri"/>
        </w:rPr>
      </w:pPr>
      <w:hyperlink r:id="rId12" w:history="1">
        <w:r w:rsidR="00A679EE" w:rsidRPr="00B51F4D">
          <w:rPr>
            <w:rStyle w:val="Hyperlinkki"/>
            <w:rFonts w:ascii="Calibri" w:hAnsi="Calibri"/>
          </w:rPr>
          <w:t>http://www.lvm.fi/c/document_library/get_file?folderId=1551286&amp;name=DLFE-11771.pdf&amp;title=Tuottava%20ja%20uudistuva%20Suomi.%20Digitaalinen%20agenda%202011-2020</w:t>
        </w:r>
      </w:hyperlink>
    </w:p>
    <w:p w:rsidR="00A679EE" w:rsidRPr="00B51F4D" w:rsidRDefault="00A679EE">
      <w:pPr>
        <w:widowControl/>
        <w:rPr>
          <w:rFonts w:ascii="Calibri" w:hAnsi="Calibri"/>
        </w:rPr>
      </w:pPr>
    </w:p>
    <w:p w:rsidR="000611D7" w:rsidRPr="00B51F4D" w:rsidRDefault="00FB7400">
      <w:pPr>
        <w:widowControl/>
        <w:rPr>
          <w:rFonts w:ascii="Calibri" w:hAnsi="Calibri"/>
        </w:rPr>
      </w:pPr>
      <w:hyperlink r:id="rId13" w:history="1">
        <w:r w:rsidR="000611D7" w:rsidRPr="00B51F4D">
          <w:rPr>
            <w:rStyle w:val="Hyperlinkki"/>
            <w:rFonts w:ascii="Calibri" w:hAnsi="Calibri"/>
          </w:rPr>
          <w:t>http://valtioneuvosto.fi/documents/10184/1427398/Ratkaisujen+Suomi_FI_YHDISTETTY_netti.pdf/801f523e-5dfb-45a4-8b4b-5b5491d6cc82</w:t>
        </w:r>
      </w:hyperlink>
    </w:p>
    <w:p w:rsidR="000611D7" w:rsidRDefault="000611D7">
      <w:pPr>
        <w:widowControl/>
        <w:rPr>
          <w:rFonts w:ascii="Calibri" w:hAnsi="Calibri"/>
        </w:rPr>
      </w:pPr>
    </w:p>
    <w:p w:rsidR="00085F3F" w:rsidRDefault="00085F3F">
      <w:pPr>
        <w:widowControl/>
        <w:rPr>
          <w:rFonts w:ascii="Calibri" w:hAnsi="Calibri"/>
        </w:rPr>
      </w:pPr>
    </w:p>
    <w:p w:rsidR="00085F3F" w:rsidRDefault="00085F3F">
      <w:pPr>
        <w:widowControl/>
        <w:rPr>
          <w:rFonts w:ascii="Calibri" w:hAnsi="Calibri"/>
        </w:rPr>
      </w:pPr>
    </w:p>
    <w:p w:rsidR="00085F3F" w:rsidRDefault="00085F3F">
      <w:pPr>
        <w:widowControl/>
        <w:rPr>
          <w:rFonts w:ascii="Calibri" w:hAnsi="Calibri"/>
        </w:rPr>
      </w:pPr>
    </w:p>
    <w:p w:rsidR="00C7129F" w:rsidRDefault="00085F3F" w:rsidP="00085F3F">
      <w:pPr>
        <w:widowControl/>
        <w:rPr>
          <w:rFonts w:ascii="Calibri" w:hAnsi="Calibri"/>
        </w:rPr>
      </w:pPr>
      <w:r>
        <w:rPr>
          <w:rFonts w:ascii="Calibri" w:hAnsi="Calibri"/>
        </w:rPr>
        <w:t>Liite 1:</w:t>
      </w:r>
      <w:r>
        <w:rPr>
          <w:rFonts w:ascii="Calibri" w:hAnsi="Calibri"/>
        </w:rPr>
        <w:tab/>
      </w:r>
      <w:r>
        <w:rPr>
          <w:rFonts w:ascii="Calibri" w:hAnsi="Calibri"/>
        </w:rPr>
        <w:tab/>
      </w:r>
    </w:p>
    <w:p w:rsidR="00C7129F" w:rsidRDefault="00C7129F" w:rsidP="00085F3F">
      <w:pPr>
        <w:widowControl/>
        <w:rPr>
          <w:rFonts w:ascii="Calibri" w:hAnsi="Calibri"/>
        </w:rPr>
      </w:pPr>
    </w:p>
    <w:p w:rsidR="00085F3F" w:rsidRDefault="00F923A8" w:rsidP="00085F3F">
      <w:pPr>
        <w:widowControl/>
        <w:rPr>
          <w:rFonts w:ascii="Calibri" w:hAnsi="Calibri"/>
          <w:b/>
          <w:sz w:val="22"/>
          <w:szCs w:val="22"/>
        </w:rPr>
      </w:pPr>
      <w:r>
        <w:rPr>
          <w:rFonts w:ascii="Calibri" w:hAnsi="Calibri"/>
          <w:b/>
          <w:sz w:val="22"/>
          <w:szCs w:val="22"/>
        </w:rPr>
        <w:t>1</w:t>
      </w:r>
      <w:r w:rsidR="00085F3F" w:rsidRPr="00294F2D">
        <w:rPr>
          <w:rFonts w:ascii="Calibri" w:hAnsi="Calibri"/>
          <w:b/>
          <w:sz w:val="22"/>
          <w:szCs w:val="22"/>
        </w:rPr>
        <w:t>-2</w:t>
      </w:r>
      <w:r>
        <w:rPr>
          <w:rFonts w:ascii="Calibri" w:hAnsi="Calibri"/>
          <w:b/>
          <w:sz w:val="22"/>
          <w:szCs w:val="22"/>
        </w:rPr>
        <w:t xml:space="preserve"> LUOKKA</w:t>
      </w:r>
      <w:r w:rsidR="00085F3F" w:rsidRPr="00294F2D">
        <w:rPr>
          <w:rFonts w:ascii="Calibri" w:hAnsi="Calibri"/>
          <w:b/>
          <w:sz w:val="22"/>
          <w:szCs w:val="22"/>
        </w:rPr>
        <w:t xml:space="preserve">  </w:t>
      </w:r>
    </w:p>
    <w:p w:rsidR="00F923A8" w:rsidRDefault="00F923A8" w:rsidP="00085F3F">
      <w:pPr>
        <w:widowControl/>
        <w:rPr>
          <w:rFonts w:ascii="Calibri" w:hAnsi="Calibri"/>
          <w:b/>
          <w:sz w:val="22"/>
          <w:szCs w:val="22"/>
        </w:rPr>
      </w:pPr>
    </w:p>
    <w:p w:rsidR="00F923A8" w:rsidRDefault="00F923A8" w:rsidP="00C7129F">
      <w:pPr>
        <w:ind w:firstLine="1304"/>
        <w:rPr>
          <w:rFonts w:ascii="Calibri" w:hAnsi="Calibri"/>
          <w:i/>
          <w:iCs/>
          <w:color w:val="000000"/>
          <w:sz w:val="22"/>
          <w:szCs w:val="22"/>
        </w:rPr>
      </w:pPr>
      <w:r w:rsidRPr="00B51F4D">
        <w:rPr>
          <w:rFonts w:ascii="Calibri" w:hAnsi="Calibri"/>
          <w:i/>
          <w:iCs/>
          <w:color w:val="000000"/>
          <w:sz w:val="22"/>
          <w:szCs w:val="22"/>
        </w:rPr>
        <w:t>Käytännön taidot ja oma tuottaminen</w:t>
      </w:r>
    </w:p>
    <w:p w:rsidR="00085F3F" w:rsidRDefault="00F923A8" w:rsidP="00F923A8">
      <w:pPr>
        <w:widowControl/>
        <w:numPr>
          <w:ilvl w:val="0"/>
          <w:numId w:val="31"/>
        </w:numPr>
        <w:jc w:val="both"/>
        <w:rPr>
          <w:rFonts w:ascii="Calibri" w:hAnsi="Calibri"/>
          <w:sz w:val="22"/>
          <w:szCs w:val="22"/>
        </w:rPr>
      </w:pPr>
      <w:r>
        <w:rPr>
          <w:rFonts w:ascii="Calibri" w:hAnsi="Calibri"/>
          <w:sz w:val="22"/>
          <w:szCs w:val="22"/>
        </w:rPr>
        <w:t>p</w:t>
      </w:r>
      <w:r w:rsidR="00085F3F" w:rsidRPr="00F923A8">
        <w:rPr>
          <w:rFonts w:ascii="Calibri" w:hAnsi="Calibri"/>
          <w:sz w:val="22"/>
          <w:szCs w:val="22"/>
        </w:rPr>
        <w:t xml:space="preserve">erustaitojen oppiminen </w:t>
      </w:r>
    </w:p>
    <w:p w:rsidR="00F923A8" w:rsidRPr="00F923A8" w:rsidRDefault="00F923A8" w:rsidP="00F923A8">
      <w:pPr>
        <w:widowControl/>
        <w:numPr>
          <w:ilvl w:val="0"/>
          <w:numId w:val="31"/>
        </w:numPr>
        <w:jc w:val="both"/>
        <w:rPr>
          <w:rFonts w:ascii="Calibri" w:hAnsi="Calibri"/>
          <w:sz w:val="22"/>
          <w:szCs w:val="22"/>
        </w:rPr>
      </w:pPr>
      <w:r>
        <w:rPr>
          <w:rFonts w:ascii="Calibri" w:hAnsi="Calibri"/>
          <w:sz w:val="22"/>
          <w:szCs w:val="22"/>
        </w:rPr>
        <w:t>keskeiset käsitteet</w:t>
      </w:r>
    </w:p>
    <w:p w:rsidR="00085F3F" w:rsidRDefault="00085F3F" w:rsidP="00085F3F">
      <w:pPr>
        <w:widowControl/>
        <w:numPr>
          <w:ilvl w:val="0"/>
          <w:numId w:val="31"/>
        </w:numPr>
        <w:jc w:val="both"/>
        <w:rPr>
          <w:rFonts w:ascii="Calibri" w:hAnsi="Calibri"/>
          <w:sz w:val="22"/>
          <w:szCs w:val="22"/>
        </w:rPr>
      </w:pPr>
      <w:r w:rsidRPr="00294F2D">
        <w:rPr>
          <w:rFonts w:ascii="Calibri" w:hAnsi="Calibri"/>
          <w:sz w:val="22"/>
          <w:szCs w:val="22"/>
        </w:rPr>
        <w:t>laitteiden ohjelmistojen ja palveluiden</w:t>
      </w:r>
      <w:r w:rsidR="00F923A8">
        <w:rPr>
          <w:rFonts w:ascii="Calibri" w:hAnsi="Calibri"/>
          <w:sz w:val="22"/>
          <w:szCs w:val="22"/>
        </w:rPr>
        <w:t xml:space="preserve"> keskeiset</w:t>
      </w:r>
      <w:r w:rsidRPr="00294F2D">
        <w:rPr>
          <w:rFonts w:ascii="Calibri" w:hAnsi="Calibri"/>
          <w:sz w:val="22"/>
          <w:szCs w:val="22"/>
        </w:rPr>
        <w:t xml:space="preserve"> käyttö- ja toimintaperiaa</w:t>
      </w:r>
      <w:r w:rsidRPr="00294F2D">
        <w:rPr>
          <w:rFonts w:ascii="Calibri" w:hAnsi="Calibri"/>
          <w:sz w:val="22"/>
          <w:szCs w:val="22"/>
        </w:rPr>
        <w:t>t</w:t>
      </w:r>
      <w:r w:rsidRPr="00294F2D">
        <w:rPr>
          <w:rFonts w:ascii="Calibri" w:hAnsi="Calibri"/>
          <w:sz w:val="22"/>
          <w:szCs w:val="22"/>
        </w:rPr>
        <w:t>teet</w:t>
      </w:r>
    </w:p>
    <w:p w:rsidR="00085F3F" w:rsidRPr="00294F2D" w:rsidRDefault="00085F3F" w:rsidP="00085F3F">
      <w:pPr>
        <w:widowControl/>
        <w:numPr>
          <w:ilvl w:val="0"/>
          <w:numId w:val="31"/>
        </w:numPr>
        <w:jc w:val="both"/>
        <w:rPr>
          <w:rFonts w:ascii="Calibri" w:hAnsi="Calibri"/>
          <w:sz w:val="22"/>
          <w:szCs w:val="22"/>
        </w:rPr>
      </w:pPr>
      <w:r w:rsidRPr="00294F2D">
        <w:rPr>
          <w:rFonts w:ascii="Calibri" w:hAnsi="Calibri"/>
          <w:sz w:val="22"/>
          <w:szCs w:val="22"/>
        </w:rPr>
        <w:t>näppäintaidot, tekstin tuottaminen ja käsittelyn perustaidot</w:t>
      </w:r>
    </w:p>
    <w:p w:rsidR="00085F3F" w:rsidRDefault="00085F3F" w:rsidP="00085F3F">
      <w:pPr>
        <w:widowControl/>
        <w:numPr>
          <w:ilvl w:val="0"/>
          <w:numId w:val="31"/>
        </w:numPr>
        <w:jc w:val="both"/>
        <w:rPr>
          <w:rFonts w:ascii="Calibri" w:hAnsi="Calibri"/>
          <w:sz w:val="22"/>
          <w:szCs w:val="22"/>
        </w:rPr>
      </w:pPr>
      <w:r w:rsidRPr="00294F2D">
        <w:rPr>
          <w:rFonts w:ascii="Calibri" w:hAnsi="Calibri"/>
          <w:sz w:val="22"/>
          <w:szCs w:val="22"/>
        </w:rPr>
        <w:t>digitaalisen median parissa työskentely</w:t>
      </w:r>
    </w:p>
    <w:p w:rsidR="00085F3F" w:rsidRDefault="00085F3F" w:rsidP="00085F3F">
      <w:pPr>
        <w:widowControl/>
        <w:numPr>
          <w:ilvl w:val="0"/>
          <w:numId w:val="31"/>
        </w:numPr>
        <w:jc w:val="both"/>
        <w:rPr>
          <w:rFonts w:ascii="Calibri" w:hAnsi="Calibri"/>
          <w:sz w:val="22"/>
          <w:szCs w:val="22"/>
        </w:rPr>
      </w:pPr>
      <w:r w:rsidRPr="00294F2D">
        <w:rPr>
          <w:rFonts w:ascii="Calibri" w:hAnsi="Calibri"/>
          <w:sz w:val="22"/>
          <w:szCs w:val="22"/>
        </w:rPr>
        <w:t xml:space="preserve">iänmukainen ohjelmointi </w:t>
      </w:r>
    </w:p>
    <w:p w:rsidR="00085F3F" w:rsidRPr="00294F2D" w:rsidRDefault="00085F3F" w:rsidP="00085F3F">
      <w:pPr>
        <w:widowControl/>
        <w:numPr>
          <w:ilvl w:val="0"/>
          <w:numId w:val="31"/>
        </w:numPr>
        <w:jc w:val="both"/>
        <w:rPr>
          <w:rFonts w:ascii="Calibri" w:hAnsi="Calibri"/>
          <w:sz w:val="22"/>
          <w:szCs w:val="22"/>
        </w:rPr>
      </w:pPr>
      <w:r w:rsidRPr="00294F2D">
        <w:rPr>
          <w:rFonts w:ascii="Calibri" w:hAnsi="Calibri"/>
          <w:sz w:val="22"/>
          <w:szCs w:val="22"/>
        </w:rPr>
        <w:t xml:space="preserve">pelillisyys </w:t>
      </w:r>
    </w:p>
    <w:p w:rsidR="00085F3F" w:rsidRDefault="00085F3F" w:rsidP="00085F3F">
      <w:pPr>
        <w:widowControl/>
        <w:ind w:left="2608"/>
        <w:jc w:val="both"/>
        <w:rPr>
          <w:rFonts w:ascii="Calibri" w:hAnsi="Calibri"/>
          <w:sz w:val="22"/>
          <w:szCs w:val="22"/>
        </w:rPr>
      </w:pPr>
    </w:p>
    <w:p w:rsidR="00F87FCE" w:rsidRPr="00F87FCE" w:rsidRDefault="00F87FCE" w:rsidP="00C7129F">
      <w:pPr>
        <w:widowControl/>
        <w:ind w:firstLine="1304"/>
        <w:jc w:val="both"/>
        <w:rPr>
          <w:rFonts w:ascii="Calibri" w:hAnsi="Calibri"/>
          <w:i/>
          <w:sz w:val="22"/>
          <w:szCs w:val="22"/>
        </w:rPr>
      </w:pPr>
      <w:r w:rsidRPr="00F87FCE">
        <w:rPr>
          <w:rFonts w:ascii="Calibri" w:hAnsi="Calibri"/>
          <w:i/>
          <w:sz w:val="22"/>
          <w:szCs w:val="22"/>
        </w:rPr>
        <w:t>Vastuullinen ja turvallinen toiminta:</w:t>
      </w:r>
    </w:p>
    <w:p w:rsidR="00F87FCE" w:rsidRPr="00F87FCE" w:rsidRDefault="00F87FCE" w:rsidP="00F87FCE">
      <w:pPr>
        <w:widowControl/>
        <w:numPr>
          <w:ilvl w:val="0"/>
          <w:numId w:val="47"/>
        </w:numPr>
        <w:jc w:val="both"/>
        <w:rPr>
          <w:rFonts w:ascii="Calibri" w:hAnsi="Calibri"/>
          <w:sz w:val="22"/>
          <w:szCs w:val="22"/>
        </w:rPr>
      </w:pPr>
      <w:r>
        <w:rPr>
          <w:rFonts w:ascii="Calibri" w:hAnsi="Calibri"/>
          <w:i/>
          <w:sz w:val="22"/>
          <w:szCs w:val="22"/>
        </w:rPr>
        <w:t>t</w:t>
      </w:r>
      <w:r w:rsidR="00085F3F" w:rsidRPr="00F87FCE">
        <w:rPr>
          <w:rFonts w:ascii="Calibri" w:hAnsi="Calibri"/>
          <w:i/>
          <w:sz w:val="22"/>
          <w:szCs w:val="22"/>
        </w:rPr>
        <w:t xml:space="preserve">urvalliset </w:t>
      </w:r>
      <w:proofErr w:type="spellStart"/>
      <w:r w:rsidR="00085F3F" w:rsidRPr="00F87FCE">
        <w:rPr>
          <w:rFonts w:ascii="Calibri" w:hAnsi="Calibri"/>
          <w:i/>
          <w:sz w:val="22"/>
          <w:szCs w:val="22"/>
        </w:rPr>
        <w:t>tvt:n</w:t>
      </w:r>
      <w:proofErr w:type="spellEnd"/>
      <w:r w:rsidR="00085F3F" w:rsidRPr="00F87FCE">
        <w:rPr>
          <w:rFonts w:ascii="Calibri" w:hAnsi="Calibri"/>
          <w:i/>
          <w:sz w:val="22"/>
          <w:szCs w:val="22"/>
        </w:rPr>
        <w:t xml:space="preserve"> käyttötavat ja hyvät käytöstavat </w:t>
      </w:r>
    </w:p>
    <w:p w:rsidR="00085F3F" w:rsidRPr="00F87FCE" w:rsidRDefault="00F87FCE" w:rsidP="00F87FCE">
      <w:pPr>
        <w:widowControl/>
        <w:numPr>
          <w:ilvl w:val="0"/>
          <w:numId w:val="47"/>
        </w:numPr>
        <w:jc w:val="both"/>
        <w:rPr>
          <w:rFonts w:ascii="Calibri" w:hAnsi="Calibri"/>
          <w:sz w:val="22"/>
          <w:szCs w:val="22"/>
        </w:rPr>
      </w:pPr>
      <w:r>
        <w:rPr>
          <w:rFonts w:ascii="Calibri" w:hAnsi="Calibri"/>
          <w:sz w:val="22"/>
          <w:szCs w:val="22"/>
        </w:rPr>
        <w:t xml:space="preserve">terveelliset </w:t>
      </w:r>
      <w:r w:rsidR="00085F3F" w:rsidRPr="00F87FCE">
        <w:rPr>
          <w:rFonts w:ascii="Calibri" w:hAnsi="Calibri"/>
          <w:sz w:val="22"/>
          <w:szCs w:val="22"/>
        </w:rPr>
        <w:t>työasennot ja työjaksojen pituus</w:t>
      </w:r>
      <w:r>
        <w:rPr>
          <w:rFonts w:ascii="Calibri" w:hAnsi="Calibri"/>
          <w:sz w:val="22"/>
          <w:szCs w:val="22"/>
        </w:rPr>
        <w:t xml:space="preserve"> hyvinvoinnille</w:t>
      </w:r>
    </w:p>
    <w:p w:rsidR="00085F3F" w:rsidRPr="00294F2D" w:rsidRDefault="00085F3F" w:rsidP="00085F3F">
      <w:pPr>
        <w:widowControl/>
        <w:ind w:left="2608"/>
        <w:jc w:val="both"/>
        <w:rPr>
          <w:rFonts w:ascii="Calibri" w:hAnsi="Calibri"/>
          <w:sz w:val="22"/>
          <w:szCs w:val="22"/>
        </w:rPr>
      </w:pPr>
    </w:p>
    <w:p w:rsidR="00085F3F" w:rsidRPr="00294F2D" w:rsidRDefault="00085F3F" w:rsidP="00C7129F">
      <w:pPr>
        <w:widowControl/>
        <w:ind w:firstLine="1304"/>
        <w:jc w:val="both"/>
        <w:rPr>
          <w:rFonts w:ascii="Calibri" w:hAnsi="Calibri"/>
          <w:i/>
          <w:sz w:val="22"/>
          <w:szCs w:val="22"/>
        </w:rPr>
      </w:pPr>
      <w:r w:rsidRPr="00294F2D">
        <w:rPr>
          <w:rFonts w:ascii="Calibri" w:hAnsi="Calibri"/>
          <w:i/>
          <w:sz w:val="22"/>
          <w:szCs w:val="22"/>
        </w:rPr>
        <w:t>Tiedonhallinta sekä tutkiva ja luova työskentely</w:t>
      </w:r>
    </w:p>
    <w:p w:rsidR="00085F3F" w:rsidRPr="00294F2D" w:rsidRDefault="00085F3F" w:rsidP="00085F3F">
      <w:pPr>
        <w:widowControl/>
        <w:numPr>
          <w:ilvl w:val="0"/>
          <w:numId w:val="31"/>
        </w:numPr>
        <w:jc w:val="both"/>
        <w:rPr>
          <w:rFonts w:ascii="Calibri" w:hAnsi="Calibri"/>
          <w:sz w:val="22"/>
          <w:szCs w:val="22"/>
        </w:rPr>
      </w:pPr>
      <w:r w:rsidRPr="00294F2D">
        <w:rPr>
          <w:rFonts w:ascii="Calibri" w:hAnsi="Calibri"/>
          <w:sz w:val="22"/>
          <w:szCs w:val="22"/>
        </w:rPr>
        <w:t xml:space="preserve">keskeiset hakupalvelut, eri työvälineet </w:t>
      </w:r>
    </w:p>
    <w:p w:rsidR="00085F3F" w:rsidRDefault="00085F3F" w:rsidP="00085F3F">
      <w:pPr>
        <w:widowControl/>
        <w:numPr>
          <w:ilvl w:val="0"/>
          <w:numId w:val="31"/>
        </w:numPr>
        <w:jc w:val="both"/>
        <w:rPr>
          <w:rFonts w:ascii="Calibri" w:hAnsi="Calibri"/>
          <w:sz w:val="22"/>
          <w:szCs w:val="22"/>
        </w:rPr>
      </w:pPr>
      <w:r w:rsidRPr="00294F2D">
        <w:rPr>
          <w:rFonts w:ascii="Calibri" w:hAnsi="Calibri"/>
          <w:sz w:val="22"/>
          <w:szCs w:val="22"/>
        </w:rPr>
        <w:t xml:space="preserve">pienimuotoisia tiedonhankintatehtäviä eri aihepiireistä ja itseä kiinnostavista asioista </w:t>
      </w:r>
    </w:p>
    <w:p w:rsidR="00F87FCE" w:rsidRPr="00294F2D" w:rsidRDefault="00F87FCE" w:rsidP="00085F3F">
      <w:pPr>
        <w:widowControl/>
        <w:numPr>
          <w:ilvl w:val="0"/>
          <w:numId w:val="31"/>
        </w:numPr>
        <w:jc w:val="both"/>
        <w:rPr>
          <w:rFonts w:ascii="Calibri" w:hAnsi="Calibri"/>
          <w:sz w:val="22"/>
          <w:szCs w:val="22"/>
        </w:rPr>
      </w:pPr>
      <w:r>
        <w:rPr>
          <w:rFonts w:ascii="Calibri" w:hAnsi="Calibri"/>
          <w:sz w:val="22"/>
          <w:szCs w:val="22"/>
        </w:rPr>
        <w:t xml:space="preserve">ideoiden toteuttamista </w:t>
      </w:r>
      <w:proofErr w:type="spellStart"/>
      <w:r>
        <w:rPr>
          <w:rFonts w:ascii="Calibri" w:hAnsi="Calibri"/>
          <w:sz w:val="22"/>
          <w:szCs w:val="22"/>
        </w:rPr>
        <w:t>tvt:n</w:t>
      </w:r>
      <w:proofErr w:type="spellEnd"/>
      <w:r>
        <w:rPr>
          <w:rFonts w:ascii="Calibri" w:hAnsi="Calibri"/>
          <w:sz w:val="22"/>
          <w:szCs w:val="22"/>
        </w:rPr>
        <w:t xml:space="preserve"> avulla yhdessä ja yksin</w:t>
      </w:r>
    </w:p>
    <w:p w:rsidR="00085F3F" w:rsidRPr="00294F2D" w:rsidRDefault="00085F3F" w:rsidP="00085F3F">
      <w:pPr>
        <w:widowControl/>
        <w:ind w:left="2608"/>
        <w:jc w:val="both"/>
        <w:rPr>
          <w:rFonts w:ascii="Calibri" w:hAnsi="Calibri"/>
          <w:sz w:val="22"/>
          <w:szCs w:val="22"/>
        </w:rPr>
      </w:pPr>
    </w:p>
    <w:p w:rsidR="00085F3F" w:rsidRPr="00294F2D" w:rsidRDefault="00085F3F" w:rsidP="00C7129F">
      <w:pPr>
        <w:widowControl/>
        <w:ind w:firstLine="1304"/>
        <w:jc w:val="both"/>
        <w:rPr>
          <w:rFonts w:ascii="Calibri" w:hAnsi="Calibri"/>
          <w:i/>
          <w:sz w:val="22"/>
          <w:szCs w:val="22"/>
        </w:rPr>
      </w:pPr>
      <w:r w:rsidRPr="00294F2D">
        <w:rPr>
          <w:rFonts w:ascii="Calibri" w:hAnsi="Calibri"/>
          <w:i/>
          <w:sz w:val="22"/>
          <w:szCs w:val="22"/>
        </w:rPr>
        <w:t>Vuorovaikutus ja verkostoituminen</w:t>
      </w:r>
    </w:p>
    <w:p w:rsidR="00085F3F" w:rsidRPr="00294F2D" w:rsidRDefault="00085F3F" w:rsidP="00085F3F">
      <w:pPr>
        <w:widowControl/>
        <w:numPr>
          <w:ilvl w:val="0"/>
          <w:numId w:val="31"/>
        </w:numPr>
        <w:jc w:val="both"/>
        <w:rPr>
          <w:rFonts w:ascii="Calibri" w:hAnsi="Calibri"/>
          <w:sz w:val="22"/>
          <w:szCs w:val="22"/>
        </w:rPr>
      </w:pPr>
      <w:r w:rsidRPr="00294F2D">
        <w:rPr>
          <w:rFonts w:ascii="Calibri" w:hAnsi="Calibri"/>
          <w:sz w:val="22"/>
          <w:szCs w:val="22"/>
        </w:rPr>
        <w:t>oppimista tukevien yhteisöllisten palveluiden käyttö erilaisissa vuorovaikutu</w:t>
      </w:r>
      <w:r w:rsidRPr="00294F2D">
        <w:rPr>
          <w:rFonts w:ascii="Calibri" w:hAnsi="Calibri"/>
          <w:sz w:val="22"/>
          <w:szCs w:val="22"/>
        </w:rPr>
        <w:t>s</w:t>
      </w:r>
      <w:r w:rsidRPr="00294F2D">
        <w:rPr>
          <w:rFonts w:ascii="Calibri" w:hAnsi="Calibri"/>
          <w:sz w:val="22"/>
          <w:szCs w:val="22"/>
        </w:rPr>
        <w:t>tilanteissa.</w:t>
      </w:r>
    </w:p>
    <w:p w:rsidR="00085F3F" w:rsidRPr="00B51F4D" w:rsidRDefault="00085F3F" w:rsidP="00085F3F">
      <w:pPr>
        <w:widowControl/>
        <w:ind w:left="2608"/>
        <w:jc w:val="both"/>
        <w:rPr>
          <w:rFonts w:ascii="Calibri" w:hAnsi="Calibri"/>
          <w:sz w:val="22"/>
          <w:szCs w:val="22"/>
        </w:rPr>
      </w:pPr>
    </w:p>
    <w:p w:rsidR="00085F3F" w:rsidRDefault="00085F3F" w:rsidP="00C7129F">
      <w:pPr>
        <w:rPr>
          <w:rFonts w:ascii="Calibri" w:hAnsi="Calibri"/>
          <w:b/>
          <w:sz w:val="22"/>
          <w:szCs w:val="22"/>
        </w:rPr>
      </w:pPr>
      <w:r w:rsidRPr="00B51F4D">
        <w:rPr>
          <w:rFonts w:ascii="Calibri" w:hAnsi="Calibri"/>
          <w:b/>
          <w:sz w:val="22"/>
          <w:szCs w:val="22"/>
        </w:rPr>
        <w:t xml:space="preserve">3-6 LUOKKA </w:t>
      </w:r>
    </w:p>
    <w:p w:rsidR="00F87FCE" w:rsidRDefault="00F87FCE" w:rsidP="00C7129F">
      <w:pPr>
        <w:ind w:left="1304"/>
        <w:rPr>
          <w:rFonts w:ascii="Calibri" w:hAnsi="Calibri"/>
          <w:sz w:val="22"/>
          <w:szCs w:val="22"/>
        </w:rPr>
      </w:pPr>
      <w:r w:rsidRPr="00F87FCE">
        <w:rPr>
          <w:rFonts w:ascii="Calibri" w:hAnsi="Calibri"/>
          <w:sz w:val="22"/>
          <w:szCs w:val="22"/>
        </w:rPr>
        <w:t>Tieto- ja viestintäteknologiaa (</w:t>
      </w:r>
      <w:proofErr w:type="spellStart"/>
      <w:r w:rsidRPr="00F87FCE">
        <w:rPr>
          <w:rFonts w:ascii="Calibri" w:hAnsi="Calibri"/>
          <w:sz w:val="22"/>
          <w:szCs w:val="22"/>
        </w:rPr>
        <w:t>tvt</w:t>
      </w:r>
      <w:proofErr w:type="spellEnd"/>
      <w:r w:rsidRPr="00F87FCE">
        <w:rPr>
          <w:rFonts w:ascii="Calibri" w:hAnsi="Calibri"/>
          <w:sz w:val="22"/>
          <w:szCs w:val="22"/>
        </w:rPr>
        <w:t>) hyödynnetään monipuolisesti eri oppiaineissa ja muussa ko</w:t>
      </w:r>
      <w:r w:rsidRPr="00F87FCE">
        <w:rPr>
          <w:rFonts w:ascii="Calibri" w:hAnsi="Calibri"/>
          <w:sz w:val="22"/>
          <w:szCs w:val="22"/>
        </w:rPr>
        <w:t>u</w:t>
      </w:r>
      <w:r w:rsidRPr="00F87FCE">
        <w:rPr>
          <w:rFonts w:ascii="Calibri" w:hAnsi="Calibri"/>
          <w:sz w:val="22"/>
          <w:szCs w:val="22"/>
        </w:rPr>
        <w:t>lutyössä ja vahvistetaan yhteisöllistä oppimista.</w:t>
      </w:r>
    </w:p>
    <w:p w:rsidR="00F87FCE" w:rsidRDefault="00F87FCE" w:rsidP="00085F3F">
      <w:pPr>
        <w:ind w:left="1304" w:firstLine="1304"/>
        <w:rPr>
          <w:rFonts w:ascii="Calibri" w:hAnsi="Calibri"/>
          <w:sz w:val="22"/>
          <w:szCs w:val="22"/>
        </w:rPr>
      </w:pPr>
    </w:p>
    <w:p w:rsidR="00085F3F" w:rsidRPr="00B51F4D" w:rsidRDefault="00085F3F" w:rsidP="00C7129F">
      <w:pPr>
        <w:ind w:firstLine="1304"/>
        <w:rPr>
          <w:rFonts w:ascii="Calibri" w:hAnsi="Calibri"/>
          <w:i/>
          <w:iCs/>
          <w:color w:val="000000"/>
          <w:sz w:val="22"/>
          <w:szCs w:val="22"/>
        </w:rPr>
      </w:pPr>
      <w:r w:rsidRPr="00B51F4D">
        <w:rPr>
          <w:rFonts w:ascii="Calibri" w:hAnsi="Calibri"/>
          <w:i/>
          <w:iCs/>
          <w:color w:val="000000"/>
          <w:sz w:val="22"/>
          <w:szCs w:val="22"/>
        </w:rPr>
        <w:t>Käytännön taidot ja oma tuottaminen</w:t>
      </w:r>
    </w:p>
    <w:p w:rsidR="00085F3F" w:rsidRPr="00B51F4D" w:rsidRDefault="00085F3F" w:rsidP="00085F3F">
      <w:pPr>
        <w:numPr>
          <w:ilvl w:val="0"/>
          <w:numId w:val="31"/>
        </w:numPr>
        <w:rPr>
          <w:rFonts w:ascii="Calibri" w:hAnsi="Calibri"/>
          <w:i/>
          <w:iCs/>
          <w:color w:val="000000"/>
          <w:sz w:val="22"/>
          <w:szCs w:val="22"/>
        </w:rPr>
      </w:pPr>
      <w:r w:rsidRPr="00B51F4D">
        <w:rPr>
          <w:rFonts w:ascii="Calibri" w:hAnsi="Calibri"/>
          <w:color w:val="000000"/>
          <w:sz w:val="22"/>
          <w:szCs w:val="22"/>
        </w:rPr>
        <w:t>Oppilaat oppivat käyttämään erilaisia laitteita, ohjelmistoja ja palveluita sekä ymmärtämään niiden käyttö- ja toimintalogiikkaa.</w:t>
      </w:r>
      <w:r w:rsidRPr="00B51F4D">
        <w:rPr>
          <w:rFonts w:ascii="Calibri" w:hAnsi="Calibri"/>
          <w:i/>
          <w:iCs/>
          <w:color w:val="000000"/>
          <w:sz w:val="22"/>
          <w:szCs w:val="22"/>
        </w:rPr>
        <w:t xml:space="preserve"> </w:t>
      </w:r>
    </w:p>
    <w:p w:rsidR="00085F3F" w:rsidRPr="00B51F4D" w:rsidRDefault="00085F3F" w:rsidP="00085F3F">
      <w:pPr>
        <w:numPr>
          <w:ilvl w:val="0"/>
          <w:numId w:val="31"/>
        </w:numPr>
        <w:rPr>
          <w:rFonts w:ascii="Calibri" w:hAnsi="Calibri"/>
          <w:color w:val="000000"/>
          <w:sz w:val="22"/>
          <w:szCs w:val="22"/>
        </w:rPr>
      </w:pPr>
      <w:r w:rsidRPr="00B51F4D">
        <w:rPr>
          <w:rFonts w:ascii="Calibri" w:hAnsi="Calibri"/>
          <w:color w:val="000000"/>
          <w:sz w:val="22"/>
          <w:szCs w:val="22"/>
        </w:rPr>
        <w:t xml:space="preserve">sujuvaa tekstin tuottaminen ja - käsittely eri välineillä </w:t>
      </w:r>
    </w:p>
    <w:p w:rsidR="00085F3F" w:rsidRDefault="00085F3F" w:rsidP="00085F3F">
      <w:pPr>
        <w:numPr>
          <w:ilvl w:val="0"/>
          <w:numId w:val="31"/>
        </w:numPr>
        <w:rPr>
          <w:rFonts w:ascii="Calibri" w:hAnsi="Calibri"/>
          <w:color w:val="000000"/>
          <w:sz w:val="22"/>
          <w:szCs w:val="22"/>
        </w:rPr>
      </w:pPr>
      <w:r w:rsidRPr="00B51F4D">
        <w:rPr>
          <w:rFonts w:ascii="Calibri" w:hAnsi="Calibri"/>
          <w:color w:val="000000"/>
          <w:sz w:val="22"/>
          <w:szCs w:val="22"/>
        </w:rPr>
        <w:t>kuvan, äänen, videon ja animaation tekeminen</w:t>
      </w:r>
    </w:p>
    <w:p w:rsidR="00F87FCE" w:rsidRPr="00294F2D" w:rsidRDefault="00F87FCE" w:rsidP="00F87FCE">
      <w:pPr>
        <w:widowControl/>
        <w:numPr>
          <w:ilvl w:val="0"/>
          <w:numId w:val="31"/>
        </w:numPr>
        <w:jc w:val="both"/>
        <w:rPr>
          <w:rFonts w:ascii="Calibri" w:hAnsi="Calibri"/>
          <w:sz w:val="22"/>
          <w:szCs w:val="22"/>
        </w:rPr>
      </w:pPr>
      <w:r>
        <w:rPr>
          <w:rFonts w:ascii="Calibri" w:hAnsi="Calibri"/>
          <w:sz w:val="22"/>
          <w:szCs w:val="22"/>
        </w:rPr>
        <w:t xml:space="preserve">ideoiden toteuttamista </w:t>
      </w:r>
      <w:proofErr w:type="spellStart"/>
      <w:r>
        <w:rPr>
          <w:rFonts w:ascii="Calibri" w:hAnsi="Calibri"/>
          <w:sz w:val="22"/>
          <w:szCs w:val="22"/>
        </w:rPr>
        <w:t>tvt:n</w:t>
      </w:r>
      <w:proofErr w:type="spellEnd"/>
      <w:r>
        <w:rPr>
          <w:rFonts w:ascii="Calibri" w:hAnsi="Calibri"/>
          <w:sz w:val="22"/>
          <w:szCs w:val="22"/>
        </w:rPr>
        <w:t xml:space="preserve"> avulla yhdessä ja yksin</w:t>
      </w:r>
    </w:p>
    <w:p w:rsidR="00085F3F" w:rsidRPr="00B51F4D" w:rsidRDefault="00085F3F" w:rsidP="00085F3F">
      <w:pPr>
        <w:numPr>
          <w:ilvl w:val="0"/>
          <w:numId w:val="31"/>
        </w:numPr>
        <w:rPr>
          <w:rFonts w:ascii="Calibri" w:hAnsi="Calibri"/>
          <w:color w:val="000000"/>
          <w:sz w:val="22"/>
          <w:szCs w:val="22"/>
        </w:rPr>
      </w:pPr>
      <w:r w:rsidRPr="00B51F4D">
        <w:rPr>
          <w:rFonts w:ascii="Calibri" w:hAnsi="Calibri"/>
          <w:color w:val="000000"/>
          <w:sz w:val="22"/>
          <w:szCs w:val="22"/>
        </w:rPr>
        <w:t xml:space="preserve">ohjelmointi </w:t>
      </w:r>
    </w:p>
    <w:p w:rsidR="00085F3F" w:rsidRPr="00B51F4D" w:rsidRDefault="00085F3F" w:rsidP="00085F3F">
      <w:pPr>
        <w:ind w:left="2608"/>
        <w:rPr>
          <w:rFonts w:ascii="Calibri" w:hAnsi="Calibri"/>
          <w:i/>
          <w:iCs/>
          <w:color w:val="000000"/>
          <w:sz w:val="22"/>
          <w:szCs w:val="22"/>
        </w:rPr>
      </w:pPr>
    </w:p>
    <w:p w:rsidR="00085F3F" w:rsidRPr="00B51F4D" w:rsidRDefault="00085F3F" w:rsidP="00C7129F">
      <w:pPr>
        <w:ind w:firstLine="1304"/>
        <w:rPr>
          <w:rFonts w:ascii="Calibri" w:hAnsi="Calibri"/>
          <w:color w:val="000000"/>
          <w:sz w:val="22"/>
          <w:szCs w:val="22"/>
        </w:rPr>
      </w:pPr>
      <w:r w:rsidRPr="00B51F4D">
        <w:rPr>
          <w:rFonts w:ascii="Calibri" w:hAnsi="Calibri"/>
          <w:i/>
          <w:iCs/>
          <w:color w:val="000000"/>
          <w:sz w:val="22"/>
          <w:szCs w:val="22"/>
        </w:rPr>
        <w:t>Vastuullinen ja turvallinen toiminta</w:t>
      </w:r>
      <w:r w:rsidRPr="00B51F4D">
        <w:rPr>
          <w:rFonts w:ascii="Calibri" w:hAnsi="Calibri"/>
          <w:color w:val="000000"/>
          <w:sz w:val="22"/>
          <w:szCs w:val="22"/>
        </w:rPr>
        <w:t xml:space="preserve"> </w:t>
      </w:r>
    </w:p>
    <w:p w:rsidR="00085F3F" w:rsidRPr="00B51F4D" w:rsidRDefault="00085F3F" w:rsidP="00085F3F">
      <w:pPr>
        <w:numPr>
          <w:ilvl w:val="0"/>
          <w:numId w:val="31"/>
        </w:numPr>
        <w:rPr>
          <w:rFonts w:ascii="Calibri" w:hAnsi="Calibri"/>
          <w:color w:val="000000"/>
          <w:sz w:val="22"/>
          <w:szCs w:val="22"/>
        </w:rPr>
      </w:pPr>
      <w:proofErr w:type="spellStart"/>
      <w:r w:rsidRPr="00B51F4D">
        <w:rPr>
          <w:rFonts w:ascii="Calibri" w:hAnsi="Calibri"/>
          <w:color w:val="000000"/>
          <w:sz w:val="22"/>
          <w:szCs w:val="22"/>
        </w:rPr>
        <w:t>tvt:n</w:t>
      </w:r>
      <w:proofErr w:type="spellEnd"/>
      <w:r w:rsidRPr="00B51F4D">
        <w:rPr>
          <w:rFonts w:ascii="Calibri" w:hAnsi="Calibri"/>
          <w:color w:val="000000"/>
          <w:sz w:val="22"/>
          <w:szCs w:val="22"/>
        </w:rPr>
        <w:t xml:space="preserve"> vastuullinen ja turvallinen käyttö</w:t>
      </w:r>
    </w:p>
    <w:p w:rsidR="00085F3F" w:rsidRPr="00B51F4D" w:rsidRDefault="00085F3F" w:rsidP="00085F3F">
      <w:pPr>
        <w:numPr>
          <w:ilvl w:val="0"/>
          <w:numId w:val="31"/>
        </w:numPr>
        <w:rPr>
          <w:rFonts w:ascii="Calibri" w:hAnsi="Calibri"/>
          <w:color w:val="000000"/>
          <w:sz w:val="22"/>
          <w:szCs w:val="22"/>
        </w:rPr>
      </w:pPr>
      <w:r w:rsidRPr="00B51F4D">
        <w:rPr>
          <w:rFonts w:ascii="Calibri" w:hAnsi="Calibri"/>
          <w:color w:val="000000"/>
          <w:sz w:val="22"/>
          <w:szCs w:val="22"/>
        </w:rPr>
        <w:lastRenderedPageBreak/>
        <w:t xml:space="preserve">hyvät käytöstavat </w:t>
      </w:r>
    </w:p>
    <w:p w:rsidR="00085F3F" w:rsidRPr="00B51F4D" w:rsidRDefault="00085F3F" w:rsidP="00085F3F">
      <w:pPr>
        <w:numPr>
          <w:ilvl w:val="0"/>
          <w:numId w:val="31"/>
        </w:numPr>
        <w:rPr>
          <w:rFonts w:ascii="Calibri" w:hAnsi="Calibri"/>
          <w:color w:val="000000"/>
          <w:sz w:val="22"/>
          <w:szCs w:val="22"/>
        </w:rPr>
      </w:pPr>
      <w:r w:rsidRPr="00B51F4D">
        <w:rPr>
          <w:rFonts w:ascii="Calibri" w:hAnsi="Calibri"/>
          <w:color w:val="000000"/>
          <w:sz w:val="22"/>
          <w:szCs w:val="22"/>
        </w:rPr>
        <w:t xml:space="preserve">tekijänoikeuksien perusperiaatteiden tunteminen </w:t>
      </w:r>
    </w:p>
    <w:p w:rsidR="00085F3F" w:rsidRPr="00B51F4D" w:rsidRDefault="00085F3F" w:rsidP="00085F3F">
      <w:pPr>
        <w:numPr>
          <w:ilvl w:val="0"/>
          <w:numId w:val="31"/>
        </w:numPr>
        <w:rPr>
          <w:rFonts w:ascii="Calibri" w:hAnsi="Calibri"/>
          <w:color w:val="000000"/>
          <w:sz w:val="22"/>
          <w:szCs w:val="22"/>
        </w:rPr>
      </w:pPr>
      <w:r w:rsidRPr="00B51F4D">
        <w:rPr>
          <w:rFonts w:ascii="Calibri" w:hAnsi="Calibri"/>
          <w:color w:val="000000"/>
          <w:sz w:val="22"/>
          <w:szCs w:val="22"/>
        </w:rPr>
        <w:t>eri viestintäjärjestelmien sekä opetuskäytössä olevien yhteisöllisten palvel</w:t>
      </w:r>
      <w:r w:rsidRPr="00B51F4D">
        <w:rPr>
          <w:rFonts w:ascii="Calibri" w:hAnsi="Calibri"/>
          <w:color w:val="000000"/>
          <w:sz w:val="22"/>
          <w:szCs w:val="22"/>
        </w:rPr>
        <w:t>u</w:t>
      </w:r>
      <w:r w:rsidRPr="00B51F4D">
        <w:rPr>
          <w:rFonts w:ascii="Calibri" w:hAnsi="Calibri"/>
          <w:color w:val="000000"/>
          <w:sz w:val="22"/>
          <w:szCs w:val="22"/>
        </w:rPr>
        <w:t xml:space="preserve">jen käyttö </w:t>
      </w:r>
    </w:p>
    <w:p w:rsidR="00085F3F" w:rsidRPr="00B51F4D" w:rsidRDefault="00085F3F" w:rsidP="00085F3F">
      <w:pPr>
        <w:numPr>
          <w:ilvl w:val="0"/>
          <w:numId w:val="31"/>
        </w:numPr>
        <w:rPr>
          <w:rFonts w:ascii="Calibri" w:hAnsi="Calibri"/>
          <w:color w:val="000000"/>
          <w:sz w:val="22"/>
          <w:szCs w:val="22"/>
        </w:rPr>
      </w:pPr>
      <w:r w:rsidRPr="00B51F4D">
        <w:rPr>
          <w:rFonts w:ascii="Calibri" w:hAnsi="Calibri"/>
          <w:color w:val="000000"/>
          <w:sz w:val="22"/>
          <w:szCs w:val="22"/>
        </w:rPr>
        <w:t>hyvät työasennot ja sopivan mittaisten työjaksojen merkitys terveydelle</w:t>
      </w:r>
    </w:p>
    <w:p w:rsidR="00085F3F" w:rsidRPr="00B51F4D" w:rsidRDefault="00085F3F" w:rsidP="00085F3F">
      <w:pPr>
        <w:rPr>
          <w:rFonts w:ascii="Calibri" w:hAnsi="Calibri"/>
          <w:color w:val="000000"/>
          <w:sz w:val="22"/>
          <w:szCs w:val="22"/>
        </w:rPr>
      </w:pPr>
    </w:p>
    <w:p w:rsidR="00085F3F" w:rsidRPr="00B51F4D" w:rsidRDefault="00085F3F" w:rsidP="00C7129F">
      <w:pPr>
        <w:ind w:firstLine="1304"/>
        <w:rPr>
          <w:rFonts w:ascii="Calibri" w:hAnsi="Calibri"/>
          <w:i/>
          <w:iCs/>
          <w:color w:val="000000"/>
          <w:sz w:val="22"/>
          <w:szCs w:val="22"/>
        </w:rPr>
      </w:pPr>
      <w:r w:rsidRPr="00B51F4D">
        <w:rPr>
          <w:rFonts w:ascii="Calibri" w:hAnsi="Calibri"/>
          <w:i/>
          <w:iCs/>
          <w:color w:val="000000"/>
          <w:sz w:val="22"/>
          <w:szCs w:val="22"/>
        </w:rPr>
        <w:t>Tiedonhallinta sekä tutkiva ja luova työskentely</w:t>
      </w:r>
    </w:p>
    <w:p w:rsidR="00085F3F" w:rsidRPr="00B51F4D" w:rsidRDefault="00085F3F" w:rsidP="00085F3F">
      <w:pPr>
        <w:numPr>
          <w:ilvl w:val="0"/>
          <w:numId w:val="31"/>
        </w:numPr>
        <w:rPr>
          <w:rFonts w:ascii="Calibri" w:hAnsi="Calibri"/>
          <w:iCs/>
          <w:color w:val="000000"/>
          <w:sz w:val="22"/>
          <w:szCs w:val="22"/>
        </w:rPr>
      </w:pPr>
      <w:r w:rsidRPr="00B51F4D">
        <w:rPr>
          <w:rFonts w:ascii="Calibri" w:hAnsi="Calibri"/>
          <w:iCs/>
          <w:color w:val="000000"/>
          <w:sz w:val="22"/>
          <w:szCs w:val="22"/>
        </w:rPr>
        <w:t xml:space="preserve">tiedonhaku eri lähteistä hakupalveluiden avulla </w:t>
      </w:r>
    </w:p>
    <w:p w:rsidR="00085F3F" w:rsidRPr="00B51F4D" w:rsidRDefault="00085F3F" w:rsidP="00085F3F">
      <w:pPr>
        <w:numPr>
          <w:ilvl w:val="0"/>
          <w:numId w:val="31"/>
        </w:numPr>
        <w:rPr>
          <w:rFonts w:ascii="Calibri" w:hAnsi="Calibri"/>
          <w:color w:val="000000"/>
          <w:sz w:val="22"/>
          <w:szCs w:val="22"/>
        </w:rPr>
      </w:pPr>
      <w:r w:rsidRPr="00B51F4D">
        <w:rPr>
          <w:rFonts w:ascii="Calibri" w:hAnsi="Calibri"/>
          <w:iCs/>
          <w:color w:val="000000"/>
          <w:sz w:val="22"/>
          <w:szCs w:val="22"/>
        </w:rPr>
        <w:t>tiedon tuottaminen ja harjoitteleminen lähteiden avulla</w:t>
      </w:r>
    </w:p>
    <w:p w:rsidR="00085F3F" w:rsidRPr="00B51F4D" w:rsidRDefault="00085F3F" w:rsidP="00085F3F">
      <w:pPr>
        <w:numPr>
          <w:ilvl w:val="0"/>
          <w:numId w:val="31"/>
        </w:numPr>
        <w:rPr>
          <w:rFonts w:ascii="Calibri" w:hAnsi="Calibri"/>
          <w:color w:val="000000"/>
          <w:sz w:val="22"/>
          <w:szCs w:val="22"/>
        </w:rPr>
      </w:pPr>
      <w:r w:rsidRPr="00B51F4D">
        <w:rPr>
          <w:rFonts w:ascii="Calibri" w:hAnsi="Calibri"/>
          <w:iCs/>
          <w:color w:val="000000"/>
          <w:sz w:val="22"/>
          <w:szCs w:val="22"/>
        </w:rPr>
        <w:t>t</w:t>
      </w:r>
      <w:r w:rsidRPr="00B51F4D">
        <w:rPr>
          <w:rFonts w:ascii="Calibri" w:hAnsi="Calibri"/>
          <w:color w:val="000000"/>
          <w:sz w:val="22"/>
          <w:szCs w:val="22"/>
        </w:rPr>
        <w:t xml:space="preserve">iedon kriittinen arviointi </w:t>
      </w:r>
    </w:p>
    <w:p w:rsidR="00085F3F" w:rsidRPr="00B51F4D" w:rsidRDefault="00085F3F" w:rsidP="00085F3F">
      <w:pPr>
        <w:numPr>
          <w:ilvl w:val="0"/>
          <w:numId w:val="31"/>
        </w:numPr>
        <w:rPr>
          <w:rFonts w:ascii="Calibri" w:hAnsi="Calibri"/>
          <w:color w:val="000000"/>
          <w:sz w:val="22"/>
          <w:szCs w:val="22"/>
        </w:rPr>
      </w:pPr>
      <w:r w:rsidRPr="00B51F4D">
        <w:rPr>
          <w:rFonts w:ascii="Calibri" w:hAnsi="Calibri"/>
          <w:color w:val="000000"/>
          <w:sz w:val="22"/>
          <w:szCs w:val="22"/>
        </w:rPr>
        <w:t xml:space="preserve">itselle sopivien ilmaisutapojen etsiminen ja </w:t>
      </w:r>
      <w:proofErr w:type="spellStart"/>
      <w:r w:rsidRPr="00B51F4D">
        <w:rPr>
          <w:rFonts w:ascii="Calibri" w:hAnsi="Calibri"/>
          <w:color w:val="000000"/>
          <w:sz w:val="22"/>
          <w:szCs w:val="22"/>
        </w:rPr>
        <w:t>tvt</w:t>
      </w:r>
      <w:proofErr w:type="spellEnd"/>
      <w:r w:rsidRPr="00B51F4D">
        <w:rPr>
          <w:rFonts w:ascii="Calibri" w:hAnsi="Calibri"/>
          <w:color w:val="000000"/>
          <w:sz w:val="22"/>
          <w:szCs w:val="22"/>
        </w:rPr>
        <w:t xml:space="preserve"> käyttö työskentelyn ja tuoto</w:t>
      </w:r>
      <w:r w:rsidRPr="00B51F4D">
        <w:rPr>
          <w:rFonts w:ascii="Calibri" w:hAnsi="Calibri"/>
          <w:color w:val="000000"/>
          <w:sz w:val="22"/>
          <w:szCs w:val="22"/>
        </w:rPr>
        <w:t>s</w:t>
      </w:r>
      <w:r w:rsidRPr="00B51F4D">
        <w:rPr>
          <w:rFonts w:ascii="Calibri" w:hAnsi="Calibri"/>
          <w:color w:val="000000"/>
          <w:sz w:val="22"/>
          <w:szCs w:val="22"/>
        </w:rPr>
        <w:t xml:space="preserve">ten dokumentoinnissa ja arvioinnissa. </w:t>
      </w:r>
    </w:p>
    <w:p w:rsidR="00085F3F" w:rsidRPr="00B51F4D" w:rsidRDefault="00085F3F" w:rsidP="00085F3F">
      <w:pPr>
        <w:rPr>
          <w:rFonts w:ascii="Calibri" w:hAnsi="Calibri"/>
          <w:color w:val="000000"/>
          <w:sz w:val="22"/>
          <w:szCs w:val="22"/>
        </w:rPr>
      </w:pPr>
    </w:p>
    <w:p w:rsidR="00085F3F" w:rsidRPr="00B51F4D" w:rsidRDefault="00085F3F" w:rsidP="00C7129F">
      <w:pPr>
        <w:ind w:firstLine="1304"/>
        <w:rPr>
          <w:rFonts w:ascii="Calibri" w:hAnsi="Calibri"/>
          <w:iCs/>
          <w:color w:val="000000"/>
          <w:sz w:val="22"/>
          <w:szCs w:val="22"/>
        </w:rPr>
      </w:pPr>
      <w:r w:rsidRPr="00B51F4D">
        <w:rPr>
          <w:rFonts w:ascii="Calibri" w:hAnsi="Calibri"/>
          <w:i/>
          <w:color w:val="000000"/>
          <w:sz w:val="22"/>
          <w:szCs w:val="22"/>
        </w:rPr>
        <w:t>V</w:t>
      </w:r>
      <w:r w:rsidRPr="00B51F4D">
        <w:rPr>
          <w:rFonts w:ascii="Calibri" w:hAnsi="Calibri"/>
          <w:i/>
          <w:iCs/>
          <w:color w:val="000000"/>
          <w:sz w:val="22"/>
          <w:szCs w:val="22"/>
        </w:rPr>
        <w:t>uorovaikutus ja verkostoituminen</w:t>
      </w:r>
    </w:p>
    <w:p w:rsidR="00085F3F" w:rsidRPr="00B51F4D" w:rsidRDefault="00085F3F" w:rsidP="00085F3F">
      <w:pPr>
        <w:numPr>
          <w:ilvl w:val="0"/>
          <w:numId w:val="31"/>
        </w:numPr>
        <w:rPr>
          <w:rFonts w:ascii="Calibri" w:hAnsi="Calibri"/>
          <w:color w:val="000000"/>
          <w:sz w:val="22"/>
          <w:szCs w:val="22"/>
        </w:rPr>
      </w:pPr>
      <w:r w:rsidRPr="00B51F4D">
        <w:rPr>
          <w:rFonts w:ascii="Calibri" w:hAnsi="Calibri"/>
          <w:color w:val="000000"/>
          <w:sz w:val="22"/>
          <w:szCs w:val="22"/>
        </w:rPr>
        <w:t xml:space="preserve">oma rooli ja välineen luonne </w:t>
      </w:r>
    </w:p>
    <w:p w:rsidR="00085F3F" w:rsidRPr="00B51F4D" w:rsidRDefault="00085F3F" w:rsidP="00085F3F">
      <w:pPr>
        <w:numPr>
          <w:ilvl w:val="0"/>
          <w:numId w:val="31"/>
        </w:numPr>
        <w:rPr>
          <w:rFonts w:ascii="Calibri" w:hAnsi="Calibri"/>
          <w:color w:val="000000"/>
          <w:sz w:val="22"/>
          <w:szCs w:val="22"/>
        </w:rPr>
      </w:pPr>
      <w:r w:rsidRPr="00B51F4D">
        <w:rPr>
          <w:rFonts w:ascii="Calibri" w:hAnsi="Calibri"/>
          <w:color w:val="000000"/>
          <w:sz w:val="22"/>
          <w:szCs w:val="22"/>
        </w:rPr>
        <w:t>vastuu viestinnästä</w:t>
      </w:r>
    </w:p>
    <w:p w:rsidR="00085F3F" w:rsidRPr="00B51F4D" w:rsidRDefault="00085F3F" w:rsidP="00085F3F">
      <w:pPr>
        <w:numPr>
          <w:ilvl w:val="0"/>
          <w:numId w:val="31"/>
        </w:numPr>
        <w:rPr>
          <w:rFonts w:ascii="Calibri" w:hAnsi="Calibri"/>
          <w:color w:val="000000"/>
          <w:sz w:val="22"/>
          <w:szCs w:val="22"/>
        </w:rPr>
      </w:pPr>
      <w:proofErr w:type="spellStart"/>
      <w:r w:rsidRPr="00B51F4D">
        <w:rPr>
          <w:rFonts w:ascii="Calibri" w:hAnsi="Calibri"/>
          <w:color w:val="000000"/>
          <w:sz w:val="22"/>
          <w:szCs w:val="22"/>
        </w:rPr>
        <w:t>tvt:n</w:t>
      </w:r>
      <w:proofErr w:type="spellEnd"/>
      <w:r w:rsidRPr="00B51F4D">
        <w:rPr>
          <w:rFonts w:ascii="Calibri" w:hAnsi="Calibri"/>
          <w:color w:val="000000"/>
          <w:sz w:val="22"/>
          <w:szCs w:val="22"/>
        </w:rPr>
        <w:t xml:space="preserve"> rooli vaikuttamiskeinona</w:t>
      </w:r>
    </w:p>
    <w:p w:rsidR="00085F3F" w:rsidRPr="00B51F4D" w:rsidRDefault="00085F3F" w:rsidP="00085F3F">
      <w:pPr>
        <w:numPr>
          <w:ilvl w:val="0"/>
          <w:numId w:val="31"/>
        </w:numPr>
        <w:rPr>
          <w:rFonts w:ascii="Calibri" w:hAnsi="Calibri"/>
          <w:sz w:val="22"/>
          <w:szCs w:val="22"/>
        </w:rPr>
      </w:pPr>
      <w:proofErr w:type="spellStart"/>
      <w:r w:rsidRPr="00B51F4D">
        <w:rPr>
          <w:rFonts w:ascii="Calibri" w:hAnsi="Calibri"/>
          <w:color w:val="000000"/>
          <w:sz w:val="22"/>
          <w:szCs w:val="22"/>
        </w:rPr>
        <w:t>tvt:n</w:t>
      </w:r>
      <w:proofErr w:type="spellEnd"/>
      <w:r w:rsidRPr="00B51F4D">
        <w:rPr>
          <w:rFonts w:ascii="Calibri" w:hAnsi="Calibri"/>
          <w:color w:val="000000"/>
          <w:sz w:val="22"/>
          <w:szCs w:val="22"/>
        </w:rPr>
        <w:t xml:space="preserve"> käyttö vuorovaikutuksessa koulun ulkopuolisten toimijoiden kanssa myös kansainvälisissä yhteyksissä</w:t>
      </w:r>
    </w:p>
    <w:p w:rsidR="00F87FCE" w:rsidRPr="00F87FCE" w:rsidRDefault="00F87FCE" w:rsidP="00F87FCE"/>
    <w:p w:rsidR="00085F3F" w:rsidRDefault="00085F3F" w:rsidP="00C7129F">
      <w:pPr>
        <w:pStyle w:val="Otsikko4"/>
        <w:widowControl/>
        <w:ind w:left="0"/>
        <w:rPr>
          <w:rFonts w:ascii="Calibri" w:hAnsi="Calibri"/>
          <w:sz w:val="22"/>
          <w:szCs w:val="22"/>
        </w:rPr>
      </w:pPr>
      <w:bookmarkStart w:id="142" w:name="_Toc443033829"/>
      <w:r w:rsidRPr="00B51F4D">
        <w:rPr>
          <w:rFonts w:ascii="Calibri" w:hAnsi="Calibri"/>
          <w:sz w:val="22"/>
          <w:szCs w:val="22"/>
        </w:rPr>
        <w:t>7-9 LUOKKA</w:t>
      </w:r>
      <w:bookmarkEnd w:id="142"/>
      <w:r w:rsidRPr="00B51F4D">
        <w:rPr>
          <w:rFonts w:ascii="Calibri" w:hAnsi="Calibri"/>
          <w:sz w:val="22"/>
          <w:szCs w:val="22"/>
        </w:rPr>
        <w:t xml:space="preserve"> </w:t>
      </w:r>
    </w:p>
    <w:p w:rsidR="005B65D8" w:rsidRDefault="005B65D8" w:rsidP="005B65D8"/>
    <w:p w:rsidR="005B65D8" w:rsidRPr="00150305" w:rsidRDefault="005B65D8" w:rsidP="00C7129F">
      <w:pPr>
        <w:ind w:left="1304"/>
        <w:rPr>
          <w:rFonts w:ascii="Calibri" w:hAnsi="Calibri"/>
        </w:rPr>
      </w:pPr>
      <w:r w:rsidRPr="00150305">
        <w:rPr>
          <w:rFonts w:ascii="Calibri" w:hAnsi="Calibri"/>
        </w:rPr>
        <w:t>Tieto- ja viestintäteknologian käyttö on luonteva osa oppilaan omaa ja yhteisön oppimi</w:t>
      </w:r>
      <w:r w:rsidRPr="00150305">
        <w:rPr>
          <w:rFonts w:ascii="Calibri" w:hAnsi="Calibri"/>
        </w:rPr>
        <w:t>s</w:t>
      </w:r>
      <w:r w:rsidRPr="00150305">
        <w:rPr>
          <w:rFonts w:ascii="Calibri" w:hAnsi="Calibri"/>
        </w:rPr>
        <w:t>ta.</w:t>
      </w:r>
      <w:r w:rsidR="00C7129F">
        <w:rPr>
          <w:rFonts w:ascii="Calibri" w:hAnsi="Calibri"/>
        </w:rPr>
        <w:tab/>
      </w:r>
    </w:p>
    <w:p w:rsidR="00085F3F" w:rsidRPr="00B51F4D" w:rsidRDefault="00085F3F" w:rsidP="00085F3F">
      <w:pPr>
        <w:ind w:left="2608"/>
        <w:rPr>
          <w:rFonts w:ascii="Calibri" w:hAnsi="Calibri"/>
          <w:sz w:val="22"/>
          <w:szCs w:val="22"/>
        </w:rPr>
      </w:pPr>
    </w:p>
    <w:p w:rsidR="00085F3F" w:rsidRPr="00B51F4D" w:rsidRDefault="00085F3F" w:rsidP="00C7129F">
      <w:pPr>
        <w:ind w:firstLine="1304"/>
        <w:jc w:val="both"/>
        <w:rPr>
          <w:rFonts w:ascii="Calibri" w:hAnsi="Calibri"/>
          <w:iCs/>
          <w:color w:val="000000"/>
          <w:sz w:val="22"/>
          <w:szCs w:val="22"/>
        </w:rPr>
      </w:pPr>
      <w:r w:rsidRPr="00B51F4D">
        <w:rPr>
          <w:rFonts w:ascii="Calibri" w:hAnsi="Calibri"/>
          <w:i/>
          <w:iCs/>
          <w:color w:val="000000"/>
          <w:sz w:val="22"/>
          <w:szCs w:val="22"/>
        </w:rPr>
        <w:t>Käytännön taidot ja oma tuottaminen</w:t>
      </w:r>
      <w:r w:rsidRPr="00B51F4D">
        <w:rPr>
          <w:rFonts w:ascii="Calibri" w:hAnsi="Calibri"/>
          <w:iCs/>
          <w:color w:val="000000"/>
          <w:sz w:val="22"/>
          <w:szCs w:val="22"/>
        </w:rPr>
        <w:t xml:space="preserve">: </w:t>
      </w:r>
    </w:p>
    <w:p w:rsidR="00085F3F" w:rsidRDefault="00085F3F" w:rsidP="00085F3F">
      <w:pPr>
        <w:numPr>
          <w:ilvl w:val="0"/>
          <w:numId w:val="31"/>
        </w:numPr>
        <w:jc w:val="both"/>
        <w:rPr>
          <w:rFonts w:ascii="Calibri" w:hAnsi="Calibri"/>
          <w:color w:val="000000"/>
          <w:sz w:val="22"/>
          <w:szCs w:val="22"/>
        </w:rPr>
      </w:pPr>
      <w:r w:rsidRPr="00B51F4D">
        <w:rPr>
          <w:rFonts w:ascii="Calibri" w:hAnsi="Calibri"/>
          <w:color w:val="000000"/>
          <w:sz w:val="22"/>
          <w:szCs w:val="22"/>
        </w:rPr>
        <w:t xml:space="preserve">oma-aloitteinen </w:t>
      </w:r>
      <w:proofErr w:type="spellStart"/>
      <w:r w:rsidRPr="00B51F4D">
        <w:rPr>
          <w:rFonts w:ascii="Calibri" w:hAnsi="Calibri"/>
          <w:color w:val="000000"/>
          <w:sz w:val="22"/>
          <w:szCs w:val="22"/>
        </w:rPr>
        <w:t>tvt:n</w:t>
      </w:r>
      <w:proofErr w:type="spellEnd"/>
      <w:r w:rsidRPr="00B51F4D">
        <w:rPr>
          <w:rFonts w:ascii="Calibri" w:hAnsi="Calibri"/>
          <w:color w:val="000000"/>
          <w:sz w:val="22"/>
          <w:szCs w:val="22"/>
        </w:rPr>
        <w:t xml:space="preserve"> hyödyntäminen erilaisissa oppimistehtävissä</w:t>
      </w:r>
    </w:p>
    <w:p w:rsidR="00085F3F" w:rsidRDefault="00085F3F" w:rsidP="00085F3F">
      <w:pPr>
        <w:numPr>
          <w:ilvl w:val="0"/>
          <w:numId w:val="31"/>
        </w:numPr>
        <w:jc w:val="both"/>
        <w:rPr>
          <w:rFonts w:ascii="Calibri" w:hAnsi="Calibri"/>
          <w:color w:val="000000"/>
          <w:sz w:val="22"/>
          <w:szCs w:val="22"/>
        </w:rPr>
      </w:pPr>
      <w:r w:rsidRPr="00B51F4D">
        <w:rPr>
          <w:rFonts w:ascii="Calibri" w:hAnsi="Calibri"/>
          <w:color w:val="000000"/>
          <w:sz w:val="22"/>
          <w:szCs w:val="22"/>
        </w:rPr>
        <w:t>eri tehtäviin sopivien työtapojen ja välineiden valinta</w:t>
      </w:r>
    </w:p>
    <w:p w:rsidR="005B65D8" w:rsidRPr="00B51F4D" w:rsidRDefault="005B65D8" w:rsidP="005B65D8">
      <w:pPr>
        <w:numPr>
          <w:ilvl w:val="0"/>
          <w:numId w:val="31"/>
        </w:numPr>
        <w:jc w:val="both"/>
        <w:rPr>
          <w:rFonts w:ascii="Calibri" w:hAnsi="Calibri"/>
          <w:color w:val="000000"/>
          <w:sz w:val="22"/>
          <w:szCs w:val="22"/>
        </w:rPr>
      </w:pPr>
      <w:r w:rsidRPr="005B65D8">
        <w:rPr>
          <w:rFonts w:ascii="Calibri" w:hAnsi="Calibri"/>
          <w:color w:val="000000"/>
          <w:sz w:val="22"/>
          <w:szCs w:val="22"/>
        </w:rPr>
        <w:t>käsity</w:t>
      </w:r>
      <w:r>
        <w:rPr>
          <w:rFonts w:ascii="Calibri" w:hAnsi="Calibri"/>
          <w:color w:val="000000"/>
          <w:sz w:val="22"/>
          <w:szCs w:val="22"/>
        </w:rPr>
        <w:t>s</w:t>
      </w:r>
      <w:r w:rsidRPr="005B65D8">
        <w:rPr>
          <w:rFonts w:ascii="Calibri" w:hAnsi="Calibri"/>
          <w:color w:val="000000"/>
          <w:sz w:val="22"/>
          <w:szCs w:val="22"/>
        </w:rPr>
        <w:t xml:space="preserve"> eri laitteiden, ohjelmistojen ja palvelujen käyttö- ja toimintalogiikas</w:t>
      </w:r>
      <w:r>
        <w:rPr>
          <w:rFonts w:ascii="Calibri" w:hAnsi="Calibri"/>
          <w:color w:val="000000"/>
          <w:sz w:val="22"/>
          <w:szCs w:val="22"/>
        </w:rPr>
        <w:t>ta syvenee</w:t>
      </w:r>
    </w:p>
    <w:p w:rsidR="00085F3F" w:rsidRPr="00B51F4D" w:rsidRDefault="00085F3F" w:rsidP="00085F3F">
      <w:pPr>
        <w:numPr>
          <w:ilvl w:val="0"/>
          <w:numId w:val="31"/>
        </w:numPr>
        <w:jc w:val="both"/>
        <w:rPr>
          <w:rFonts w:ascii="Calibri" w:hAnsi="Calibri"/>
          <w:color w:val="000000"/>
          <w:sz w:val="22"/>
          <w:szCs w:val="22"/>
        </w:rPr>
      </w:pPr>
      <w:r w:rsidRPr="00B51F4D">
        <w:rPr>
          <w:rFonts w:ascii="Calibri" w:hAnsi="Calibri"/>
          <w:color w:val="000000"/>
          <w:sz w:val="22"/>
          <w:szCs w:val="22"/>
        </w:rPr>
        <w:t>tiedostojen systematisointi, organisointi ja jakaminen</w:t>
      </w:r>
    </w:p>
    <w:p w:rsidR="00085F3F" w:rsidRPr="00B51F4D" w:rsidRDefault="00085F3F" w:rsidP="00085F3F">
      <w:pPr>
        <w:numPr>
          <w:ilvl w:val="0"/>
          <w:numId w:val="31"/>
        </w:numPr>
        <w:jc w:val="both"/>
        <w:rPr>
          <w:rFonts w:ascii="Calibri" w:hAnsi="Calibri"/>
          <w:color w:val="000000"/>
          <w:sz w:val="22"/>
          <w:szCs w:val="22"/>
        </w:rPr>
      </w:pPr>
      <w:r w:rsidRPr="00B51F4D">
        <w:rPr>
          <w:rFonts w:ascii="Calibri" w:hAnsi="Calibri"/>
          <w:color w:val="000000"/>
          <w:sz w:val="22"/>
          <w:szCs w:val="22"/>
        </w:rPr>
        <w:t>erilaisten digitaalisten tuotosten valmistaminen itsenäisesti ja yhdessä</w:t>
      </w:r>
    </w:p>
    <w:p w:rsidR="00085F3F" w:rsidRPr="00B51F4D" w:rsidRDefault="005B65D8" w:rsidP="00085F3F">
      <w:pPr>
        <w:numPr>
          <w:ilvl w:val="0"/>
          <w:numId w:val="31"/>
        </w:numPr>
        <w:jc w:val="both"/>
        <w:rPr>
          <w:rFonts w:ascii="Calibri" w:hAnsi="Calibri"/>
          <w:color w:val="000000"/>
          <w:sz w:val="22"/>
          <w:szCs w:val="22"/>
        </w:rPr>
      </w:pPr>
      <w:r>
        <w:rPr>
          <w:rFonts w:ascii="Calibri" w:hAnsi="Calibri"/>
          <w:color w:val="000000"/>
          <w:sz w:val="22"/>
          <w:szCs w:val="22"/>
        </w:rPr>
        <w:t>ohjelmointi</w:t>
      </w:r>
      <w:r w:rsidR="00085F3F" w:rsidRPr="00B51F4D">
        <w:rPr>
          <w:rFonts w:ascii="Calibri" w:hAnsi="Calibri"/>
          <w:color w:val="000000"/>
          <w:sz w:val="22"/>
          <w:szCs w:val="22"/>
        </w:rPr>
        <w:t xml:space="preserve"> osana eri oppiaineiden opintoja</w:t>
      </w:r>
    </w:p>
    <w:p w:rsidR="00085F3F" w:rsidRPr="00B51F4D" w:rsidRDefault="00085F3F" w:rsidP="00085F3F">
      <w:pPr>
        <w:ind w:left="2608"/>
        <w:jc w:val="both"/>
        <w:rPr>
          <w:rFonts w:ascii="Calibri" w:hAnsi="Calibri"/>
          <w:color w:val="000000"/>
          <w:sz w:val="22"/>
          <w:szCs w:val="22"/>
        </w:rPr>
      </w:pPr>
    </w:p>
    <w:p w:rsidR="00085F3F" w:rsidRPr="00B51F4D" w:rsidRDefault="00085F3F" w:rsidP="00C7129F">
      <w:pPr>
        <w:ind w:firstLine="1304"/>
        <w:jc w:val="both"/>
        <w:rPr>
          <w:rFonts w:ascii="Calibri" w:hAnsi="Calibri"/>
          <w:iCs/>
          <w:color w:val="000000"/>
          <w:sz w:val="22"/>
          <w:szCs w:val="22"/>
        </w:rPr>
      </w:pPr>
      <w:r w:rsidRPr="00B51F4D">
        <w:rPr>
          <w:rFonts w:ascii="Calibri" w:hAnsi="Calibri"/>
          <w:i/>
          <w:iCs/>
          <w:color w:val="000000"/>
          <w:sz w:val="22"/>
          <w:szCs w:val="22"/>
        </w:rPr>
        <w:t>Vastuullinen ja turvallinen toiminta</w:t>
      </w:r>
      <w:r w:rsidRPr="00B51F4D">
        <w:rPr>
          <w:rFonts w:ascii="Calibri" w:hAnsi="Calibri"/>
          <w:iCs/>
          <w:color w:val="000000"/>
          <w:sz w:val="22"/>
          <w:szCs w:val="22"/>
        </w:rPr>
        <w:t xml:space="preserve">: </w:t>
      </w:r>
    </w:p>
    <w:p w:rsidR="00085F3F" w:rsidRPr="00B51F4D" w:rsidRDefault="00085F3F" w:rsidP="00F923A8">
      <w:pPr>
        <w:numPr>
          <w:ilvl w:val="0"/>
          <w:numId w:val="31"/>
        </w:numPr>
        <w:jc w:val="both"/>
        <w:rPr>
          <w:rFonts w:ascii="Calibri" w:hAnsi="Calibri"/>
          <w:color w:val="000000"/>
          <w:sz w:val="22"/>
          <w:szCs w:val="22"/>
        </w:rPr>
      </w:pPr>
      <w:r w:rsidRPr="00B51F4D">
        <w:rPr>
          <w:rFonts w:ascii="Calibri" w:hAnsi="Calibri"/>
          <w:color w:val="000000"/>
          <w:sz w:val="22"/>
          <w:szCs w:val="22"/>
        </w:rPr>
        <w:t xml:space="preserve">turvallinen ja eettisesti kestävä </w:t>
      </w:r>
      <w:proofErr w:type="spellStart"/>
      <w:r w:rsidRPr="00B51F4D">
        <w:rPr>
          <w:rFonts w:ascii="Calibri" w:hAnsi="Calibri"/>
          <w:color w:val="000000"/>
          <w:sz w:val="22"/>
          <w:szCs w:val="22"/>
        </w:rPr>
        <w:t>tvt:n</w:t>
      </w:r>
      <w:proofErr w:type="spellEnd"/>
      <w:r w:rsidRPr="00B51F4D">
        <w:rPr>
          <w:rFonts w:ascii="Calibri" w:hAnsi="Calibri"/>
          <w:color w:val="000000"/>
          <w:sz w:val="22"/>
          <w:szCs w:val="22"/>
        </w:rPr>
        <w:t xml:space="preserve"> käyttö</w:t>
      </w:r>
    </w:p>
    <w:p w:rsidR="00085F3F" w:rsidRPr="00B51F4D" w:rsidRDefault="00085F3F" w:rsidP="00F923A8">
      <w:pPr>
        <w:numPr>
          <w:ilvl w:val="0"/>
          <w:numId w:val="31"/>
        </w:numPr>
        <w:jc w:val="both"/>
        <w:rPr>
          <w:rFonts w:ascii="Calibri" w:hAnsi="Calibri"/>
          <w:color w:val="000000"/>
          <w:sz w:val="22"/>
          <w:szCs w:val="22"/>
        </w:rPr>
      </w:pPr>
      <w:r w:rsidRPr="00B51F4D">
        <w:rPr>
          <w:rFonts w:ascii="Calibri" w:hAnsi="Calibri"/>
          <w:color w:val="000000"/>
          <w:sz w:val="22"/>
          <w:szCs w:val="22"/>
        </w:rPr>
        <w:t>tietoturvariskeiltä suojautuminen ja tiedon hävittämiseltä välttyminen</w:t>
      </w:r>
    </w:p>
    <w:p w:rsidR="00085F3F" w:rsidRPr="00B51F4D" w:rsidRDefault="00085F3F" w:rsidP="00F923A8">
      <w:pPr>
        <w:numPr>
          <w:ilvl w:val="0"/>
          <w:numId w:val="31"/>
        </w:numPr>
        <w:jc w:val="both"/>
        <w:rPr>
          <w:rFonts w:ascii="Calibri" w:hAnsi="Calibri"/>
          <w:color w:val="000000"/>
          <w:sz w:val="22"/>
          <w:szCs w:val="22"/>
        </w:rPr>
      </w:pPr>
      <w:r w:rsidRPr="00B51F4D">
        <w:rPr>
          <w:rFonts w:ascii="Calibri" w:hAnsi="Calibri"/>
          <w:color w:val="000000"/>
          <w:sz w:val="22"/>
          <w:szCs w:val="22"/>
        </w:rPr>
        <w:t>tietosuoja ja tekijänoikeus, lainvastainen toiminta</w:t>
      </w:r>
    </w:p>
    <w:p w:rsidR="00085F3F" w:rsidRPr="00B51F4D" w:rsidRDefault="00085F3F" w:rsidP="00F923A8">
      <w:pPr>
        <w:numPr>
          <w:ilvl w:val="0"/>
          <w:numId w:val="31"/>
        </w:numPr>
        <w:jc w:val="both"/>
        <w:rPr>
          <w:rFonts w:ascii="Calibri" w:hAnsi="Calibri"/>
          <w:color w:val="000000"/>
          <w:sz w:val="22"/>
          <w:szCs w:val="22"/>
        </w:rPr>
      </w:pPr>
      <w:r w:rsidRPr="00B51F4D">
        <w:rPr>
          <w:rFonts w:ascii="Calibri" w:hAnsi="Calibri"/>
          <w:color w:val="000000"/>
          <w:sz w:val="22"/>
          <w:szCs w:val="22"/>
        </w:rPr>
        <w:t xml:space="preserve">terveelliset ja </w:t>
      </w:r>
      <w:proofErr w:type="spellStart"/>
      <w:r w:rsidRPr="00B51F4D">
        <w:rPr>
          <w:rFonts w:ascii="Calibri" w:hAnsi="Calibri"/>
          <w:color w:val="000000"/>
          <w:sz w:val="22"/>
          <w:szCs w:val="22"/>
        </w:rPr>
        <w:t>ergonimiset</w:t>
      </w:r>
      <w:proofErr w:type="spellEnd"/>
      <w:r w:rsidRPr="00B51F4D">
        <w:rPr>
          <w:rFonts w:ascii="Calibri" w:hAnsi="Calibri"/>
          <w:color w:val="000000"/>
          <w:sz w:val="22"/>
          <w:szCs w:val="22"/>
        </w:rPr>
        <w:t xml:space="preserve"> työtavat</w:t>
      </w:r>
    </w:p>
    <w:p w:rsidR="00085F3F" w:rsidRPr="00B51F4D" w:rsidRDefault="00085F3F" w:rsidP="00085F3F">
      <w:pPr>
        <w:ind w:left="2608"/>
        <w:jc w:val="both"/>
        <w:rPr>
          <w:rFonts w:ascii="Calibri" w:hAnsi="Calibri"/>
          <w:color w:val="000000"/>
          <w:sz w:val="22"/>
          <w:szCs w:val="22"/>
        </w:rPr>
      </w:pPr>
    </w:p>
    <w:p w:rsidR="00085F3F" w:rsidRPr="00B51F4D" w:rsidRDefault="00085F3F" w:rsidP="00C7129F">
      <w:pPr>
        <w:ind w:firstLine="1304"/>
        <w:jc w:val="both"/>
        <w:rPr>
          <w:rFonts w:ascii="Calibri" w:hAnsi="Calibri"/>
          <w:iCs/>
          <w:color w:val="000000"/>
          <w:sz w:val="22"/>
          <w:szCs w:val="22"/>
        </w:rPr>
      </w:pPr>
      <w:r w:rsidRPr="00B51F4D">
        <w:rPr>
          <w:rFonts w:ascii="Calibri" w:hAnsi="Calibri"/>
          <w:i/>
          <w:iCs/>
          <w:color w:val="000000"/>
          <w:sz w:val="22"/>
          <w:szCs w:val="22"/>
        </w:rPr>
        <w:t>Tiedonhallinta sekä tutkiva ja luova työskentely</w:t>
      </w:r>
    </w:p>
    <w:p w:rsidR="00085F3F" w:rsidRPr="00B51F4D" w:rsidRDefault="00085F3F" w:rsidP="00F923A8">
      <w:pPr>
        <w:numPr>
          <w:ilvl w:val="0"/>
          <w:numId w:val="31"/>
        </w:numPr>
        <w:jc w:val="both"/>
        <w:rPr>
          <w:rFonts w:ascii="Calibri" w:hAnsi="Calibri"/>
          <w:color w:val="000000"/>
          <w:sz w:val="22"/>
          <w:szCs w:val="22"/>
        </w:rPr>
      </w:pPr>
      <w:r w:rsidRPr="00B51F4D">
        <w:rPr>
          <w:rFonts w:ascii="Calibri" w:hAnsi="Calibri"/>
          <w:color w:val="000000"/>
          <w:sz w:val="22"/>
          <w:szCs w:val="22"/>
        </w:rPr>
        <w:t xml:space="preserve">monipuolinen tiedon hankinta ja tuottaminen </w:t>
      </w:r>
    </w:p>
    <w:p w:rsidR="00085F3F" w:rsidRPr="00B51F4D" w:rsidRDefault="00085F3F" w:rsidP="00F923A8">
      <w:pPr>
        <w:numPr>
          <w:ilvl w:val="0"/>
          <w:numId w:val="31"/>
        </w:numPr>
        <w:jc w:val="both"/>
        <w:rPr>
          <w:rFonts w:ascii="Calibri" w:hAnsi="Calibri"/>
          <w:color w:val="000000"/>
          <w:sz w:val="22"/>
          <w:szCs w:val="22"/>
        </w:rPr>
      </w:pPr>
      <w:r w:rsidRPr="00B51F4D">
        <w:rPr>
          <w:rFonts w:ascii="Calibri" w:hAnsi="Calibri"/>
          <w:color w:val="000000"/>
          <w:sz w:val="22"/>
          <w:szCs w:val="22"/>
        </w:rPr>
        <w:t>tietolähteiden monipuolinen käyttö tutkivan ja luovan työskentelyn pohjana</w:t>
      </w:r>
    </w:p>
    <w:p w:rsidR="00085F3F" w:rsidRPr="00B51F4D" w:rsidRDefault="00085F3F" w:rsidP="00F923A8">
      <w:pPr>
        <w:numPr>
          <w:ilvl w:val="0"/>
          <w:numId w:val="31"/>
        </w:numPr>
        <w:jc w:val="both"/>
        <w:rPr>
          <w:rFonts w:ascii="Calibri" w:hAnsi="Calibri"/>
          <w:color w:val="000000"/>
          <w:sz w:val="22"/>
          <w:szCs w:val="22"/>
        </w:rPr>
      </w:pPr>
      <w:r w:rsidRPr="00B51F4D">
        <w:rPr>
          <w:rFonts w:ascii="Calibri" w:hAnsi="Calibri"/>
          <w:color w:val="000000"/>
          <w:sz w:val="22"/>
          <w:szCs w:val="22"/>
        </w:rPr>
        <w:t>lähdekriittisyys</w:t>
      </w:r>
    </w:p>
    <w:p w:rsidR="00085F3F" w:rsidRPr="00B51F4D" w:rsidRDefault="00085F3F" w:rsidP="00F923A8">
      <w:pPr>
        <w:numPr>
          <w:ilvl w:val="0"/>
          <w:numId w:val="31"/>
        </w:numPr>
        <w:jc w:val="both"/>
        <w:rPr>
          <w:rFonts w:ascii="Calibri" w:hAnsi="Calibri"/>
          <w:color w:val="000000"/>
          <w:sz w:val="22"/>
          <w:szCs w:val="22"/>
        </w:rPr>
      </w:pPr>
      <w:r w:rsidRPr="00B51F4D">
        <w:rPr>
          <w:rFonts w:ascii="Calibri" w:hAnsi="Calibri"/>
          <w:color w:val="000000"/>
          <w:sz w:val="22"/>
          <w:szCs w:val="22"/>
        </w:rPr>
        <w:t xml:space="preserve">arvioidaan omaa ja muiden - myös erilaisten hakupalveluiden ja tietokantojen - tapaa toimia ja tuottaa tietoa </w:t>
      </w:r>
    </w:p>
    <w:p w:rsidR="00085F3F" w:rsidRPr="00B51F4D" w:rsidRDefault="00085F3F" w:rsidP="00085F3F">
      <w:pPr>
        <w:ind w:left="2608"/>
        <w:jc w:val="both"/>
        <w:rPr>
          <w:rFonts w:ascii="Calibri" w:hAnsi="Calibri"/>
          <w:color w:val="000000"/>
          <w:sz w:val="22"/>
          <w:szCs w:val="22"/>
        </w:rPr>
      </w:pPr>
    </w:p>
    <w:p w:rsidR="00085F3F" w:rsidRPr="00B51F4D" w:rsidRDefault="00085F3F" w:rsidP="00C7129F">
      <w:pPr>
        <w:ind w:firstLine="1304"/>
        <w:jc w:val="both"/>
        <w:rPr>
          <w:rFonts w:ascii="Calibri" w:hAnsi="Calibri"/>
          <w:iCs/>
          <w:color w:val="000000"/>
          <w:sz w:val="22"/>
          <w:szCs w:val="22"/>
        </w:rPr>
      </w:pPr>
      <w:r w:rsidRPr="00B51F4D">
        <w:rPr>
          <w:rFonts w:ascii="Calibri" w:hAnsi="Calibri"/>
          <w:i/>
          <w:color w:val="000000"/>
          <w:sz w:val="22"/>
          <w:szCs w:val="22"/>
        </w:rPr>
        <w:t>V</w:t>
      </w:r>
      <w:r w:rsidRPr="00B51F4D">
        <w:rPr>
          <w:rFonts w:ascii="Calibri" w:hAnsi="Calibri"/>
          <w:i/>
          <w:iCs/>
          <w:color w:val="000000"/>
          <w:sz w:val="22"/>
          <w:szCs w:val="22"/>
        </w:rPr>
        <w:t>uorovaikutus ja verkostoituminen</w:t>
      </w:r>
      <w:r w:rsidRPr="00B51F4D">
        <w:rPr>
          <w:rFonts w:ascii="Calibri" w:hAnsi="Calibri"/>
          <w:iCs/>
          <w:color w:val="000000"/>
          <w:sz w:val="22"/>
          <w:szCs w:val="22"/>
        </w:rPr>
        <w:t xml:space="preserve">: </w:t>
      </w:r>
    </w:p>
    <w:p w:rsidR="00085F3F" w:rsidRPr="00B51F4D" w:rsidRDefault="00085F3F" w:rsidP="00F923A8">
      <w:pPr>
        <w:numPr>
          <w:ilvl w:val="0"/>
          <w:numId w:val="31"/>
        </w:numPr>
        <w:jc w:val="both"/>
        <w:rPr>
          <w:rFonts w:ascii="Calibri" w:hAnsi="Calibri"/>
          <w:color w:val="000000"/>
          <w:sz w:val="22"/>
          <w:szCs w:val="22"/>
        </w:rPr>
      </w:pPr>
      <w:r w:rsidRPr="00B51F4D">
        <w:rPr>
          <w:rFonts w:ascii="Calibri" w:hAnsi="Calibri"/>
          <w:color w:val="000000"/>
          <w:sz w:val="22"/>
          <w:szCs w:val="22"/>
        </w:rPr>
        <w:t xml:space="preserve">yhteisölliset palvelut </w:t>
      </w:r>
    </w:p>
    <w:p w:rsidR="00085F3F" w:rsidRPr="00B51F4D" w:rsidRDefault="00085F3F" w:rsidP="00F923A8">
      <w:pPr>
        <w:numPr>
          <w:ilvl w:val="0"/>
          <w:numId w:val="31"/>
        </w:numPr>
        <w:jc w:val="both"/>
        <w:rPr>
          <w:rFonts w:ascii="Calibri" w:hAnsi="Calibri"/>
          <w:color w:val="000000"/>
          <w:sz w:val="22"/>
          <w:szCs w:val="22"/>
        </w:rPr>
      </w:pPr>
      <w:r w:rsidRPr="00B51F4D">
        <w:rPr>
          <w:rFonts w:ascii="Calibri" w:hAnsi="Calibri"/>
          <w:color w:val="000000"/>
          <w:sz w:val="22"/>
          <w:szCs w:val="22"/>
        </w:rPr>
        <w:t xml:space="preserve">yhteistyön ja vuorovaikutuksen merkitys oppimiselle, tutkivalle työskentelylle ja uuden luomiselle </w:t>
      </w:r>
    </w:p>
    <w:p w:rsidR="00085F3F" w:rsidRPr="00B51F4D" w:rsidRDefault="00085F3F" w:rsidP="00F923A8">
      <w:pPr>
        <w:numPr>
          <w:ilvl w:val="0"/>
          <w:numId w:val="31"/>
        </w:numPr>
        <w:jc w:val="both"/>
        <w:rPr>
          <w:rFonts w:ascii="Calibri" w:hAnsi="Calibri"/>
          <w:color w:val="000000"/>
          <w:sz w:val="22"/>
          <w:szCs w:val="22"/>
        </w:rPr>
      </w:pPr>
      <w:r w:rsidRPr="00B51F4D">
        <w:rPr>
          <w:rFonts w:ascii="Calibri" w:hAnsi="Calibri"/>
          <w:color w:val="000000"/>
          <w:sz w:val="22"/>
          <w:szCs w:val="22"/>
        </w:rPr>
        <w:t>erilaisia viestintäkanavia ja -tyylejä tarkoituksenmukaisesti</w:t>
      </w:r>
    </w:p>
    <w:p w:rsidR="00085F3F" w:rsidRPr="00B51F4D" w:rsidRDefault="00085F3F" w:rsidP="00F923A8">
      <w:pPr>
        <w:numPr>
          <w:ilvl w:val="0"/>
          <w:numId w:val="31"/>
        </w:numPr>
        <w:jc w:val="both"/>
        <w:rPr>
          <w:rFonts w:ascii="Calibri" w:hAnsi="Calibri"/>
          <w:color w:val="000000"/>
          <w:sz w:val="22"/>
          <w:szCs w:val="22"/>
        </w:rPr>
      </w:pPr>
      <w:r w:rsidRPr="00B51F4D">
        <w:rPr>
          <w:rFonts w:ascii="Calibri" w:hAnsi="Calibri"/>
          <w:color w:val="000000"/>
          <w:sz w:val="22"/>
          <w:szCs w:val="22"/>
        </w:rPr>
        <w:t>kansainvälisessä vuorovaikutuksessa ja opitaan hahmottamaan sen merkity</w:t>
      </w:r>
      <w:r w:rsidRPr="00B51F4D">
        <w:rPr>
          <w:rFonts w:ascii="Calibri" w:hAnsi="Calibri"/>
          <w:color w:val="000000"/>
          <w:sz w:val="22"/>
          <w:szCs w:val="22"/>
        </w:rPr>
        <w:t>s</w:t>
      </w:r>
      <w:r w:rsidRPr="00B51F4D">
        <w:rPr>
          <w:rFonts w:ascii="Calibri" w:hAnsi="Calibri"/>
          <w:color w:val="000000"/>
          <w:sz w:val="22"/>
          <w:szCs w:val="22"/>
        </w:rPr>
        <w:t xml:space="preserve">tä, mahdollisuuksia ja riskejä globaalissa maailmassa. </w:t>
      </w:r>
    </w:p>
    <w:p w:rsidR="00085F3F" w:rsidRPr="00B51F4D" w:rsidRDefault="00085F3F" w:rsidP="00085F3F">
      <w:pPr>
        <w:ind w:left="2608"/>
        <w:jc w:val="both"/>
        <w:rPr>
          <w:rFonts w:ascii="Calibri" w:hAnsi="Calibri"/>
          <w:color w:val="000000"/>
          <w:sz w:val="22"/>
          <w:szCs w:val="22"/>
        </w:rPr>
      </w:pPr>
    </w:p>
    <w:p w:rsidR="00A94AFA" w:rsidRDefault="00085F3F" w:rsidP="00A94AFA">
      <w:pPr>
        <w:rPr>
          <w:b/>
        </w:rPr>
      </w:pPr>
      <w:r w:rsidRPr="00616A26">
        <w:rPr>
          <w:b/>
        </w:rPr>
        <w:t xml:space="preserve">Lukio: </w:t>
      </w:r>
      <w:r w:rsidR="00D80883">
        <w:rPr>
          <w:b/>
        </w:rPr>
        <w:tab/>
      </w:r>
    </w:p>
    <w:p w:rsidR="006D51A8" w:rsidRPr="00A94AFA" w:rsidRDefault="00A94AFA" w:rsidP="00A94AFA">
      <w:pPr>
        <w:ind w:left="2608" w:hanging="2608"/>
        <w:rPr>
          <w:rFonts w:asciiTheme="minorHAnsi" w:hAnsiTheme="minorHAnsi"/>
          <w:sz w:val="22"/>
          <w:szCs w:val="22"/>
        </w:rPr>
      </w:pPr>
      <w:r>
        <w:tab/>
      </w:r>
      <w:r w:rsidR="006D51A8" w:rsidRPr="00A94AFA">
        <w:rPr>
          <w:rFonts w:asciiTheme="minorHAnsi" w:hAnsiTheme="minorHAnsi"/>
          <w:sz w:val="22"/>
          <w:szCs w:val="22"/>
        </w:rPr>
        <w:t>Lukiolainen osaa käyttää tieto- ja viestintäteknologiaa tarkoituksenmukaisesti, vastuullisesti ja turvallisesti niin itsenäisessä kuin yhteisölli</w:t>
      </w:r>
      <w:r w:rsidRPr="00A94AFA">
        <w:rPr>
          <w:rFonts w:asciiTheme="minorHAnsi" w:hAnsiTheme="minorHAnsi"/>
          <w:sz w:val="22"/>
          <w:szCs w:val="22"/>
        </w:rPr>
        <w:t xml:space="preserve">sessäkin </w:t>
      </w:r>
      <w:r w:rsidR="006D51A8" w:rsidRPr="00A94AFA">
        <w:rPr>
          <w:rFonts w:asciiTheme="minorHAnsi" w:hAnsiTheme="minorHAnsi"/>
          <w:sz w:val="22"/>
          <w:szCs w:val="22"/>
        </w:rPr>
        <w:t>työskentely</w:t>
      </w:r>
      <w:r w:rsidR="006D51A8" w:rsidRPr="00A94AFA">
        <w:rPr>
          <w:rFonts w:asciiTheme="minorHAnsi" w:hAnsiTheme="minorHAnsi"/>
          <w:sz w:val="22"/>
          <w:szCs w:val="22"/>
        </w:rPr>
        <w:t>s</w:t>
      </w:r>
      <w:r w:rsidR="006D51A8" w:rsidRPr="00A94AFA">
        <w:rPr>
          <w:rFonts w:asciiTheme="minorHAnsi" w:hAnsiTheme="minorHAnsi"/>
          <w:sz w:val="22"/>
          <w:szCs w:val="22"/>
        </w:rPr>
        <w:t>sä.</w:t>
      </w:r>
      <w:r w:rsidRPr="00A94AFA">
        <w:rPr>
          <w:rFonts w:asciiTheme="minorHAnsi" w:hAnsiTheme="minorHAnsi"/>
          <w:sz w:val="22"/>
          <w:szCs w:val="22"/>
        </w:rPr>
        <w:t xml:space="preserve"> </w:t>
      </w:r>
      <w:r w:rsidR="004B45BA" w:rsidRPr="00A94AFA">
        <w:rPr>
          <w:rFonts w:asciiTheme="minorHAnsi" w:hAnsiTheme="minorHAnsi"/>
          <w:sz w:val="22"/>
          <w:szCs w:val="22"/>
        </w:rPr>
        <w:t>Digitaalisia ympäristöjä hyödynnet</w:t>
      </w:r>
      <w:r w:rsidRPr="00A94AFA">
        <w:rPr>
          <w:rFonts w:asciiTheme="minorHAnsi" w:hAnsiTheme="minorHAnsi"/>
          <w:sz w:val="22"/>
          <w:szCs w:val="22"/>
        </w:rPr>
        <w:t>ään myös monialaisissa opinnoissa.</w:t>
      </w:r>
      <w:r w:rsidR="006D51A8" w:rsidRPr="00A94AFA">
        <w:rPr>
          <w:rFonts w:asciiTheme="minorHAnsi" w:hAnsiTheme="minorHAnsi"/>
          <w:sz w:val="22"/>
          <w:szCs w:val="22"/>
        </w:rPr>
        <w:t xml:space="preserve"> </w:t>
      </w:r>
      <w:r w:rsidR="00D80883" w:rsidRPr="00A94AFA">
        <w:rPr>
          <w:rFonts w:asciiTheme="minorHAnsi" w:hAnsiTheme="minorHAnsi"/>
          <w:sz w:val="22"/>
          <w:szCs w:val="22"/>
        </w:rPr>
        <w:t xml:space="preserve">Lukio-opinnoissa korostetaan opiskelijoiden omatoimisuutta ja tutkimuksellista </w:t>
      </w:r>
      <w:r w:rsidR="006D51A8" w:rsidRPr="00A94AFA">
        <w:rPr>
          <w:rFonts w:asciiTheme="minorHAnsi" w:hAnsiTheme="minorHAnsi"/>
          <w:sz w:val="22"/>
          <w:szCs w:val="22"/>
        </w:rPr>
        <w:t>o</w:t>
      </w:r>
      <w:r w:rsidR="00D80883" w:rsidRPr="00A94AFA">
        <w:rPr>
          <w:rFonts w:asciiTheme="minorHAnsi" w:hAnsiTheme="minorHAnsi"/>
          <w:sz w:val="22"/>
          <w:szCs w:val="22"/>
        </w:rPr>
        <w:t xml:space="preserve">tetta. </w:t>
      </w:r>
      <w:proofErr w:type="spellStart"/>
      <w:r w:rsidR="00D80883" w:rsidRPr="00A94AFA">
        <w:rPr>
          <w:rFonts w:asciiTheme="minorHAnsi" w:hAnsiTheme="minorHAnsi"/>
          <w:sz w:val="22"/>
          <w:szCs w:val="22"/>
        </w:rPr>
        <w:t>TVT-osaaminen</w:t>
      </w:r>
      <w:proofErr w:type="spellEnd"/>
      <w:r w:rsidR="00D80883" w:rsidRPr="00A94AFA">
        <w:rPr>
          <w:rFonts w:asciiTheme="minorHAnsi" w:hAnsiTheme="minorHAnsi"/>
          <w:sz w:val="22"/>
          <w:szCs w:val="22"/>
        </w:rPr>
        <w:t xml:space="preserve"> ja </w:t>
      </w:r>
      <w:proofErr w:type="gramStart"/>
      <w:r w:rsidR="00D80883" w:rsidRPr="00A94AFA">
        <w:rPr>
          <w:rFonts w:asciiTheme="minorHAnsi" w:hAnsiTheme="minorHAnsi"/>
          <w:sz w:val="22"/>
          <w:szCs w:val="22"/>
        </w:rPr>
        <w:t>–laitteet</w:t>
      </w:r>
      <w:proofErr w:type="gramEnd"/>
      <w:r w:rsidR="00D80883" w:rsidRPr="00A94AFA">
        <w:rPr>
          <w:rFonts w:asciiTheme="minorHAnsi" w:hAnsiTheme="minorHAnsi"/>
          <w:sz w:val="22"/>
          <w:szCs w:val="22"/>
        </w:rPr>
        <w:t xml:space="preserve"> ovat keskeisiä lukio-opiskelussa. Tavoitteena on, että jokaisella opiskelijalla on oma henkilökohtainen laite opintoja varten, jotta dig</w:t>
      </w:r>
      <w:r w:rsidR="00D80883" w:rsidRPr="00A94AFA">
        <w:rPr>
          <w:rFonts w:asciiTheme="minorHAnsi" w:hAnsiTheme="minorHAnsi"/>
          <w:sz w:val="22"/>
          <w:szCs w:val="22"/>
        </w:rPr>
        <w:t>i</w:t>
      </w:r>
      <w:r w:rsidR="00D80883" w:rsidRPr="00A94AFA">
        <w:rPr>
          <w:rFonts w:asciiTheme="minorHAnsi" w:hAnsiTheme="minorHAnsi"/>
          <w:sz w:val="22"/>
          <w:szCs w:val="22"/>
        </w:rPr>
        <w:t>taalisia oppimisympäristöjä pystytään hyödyntämään täysipainoisesti.</w:t>
      </w:r>
    </w:p>
    <w:p w:rsidR="006D51A8" w:rsidRPr="00A94AFA" w:rsidRDefault="006D51A8" w:rsidP="006D51A8">
      <w:pPr>
        <w:ind w:left="1304"/>
        <w:rPr>
          <w:rFonts w:asciiTheme="minorHAnsi" w:hAnsiTheme="minorHAnsi"/>
          <w:sz w:val="22"/>
          <w:szCs w:val="22"/>
        </w:rPr>
      </w:pPr>
      <w:r w:rsidRPr="00A94AFA">
        <w:rPr>
          <w:rFonts w:asciiTheme="minorHAnsi" w:hAnsiTheme="minorHAnsi"/>
          <w:sz w:val="22"/>
          <w:szCs w:val="22"/>
        </w:rPr>
        <w:t xml:space="preserve"> </w:t>
      </w:r>
      <w:r w:rsidRPr="00A94AFA">
        <w:rPr>
          <w:rFonts w:asciiTheme="minorHAnsi" w:hAnsiTheme="minorHAnsi"/>
          <w:sz w:val="22"/>
          <w:szCs w:val="22"/>
        </w:rPr>
        <w:tab/>
      </w:r>
    </w:p>
    <w:p w:rsidR="00D80883" w:rsidRPr="00D80883" w:rsidRDefault="00D80883" w:rsidP="006D51A8">
      <w:pPr>
        <w:ind w:left="1304"/>
        <w:rPr>
          <w:rFonts w:ascii="Calibri" w:hAnsi="Calibri"/>
          <w:sz w:val="22"/>
          <w:szCs w:val="22"/>
        </w:rPr>
      </w:pPr>
      <w:r>
        <w:rPr>
          <w:rFonts w:ascii="Calibri" w:hAnsi="Calibri"/>
          <w:sz w:val="22"/>
          <w:szCs w:val="22"/>
        </w:rPr>
        <w:tab/>
      </w:r>
      <w:proofErr w:type="gramStart"/>
      <w:r>
        <w:rPr>
          <w:rFonts w:ascii="Calibri" w:hAnsi="Calibri"/>
          <w:sz w:val="22"/>
          <w:szCs w:val="22"/>
        </w:rPr>
        <w:t>Lukio-opintojen tavoitteena ohjata opiskelijoita myös elinikäiseen oppimiseen.</w:t>
      </w:r>
      <w:proofErr w:type="gramEnd"/>
      <w:r>
        <w:rPr>
          <w:rFonts w:ascii="Calibri" w:hAnsi="Calibri"/>
          <w:sz w:val="22"/>
          <w:szCs w:val="22"/>
        </w:rPr>
        <w:t xml:space="preserve"> </w:t>
      </w:r>
      <w:r>
        <w:rPr>
          <w:rFonts w:ascii="Calibri" w:hAnsi="Calibri"/>
          <w:sz w:val="22"/>
          <w:szCs w:val="22"/>
        </w:rPr>
        <w:tab/>
        <w:t xml:space="preserve">Tämän vuoksi olisikin tärkeää, että opiskelijat ryhtyisivät luomaan itselleen </w:t>
      </w:r>
      <w:r>
        <w:rPr>
          <w:rFonts w:ascii="Calibri" w:hAnsi="Calibri"/>
          <w:sz w:val="22"/>
          <w:szCs w:val="22"/>
        </w:rPr>
        <w:tab/>
      </w:r>
      <w:r w:rsidR="006D51A8">
        <w:rPr>
          <w:rFonts w:ascii="Calibri" w:hAnsi="Calibri"/>
          <w:sz w:val="22"/>
          <w:szCs w:val="22"/>
        </w:rPr>
        <w:t xml:space="preserve">lukioaikaisista opinnoistaan </w:t>
      </w:r>
      <w:r>
        <w:rPr>
          <w:rFonts w:ascii="Calibri" w:hAnsi="Calibri"/>
          <w:sz w:val="22"/>
          <w:szCs w:val="22"/>
        </w:rPr>
        <w:t xml:space="preserve">jonkinlaista sähköistä portfoliota, jota voisi hyödyntää </w:t>
      </w:r>
      <w:r w:rsidR="006D51A8">
        <w:rPr>
          <w:rFonts w:ascii="Calibri" w:hAnsi="Calibri"/>
          <w:sz w:val="22"/>
          <w:szCs w:val="22"/>
        </w:rPr>
        <w:tab/>
      </w:r>
      <w:r>
        <w:rPr>
          <w:rFonts w:ascii="Calibri" w:hAnsi="Calibri"/>
          <w:sz w:val="22"/>
          <w:szCs w:val="22"/>
        </w:rPr>
        <w:t>myöhemmissä opinnoissa.</w:t>
      </w:r>
    </w:p>
    <w:p w:rsidR="00D80883" w:rsidRDefault="00D80883" w:rsidP="00085F3F">
      <w:pPr>
        <w:ind w:left="2608"/>
        <w:rPr>
          <w:rFonts w:ascii="Calibri" w:hAnsi="Calibri"/>
          <w:sz w:val="22"/>
          <w:szCs w:val="22"/>
        </w:rPr>
      </w:pPr>
    </w:p>
    <w:p w:rsidR="00085F3F" w:rsidRPr="00B51F4D" w:rsidRDefault="00085F3F" w:rsidP="00085F3F">
      <w:pPr>
        <w:ind w:left="2608"/>
        <w:rPr>
          <w:rFonts w:ascii="Calibri" w:hAnsi="Calibri"/>
          <w:sz w:val="22"/>
          <w:szCs w:val="22"/>
        </w:rPr>
      </w:pPr>
      <w:r w:rsidRPr="00B51F4D">
        <w:rPr>
          <w:rFonts w:ascii="Calibri" w:hAnsi="Calibri"/>
          <w:sz w:val="22"/>
          <w:szCs w:val="22"/>
        </w:rPr>
        <w:t>Sähköistyvä ylioppilaskoe edellyttää, että op</w:t>
      </w:r>
      <w:r w:rsidR="00E86E2C">
        <w:rPr>
          <w:rFonts w:ascii="Calibri" w:hAnsi="Calibri"/>
          <w:sz w:val="22"/>
          <w:szCs w:val="22"/>
        </w:rPr>
        <w:t>iskelijoilla</w:t>
      </w:r>
      <w:r w:rsidRPr="00B51F4D">
        <w:rPr>
          <w:rFonts w:ascii="Calibri" w:hAnsi="Calibri"/>
          <w:sz w:val="22"/>
          <w:szCs w:val="22"/>
        </w:rPr>
        <w:t xml:space="preserve"> on kattavat </w:t>
      </w:r>
      <w:r w:rsidR="00E86E2C">
        <w:rPr>
          <w:rFonts w:ascii="Calibri" w:hAnsi="Calibri"/>
          <w:sz w:val="22"/>
          <w:szCs w:val="22"/>
        </w:rPr>
        <w:t xml:space="preserve">ja </w:t>
      </w:r>
      <w:proofErr w:type="gramStart"/>
      <w:r w:rsidR="00E86E2C">
        <w:rPr>
          <w:rFonts w:ascii="Calibri" w:hAnsi="Calibri"/>
          <w:sz w:val="22"/>
          <w:szCs w:val="22"/>
        </w:rPr>
        <w:t xml:space="preserve">ajanmukaiset </w:t>
      </w:r>
      <w:r w:rsidRPr="00B51F4D">
        <w:rPr>
          <w:rFonts w:ascii="Calibri" w:hAnsi="Calibri"/>
          <w:sz w:val="22"/>
          <w:szCs w:val="22"/>
        </w:rPr>
        <w:t xml:space="preserve"> val</w:t>
      </w:r>
      <w:r w:rsidR="00D80883">
        <w:rPr>
          <w:rFonts w:ascii="Calibri" w:hAnsi="Calibri"/>
          <w:sz w:val="22"/>
          <w:szCs w:val="22"/>
        </w:rPr>
        <w:t>miudet</w:t>
      </w:r>
      <w:proofErr w:type="gramEnd"/>
      <w:r w:rsidR="00D80883">
        <w:rPr>
          <w:rFonts w:ascii="Calibri" w:hAnsi="Calibri"/>
          <w:sz w:val="22"/>
          <w:szCs w:val="22"/>
        </w:rPr>
        <w:t xml:space="preserve"> menestyä </w:t>
      </w:r>
      <w:r w:rsidRPr="00B51F4D">
        <w:rPr>
          <w:rFonts w:ascii="Calibri" w:hAnsi="Calibri"/>
          <w:sz w:val="22"/>
          <w:szCs w:val="22"/>
        </w:rPr>
        <w:t xml:space="preserve"> uudentyyppisessä kokeessa.</w:t>
      </w:r>
    </w:p>
    <w:p w:rsidR="00085F3F" w:rsidRDefault="00085F3F" w:rsidP="00085F3F">
      <w:pPr>
        <w:pStyle w:val="Otsikko4"/>
        <w:widowControl/>
        <w:rPr>
          <w:rFonts w:ascii="Calibri" w:hAnsi="Calibri"/>
        </w:rPr>
      </w:pPr>
    </w:p>
    <w:p w:rsidR="00F87FCE" w:rsidRDefault="00F87FCE" w:rsidP="00F87FCE"/>
    <w:p w:rsidR="00686E5C" w:rsidRDefault="00686E5C" w:rsidP="00686E5C"/>
    <w:p w:rsidR="00686E5C" w:rsidRDefault="00686E5C" w:rsidP="00686E5C"/>
    <w:p w:rsidR="00686E5C" w:rsidRDefault="00686E5C" w:rsidP="00686E5C"/>
    <w:p w:rsidR="00686E5C" w:rsidRPr="00686E5C" w:rsidRDefault="00810E0F" w:rsidP="00686E5C">
      <w:r>
        <w:rPr>
          <w:noProof/>
        </w:rPr>
        <w:lastRenderedPageBreak/>
        <w:drawing>
          <wp:inline distT="0" distB="0" distL="0" distR="0">
            <wp:extent cx="6324600" cy="5057775"/>
            <wp:effectExtent l="0" t="0" r="0" b="0"/>
            <wp:docPr id="2"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24600" cy="5057775"/>
                    </a:xfrm>
                    <a:prstGeom prst="rect">
                      <a:avLst/>
                    </a:prstGeom>
                    <a:noFill/>
                    <a:ln>
                      <a:noFill/>
                    </a:ln>
                  </pic:spPr>
                </pic:pic>
              </a:graphicData>
            </a:graphic>
          </wp:inline>
        </w:drawing>
      </w:r>
    </w:p>
    <w:p w:rsidR="00085F3F" w:rsidRDefault="00810E0F">
      <w:pPr>
        <w:widowControl/>
        <w:rPr>
          <w:noProof/>
        </w:rPr>
      </w:pPr>
      <w:r>
        <w:rPr>
          <w:noProof/>
        </w:rPr>
        <w:lastRenderedPageBreak/>
        <w:drawing>
          <wp:inline distT="0" distB="0" distL="0" distR="0">
            <wp:extent cx="6324600" cy="5057775"/>
            <wp:effectExtent l="0" t="0" r="0" b="0"/>
            <wp:docPr id="3"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24600" cy="5057775"/>
                    </a:xfrm>
                    <a:prstGeom prst="rect">
                      <a:avLst/>
                    </a:prstGeom>
                    <a:noFill/>
                    <a:ln>
                      <a:noFill/>
                    </a:ln>
                  </pic:spPr>
                </pic:pic>
              </a:graphicData>
            </a:graphic>
          </wp:inline>
        </w:drawing>
      </w:r>
    </w:p>
    <w:p w:rsidR="00686E5C" w:rsidRDefault="00686E5C">
      <w:pPr>
        <w:widowControl/>
        <w:rPr>
          <w:noProof/>
        </w:rPr>
      </w:pPr>
    </w:p>
    <w:p w:rsidR="00686E5C" w:rsidRDefault="00686E5C">
      <w:pPr>
        <w:widowControl/>
        <w:rPr>
          <w:noProof/>
        </w:rPr>
      </w:pPr>
    </w:p>
    <w:p w:rsidR="00686E5C" w:rsidRDefault="00686E5C">
      <w:pPr>
        <w:widowControl/>
        <w:rPr>
          <w:noProof/>
        </w:rPr>
      </w:pPr>
    </w:p>
    <w:p w:rsidR="00686E5C" w:rsidRDefault="00810E0F">
      <w:pPr>
        <w:widowControl/>
        <w:rPr>
          <w:noProof/>
        </w:rPr>
      </w:pPr>
      <w:r>
        <w:rPr>
          <w:noProof/>
        </w:rPr>
        <w:lastRenderedPageBreak/>
        <w:drawing>
          <wp:inline distT="0" distB="0" distL="0" distR="0">
            <wp:extent cx="6324600" cy="5057775"/>
            <wp:effectExtent l="0" t="0" r="0" b="0"/>
            <wp:docPr id="4"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24600" cy="5057775"/>
                    </a:xfrm>
                    <a:prstGeom prst="rect">
                      <a:avLst/>
                    </a:prstGeom>
                    <a:noFill/>
                    <a:ln>
                      <a:noFill/>
                    </a:ln>
                  </pic:spPr>
                </pic:pic>
              </a:graphicData>
            </a:graphic>
          </wp:inline>
        </w:drawing>
      </w:r>
    </w:p>
    <w:p w:rsidR="00CD7AF0" w:rsidRDefault="00CD7AF0">
      <w:pPr>
        <w:widowControl/>
        <w:rPr>
          <w:noProof/>
        </w:rPr>
      </w:pPr>
    </w:p>
    <w:p w:rsidR="00CD7AF0" w:rsidRDefault="00CD7AF0">
      <w:pPr>
        <w:widowControl/>
        <w:rPr>
          <w:noProof/>
        </w:rPr>
      </w:pPr>
    </w:p>
    <w:p w:rsidR="00CD7AF0" w:rsidRPr="00B51F4D" w:rsidRDefault="00810E0F">
      <w:pPr>
        <w:widowControl/>
        <w:rPr>
          <w:rFonts w:ascii="Calibri" w:hAnsi="Calibri"/>
        </w:rPr>
      </w:pPr>
      <w:r>
        <w:rPr>
          <w:noProof/>
        </w:rPr>
        <w:lastRenderedPageBreak/>
        <w:drawing>
          <wp:inline distT="0" distB="0" distL="0" distR="0">
            <wp:extent cx="6324600" cy="5057775"/>
            <wp:effectExtent l="0" t="0" r="0" b="0"/>
            <wp:docPr id="5"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24600" cy="5057775"/>
                    </a:xfrm>
                    <a:prstGeom prst="rect">
                      <a:avLst/>
                    </a:prstGeom>
                    <a:noFill/>
                    <a:ln>
                      <a:noFill/>
                    </a:ln>
                  </pic:spPr>
                </pic:pic>
              </a:graphicData>
            </a:graphic>
          </wp:inline>
        </w:drawing>
      </w:r>
    </w:p>
    <w:sectPr w:rsidR="00CD7AF0" w:rsidRPr="00B51F4D">
      <w:headerReference w:type="even" r:id="rId18"/>
      <w:headerReference w:type="default" r:id="rId19"/>
      <w:footerReference w:type="even" r:id="rId20"/>
      <w:footerReference w:type="default" r:id="rId21"/>
      <w:pgSz w:w="12240" w:h="15840" w:code="1"/>
      <w:pgMar w:top="1542" w:right="1134" w:bottom="993" w:left="1134" w:header="709" w:footer="709" w:gutter="0"/>
      <w:pgNumType w:chapStyle="4" w:chapSep="enDash"/>
      <w:cols w:space="708"/>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7400" w:rsidRDefault="00FB7400">
      <w:r>
        <w:separator/>
      </w:r>
    </w:p>
  </w:endnote>
  <w:endnote w:type="continuationSeparator" w:id="0">
    <w:p w:rsidR="00FB7400" w:rsidRDefault="00FB7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legro BT">
    <w:altName w:val="Courier New"/>
    <w:charset w:val="00"/>
    <w:family w:val="decorative"/>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E5A" w:rsidRDefault="00F11E5A">
    <w:pPr>
      <w:pStyle w:val="Alatunniste"/>
      <w:framePr w:wrap="around" w:vAnchor="text" w:hAnchor="margin" w:xAlign="center" w:y="1"/>
      <w:rPr>
        <w:rStyle w:val="Sivunumero"/>
      </w:rPr>
    </w:pPr>
    <w:r>
      <w:rPr>
        <w:rStyle w:val="Sivunumero"/>
      </w:rPr>
      <w:fldChar w:fldCharType="begin"/>
    </w:r>
    <w:r>
      <w:rPr>
        <w:rStyle w:val="Sivunumero"/>
      </w:rPr>
      <w:instrText xml:space="preserve">PAGE  </w:instrText>
    </w:r>
    <w:r>
      <w:rPr>
        <w:rStyle w:val="Sivunumero"/>
      </w:rPr>
      <w:fldChar w:fldCharType="end"/>
    </w:r>
  </w:p>
  <w:p w:rsidR="00F11E5A" w:rsidRDefault="00F11E5A">
    <w:pPr>
      <w:pStyle w:val="Alatunnist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E5A" w:rsidRDefault="00F11E5A">
    <w:pPr>
      <w:pStyle w:val="Alatunniste"/>
      <w:framePr w:wrap="around" w:vAnchor="text" w:hAnchor="margin" w:xAlign="center" w:y="1"/>
      <w:rPr>
        <w:rStyle w:val="Sivunumero"/>
      </w:rPr>
    </w:pPr>
    <w:r>
      <w:rPr>
        <w:rStyle w:val="Sivunumero"/>
      </w:rPr>
      <w:t xml:space="preserve"> </w:t>
    </w:r>
  </w:p>
  <w:p w:rsidR="00F11E5A" w:rsidRDefault="00F11E5A">
    <w:pPr>
      <w:pStyle w:val="Alatunniste"/>
      <w:ind w:right="360"/>
      <w:jc w:val="center"/>
    </w:pPr>
    <w:r>
      <w:rPr>
        <w:rStyle w:val="Sivunumero"/>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7400" w:rsidRDefault="00FB7400">
      <w:r>
        <w:separator/>
      </w:r>
    </w:p>
  </w:footnote>
  <w:footnote w:type="continuationSeparator" w:id="0">
    <w:p w:rsidR="00FB7400" w:rsidRDefault="00FB74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E5A" w:rsidRDefault="00F11E5A">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rsidR="00F11E5A" w:rsidRDefault="00F11E5A">
    <w:pPr>
      <w:pStyle w:val="Yltunnis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E5A" w:rsidRDefault="00F11E5A">
    <w:pPr>
      <w:pStyle w:val="Yltunniste"/>
      <w:framePr w:wrap="around" w:vAnchor="text" w:hAnchor="margin" w:xAlign="right" w:y="1"/>
      <w:pBdr>
        <w:top w:val="single" w:sz="4" w:space="1" w:color="auto"/>
        <w:left w:val="single" w:sz="4" w:space="4" w:color="auto"/>
        <w:bottom w:val="single" w:sz="4" w:space="1" w:color="auto"/>
        <w:right w:val="single" w:sz="4" w:space="4" w:color="auto"/>
      </w:pBdr>
      <w:shd w:val="clear" w:color="auto" w:fill="B3B3B3"/>
      <w:rPr>
        <w:rStyle w:val="Sivunumero"/>
        <w:rFonts w:ascii="Allegro BT" w:hAnsi="Allegro BT"/>
        <w:color w:val="FFFFFF"/>
        <w:sz w:val="40"/>
      </w:rPr>
    </w:pPr>
    <w:r>
      <w:rPr>
        <w:rStyle w:val="Sivunumero"/>
        <w:rFonts w:ascii="Allegro BT" w:hAnsi="Allegro BT"/>
        <w:color w:val="FFFFFF"/>
        <w:sz w:val="40"/>
      </w:rPr>
      <w:fldChar w:fldCharType="begin"/>
    </w:r>
    <w:r>
      <w:rPr>
        <w:rStyle w:val="Sivunumero"/>
        <w:rFonts w:ascii="Allegro BT" w:hAnsi="Allegro BT"/>
        <w:color w:val="FFFFFF"/>
        <w:sz w:val="40"/>
      </w:rPr>
      <w:instrText xml:space="preserve">PAGE  </w:instrText>
    </w:r>
    <w:r>
      <w:rPr>
        <w:rStyle w:val="Sivunumero"/>
        <w:rFonts w:ascii="Allegro BT" w:hAnsi="Allegro BT"/>
        <w:color w:val="FFFFFF"/>
        <w:sz w:val="40"/>
      </w:rPr>
      <w:fldChar w:fldCharType="separate"/>
    </w:r>
    <w:r w:rsidR="00BF5E26">
      <w:rPr>
        <w:rStyle w:val="Sivunumero"/>
        <w:rFonts w:ascii="Allegro BT" w:hAnsi="Allegro BT"/>
        <w:noProof/>
        <w:color w:val="FFFFFF"/>
        <w:sz w:val="40"/>
      </w:rPr>
      <w:t>19</w:t>
    </w:r>
    <w:r>
      <w:rPr>
        <w:rStyle w:val="Sivunumero"/>
        <w:rFonts w:ascii="Allegro BT" w:hAnsi="Allegro BT"/>
        <w:color w:val="FFFFFF"/>
        <w:sz w:val="40"/>
      </w:rPr>
      <w:fldChar w:fldCharType="end"/>
    </w:r>
  </w:p>
  <w:p w:rsidR="00F11E5A" w:rsidRDefault="00F11E5A">
    <w:pPr>
      <w:pStyle w:val="Yltunniste"/>
      <w:ind w:right="360"/>
      <w:rPr>
        <w:rFonts w:ascii="Arial" w:hAnsi="Arial" w:cs="Arial"/>
        <w:i/>
        <w:iCs/>
      </w:rPr>
    </w:pPr>
    <w:r>
      <w:rPr>
        <w:rFonts w:ascii="Arial" w:hAnsi="Arial" w:cs="Arial"/>
        <w:i/>
        <w:iCs/>
        <w:noProof/>
      </w:rPr>
      <w:drawing>
        <wp:inline distT="0" distB="0" distL="0" distR="0" wp14:anchorId="084BD3E5" wp14:editId="600CA466">
          <wp:extent cx="542925" cy="647700"/>
          <wp:effectExtent l="0" t="0" r="0" b="0"/>
          <wp:docPr id="6" name="Kuva 6" descr="heinavesi_vaakuna_hy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inavesi_vaakuna_hyv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647700"/>
                  </a:xfrm>
                  <a:prstGeom prst="rect">
                    <a:avLst/>
                  </a:prstGeom>
                  <a:noFill/>
                  <a:ln>
                    <a:noFill/>
                  </a:ln>
                </pic:spPr>
              </pic:pic>
            </a:graphicData>
          </a:graphic>
        </wp:inline>
      </w:drawing>
    </w:r>
    <w:r w:rsidRPr="004751FF">
      <w:t xml:space="preserve"> </w:t>
    </w:r>
    <w:r>
      <w:rPr>
        <w:rFonts w:ascii="Arial" w:hAnsi="Arial" w:cs="Arial"/>
        <w:i/>
        <w:iCs/>
      </w:rPr>
      <w:t>Heinäveden kunnan t</w:t>
    </w:r>
    <w:r w:rsidRPr="004751FF">
      <w:rPr>
        <w:rFonts w:ascii="Arial" w:hAnsi="Arial" w:cs="Arial"/>
        <w:i/>
        <w:iCs/>
      </w:rPr>
      <w:t>ieto- ja viestintäteknologian opetuskäytön suunnitelma</w:t>
    </w:r>
    <w:r>
      <w:rPr>
        <w:rFonts w:ascii="Arial" w:hAnsi="Arial" w:cs="Arial"/>
        <w:i/>
        <w:iCs/>
      </w:rPr>
      <w:tab/>
    </w:r>
  </w:p>
  <w:p w:rsidR="00F11E5A" w:rsidRDefault="00F11E5A">
    <w:pPr>
      <w:pStyle w:val="Yltunniste"/>
      <w:rPr>
        <w:sz w:val="16"/>
      </w:rPr>
    </w:pPr>
  </w:p>
  <w:p w:rsidR="00F11E5A" w:rsidRDefault="00F11E5A">
    <w:pPr>
      <w:pStyle w:val="Yltunniste"/>
      <w:rPr>
        <w:sz w:val="16"/>
      </w:rPr>
    </w:pPr>
  </w:p>
  <w:p w:rsidR="00F11E5A" w:rsidRDefault="00F11E5A">
    <w:pPr>
      <w:pStyle w:val="Yltunniste"/>
      <w:rPr>
        <w:sz w:val="16"/>
      </w:rPr>
    </w:pPr>
    <w:r>
      <w:rPr>
        <w:noProof/>
        <w:sz w:val="20"/>
      </w:rPr>
      <mc:AlternateContent>
        <mc:Choice Requires="wps">
          <w:drawing>
            <wp:anchor distT="0" distB="0" distL="114300" distR="114300" simplePos="0" relativeHeight="251657728" behindDoc="0" locked="0" layoutInCell="1" allowOverlap="1" wp14:anchorId="41A31C64" wp14:editId="2984ED0A">
              <wp:simplePos x="0" y="0"/>
              <wp:positionH relativeFrom="column">
                <wp:posOffset>-20955</wp:posOffset>
              </wp:positionH>
              <wp:positionV relativeFrom="paragraph">
                <wp:posOffset>-102235</wp:posOffset>
              </wp:positionV>
              <wp:extent cx="6324600" cy="0"/>
              <wp:effectExtent l="0" t="0" r="0" b="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line">
                        <a:avLst/>
                      </a:prstGeom>
                      <a:noFill/>
                      <a:ln w="25400">
                        <a:solidFill>
                          <a:srgbClr val="000000"/>
                        </a:solidFill>
                        <a:round/>
                        <a:headEnd/>
                        <a:tailEnd/>
                      </a:ln>
                      <a:effectLst>
                        <a:outerShdw dist="107763"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8.05pt" to="496.3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" strokeweight="2pt">
              <v:shadow on="t" offset="6pt,6pt"/>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590197E"/>
    <w:lvl w:ilvl="0">
      <w:numFmt w:val="decimal"/>
      <w:lvlText w:val="*"/>
      <w:lvlJc w:val="left"/>
    </w:lvl>
  </w:abstractNum>
  <w:abstractNum w:abstractNumId="1">
    <w:nsid w:val="017B6B85"/>
    <w:multiLevelType w:val="hybridMultilevel"/>
    <w:tmpl w:val="567C6034"/>
    <w:lvl w:ilvl="0" w:tplc="993C2322">
      <w:numFmt w:val="bullet"/>
      <w:lvlText w:val="-"/>
      <w:lvlJc w:val="left"/>
      <w:pPr>
        <w:ind w:left="2968" w:hanging="360"/>
      </w:pPr>
      <w:rPr>
        <w:rFonts w:ascii="Calibri" w:eastAsia="Times New Roman" w:hAnsi="Calibri" w:cs="Times New Roman" w:hint="default"/>
      </w:rPr>
    </w:lvl>
    <w:lvl w:ilvl="1" w:tplc="040B0003" w:tentative="1">
      <w:start w:val="1"/>
      <w:numFmt w:val="bullet"/>
      <w:lvlText w:val="o"/>
      <w:lvlJc w:val="left"/>
      <w:pPr>
        <w:ind w:left="3688" w:hanging="360"/>
      </w:pPr>
      <w:rPr>
        <w:rFonts w:ascii="Courier New" w:hAnsi="Courier New" w:cs="Courier New" w:hint="default"/>
      </w:rPr>
    </w:lvl>
    <w:lvl w:ilvl="2" w:tplc="040B0005" w:tentative="1">
      <w:start w:val="1"/>
      <w:numFmt w:val="bullet"/>
      <w:lvlText w:val=""/>
      <w:lvlJc w:val="left"/>
      <w:pPr>
        <w:ind w:left="4408" w:hanging="360"/>
      </w:pPr>
      <w:rPr>
        <w:rFonts w:ascii="Wingdings" w:hAnsi="Wingdings" w:hint="default"/>
      </w:rPr>
    </w:lvl>
    <w:lvl w:ilvl="3" w:tplc="040B0001" w:tentative="1">
      <w:start w:val="1"/>
      <w:numFmt w:val="bullet"/>
      <w:lvlText w:val=""/>
      <w:lvlJc w:val="left"/>
      <w:pPr>
        <w:ind w:left="5128" w:hanging="360"/>
      </w:pPr>
      <w:rPr>
        <w:rFonts w:ascii="Symbol" w:hAnsi="Symbol" w:hint="default"/>
      </w:rPr>
    </w:lvl>
    <w:lvl w:ilvl="4" w:tplc="040B0003" w:tentative="1">
      <w:start w:val="1"/>
      <w:numFmt w:val="bullet"/>
      <w:lvlText w:val="o"/>
      <w:lvlJc w:val="left"/>
      <w:pPr>
        <w:ind w:left="5848" w:hanging="360"/>
      </w:pPr>
      <w:rPr>
        <w:rFonts w:ascii="Courier New" w:hAnsi="Courier New" w:cs="Courier New" w:hint="default"/>
      </w:rPr>
    </w:lvl>
    <w:lvl w:ilvl="5" w:tplc="040B0005" w:tentative="1">
      <w:start w:val="1"/>
      <w:numFmt w:val="bullet"/>
      <w:lvlText w:val=""/>
      <w:lvlJc w:val="left"/>
      <w:pPr>
        <w:ind w:left="6568" w:hanging="360"/>
      </w:pPr>
      <w:rPr>
        <w:rFonts w:ascii="Wingdings" w:hAnsi="Wingdings" w:hint="default"/>
      </w:rPr>
    </w:lvl>
    <w:lvl w:ilvl="6" w:tplc="040B0001" w:tentative="1">
      <w:start w:val="1"/>
      <w:numFmt w:val="bullet"/>
      <w:lvlText w:val=""/>
      <w:lvlJc w:val="left"/>
      <w:pPr>
        <w:ind w:left="7288" w:hanging="360"/>
      </w:pPr>
      <w:rPr>
        <w:rFonts w:ascii="Symbol" w:hAnsi="Symbol" w:hint="default"/>
      </w:rPr>
    </w:lvl>
    <w:lvl w:ilvl="7" w:tplc="040B0003" w:tentative="1">
      <w:start w:val="1"/>
      <w:numFmt w:val="bullet"/>
      <w:lvlText w:val="o"/>
      <w:lvlJc w:val="left"/>
      <w:pPr>
        <w:ind w:left="8008" w:hanging="360"/>
      </w:pPr>
      <w:rPr>
        <w:rFonts w:ascii="Courier New" w:hAnsi="Courier New" w:cs="Courier New" w:hint="default"/>
      </w:rPr>
    </w:lvl>
    <w:lvl w:ilvl="8" w:tplc="040B0005" w:tentative="1">
      <w:start w:val="1"/>
      <w:numFmt w:val="bullet"/>
      <w:lvlText w:val=""/>
      <w:lvlJc w:val="left"/>
      <w:pPr>
        <w:ind w:left="8728" w:hanging="360"/>
      </w:pPr>
      <w:rPr>
        <w:rFonts w:ascii="Wingdings" w:hAnsi="Wingdings" w:hint="default"/>
      </w:rPr>
    </w:lvl>
  </w:abstractNum>
  <w:abstractNum w:abstractNumId="2">
    <w:nsid w:val="049859C1"/>
    <w:multiLevelType w:val="multilevel"/>
    <w:tmpl w:val="040B0027"/>
    <w:lvl w:ilvl="0">
      <w:start w:val="1"/>
      <w:numFmt w:val="upperRoman"/>
      <w:lvlText w:val="%1."/>
      <w:lvlJc w:val="left"/>
      <w:pPr>
        <w:tabs>
          <w:tab w:val="num" w:pos="360"/>
        </w:tabs>
      </w:pPr>
    </w:lvl>
    <w:lvl w:ilvl="1">
      <w:start w:val="1"/>
      <w:numFmt w:val="upperLetter"/>
      <w:lvlText w:val="%2."/>
      <w:lvlJc w:val="left"/>
      <w:pPr>
        <w:tabs>
          <w:tab w:val="num" w:pos="1080"/>
        </w:tabs>
        <w:ind w:left="720"/>
      </w:pPr>
    </w:lvl>
    <w:lvl w:ilvl="2">
      <w:start w:val="1"/>
      <w:numFmt w:val="decimal"/>
      <w:lvlText w:val="%3."/>
      <w:lvlJc w:val="left"/>
      <w:pPr>
        <w:tabs>
          <w:tab w:val="num" w:pos="1800"/>
        </w:tabs>
        <w:ind w:left="1440"/>
      </w:pPr>
    </w:lvl>
    <w:lvl w:ilvl="3">
      <w:start w:val="1"/>
      <w:numFmt w:val="lowerLetter"/>
      <w:lvlText w:val="%4)"/>
      <w:lvlJc w:val="left"/>
      <w:pPr>
        <w:tabs>
          <w:tab w:val="num" w:pos="2520"/>
        </w:tabs>
        <w:ind w:left="2160"/>
      </w:pPr>
    </w:lvl>
    <w:lvl w:ilvl="4">
      <w:start w:val="1"/>
      <w:numFmt w:val="decimal"/>
      <w:lvlText w:val="(%5)"/>
      <w:lvlJc w:val="left"/>
      <w:pPr>
        <w:tabs>
          <w:tab w:val="num" w:pos="3240"/>
        </w:tabs>
        <w:ind w:left="2880"/>
      </w:pPr>
    </w:lvl>
    <w:lvl w:ilvl="5">
      <w:start w:val="1"/>
      <w:numFmt w:val="lowerLetter"/>
      <w:lvlText w:val="(%6)"/>
      <w:lvlJc w:val="left"/>
      <w:pPr>
        <w:tabs>
          <w:tab w:val="num" w:pos="3960"/>
        </w:tabs>
        <w:ind w:left="3600"/>
      </w:pPr>
    </w:lvl>
    <w:lvl w:ilvl="6">
      <w:start w:val="1"/>
      <w:numFmt w:val="lowerRoman"/>
      <w:lvlText w:val="(%7)"/>
      <w:lvlJc w:val="left"/>
      <w:pPr>
        <w:tabs>
          <w:tab w:val="num" w:pos="4680"/>
        </w:tabs>
        <w:ind w:left="4320"/>
      </w:pPr>
    </w:lvl>
    <w:lvl w:ilvl="7">
      <w:start w:val="1"/>
      <w:numFmt w:val="lowerLetter"/>
      <w:lvlText w:val="(%8)"/>
      <w:lvlJc w:val="left"/>
      <w:pPr>
        <w:tabs>
          <w:tab w:val="num" w:pos="5400"/>
        </w:tabs>
        <w:ind w:left="5040"/>
      </w:pPr>
    </w:lvl>
    <w:lvl w:ilvl="8">
      <w:start w:val="1"/>
      <w:numFmt w:val="lowerRoman"/>
      <w:lvlText w:val="(%9)"/>
      <w:lvlJc w:val="left"/>
      <w:pPr>
        <w:tabs>
          <w:tab w:val="num" w:pos="6120"/>
        </w:tabs>
        <w:ind w:left="5760"/>
      </w:pPr>
    </w:lvl>
  </w:abstractNum>
  <w:abstractNum w:abstractNumId="3">
    <w:nsid w:val="05275B5B"/>
    <w:multiLevelType w:val="hybridMultilevel"/>
    <w:tmpl w:val="9146A9DC"/>
    <w:lvl w:ilvl="0" w:tplc="BCB04000">
      <w:start w:val="2"/>
      <w:numFmt w:val="bullet"/>
      <w:lvlText w:val="-"/>
      <w:lvlJc w:val="left"/>
      <w:pPr>
        <w:tabs>
          <w:tab w:val="num" w:pos="2968"/>
        </w:tabs>
        <w:ind w:left="2968" w:hanging="360"/>
      </w:pPr>
      <w:rPr>
        <w:rFonts w:ascii="Times New Roman" w:eastAsia="Times New Roman" w:hAnsi="Times New Roman" w:hint="default"/>
      </w:rPr>
    </w:lvl>
    <w:lvl w:ilvl="1" w:tplc="040B0003">
      <w:start w:val="1"/>
      <w:numFmt w:val="bullet"/>
      <w:lvlText w:val="o"/>
      <w:lvlJc w:val="left"/>
      <w:pPr>
        <w:tabs>
          <w:tab w:val="num" w:pos="3688"/>
        </w:tabs>
        <w:ind w:left="3688" w:hanging="360"/>
      </w:pPr>
      <w:rPr>
        <w:rFonts w:ascii="Courier New" w:hAnsi="Courier New" w:cs="Courier New" w:hint="default"/>
      </w:rPr>
    </w:lvl>
    <w:lvl w:ilvl="2" w:tplc="040B0005">
      <w:start w:val="1"/>
      <w:numFmt w:val="bullet"/>
      <w:lvlText w:val=""/>
      <w:lvlJc w:val="left"/>
      <w:pPr>
        <w:tabs>
          <w:tab w:val="num" w:pos="4408"/>
        </w:tabs>
        <w:ind w:left="4408" w:hanging="360"/>
      </w:pPr>
      <w:rPr>
        <w:rFonts w:ascii="Wingdings" w:hAnsi="Wingdings" w:cs="Times New Roman" w:hint="default"/>
      </w:rPr>
    </w:lvl>
    <w:lvl w:ilvl="3" w:tplc="040B0001">
      <w:start w:val="1"/>
      <w:numFmt w:val="bullet"/>
      <w:lvlText w:val=""/>
      <w:lvlJc w:val="left"/>
      <w:pPr>
        <w:tabs>
          <w:tab w:val="num" w:pos="5128"/>
        </w:tabs>
        <w:ind w:left="5128" w:hanging="360"/>
      </w:pPr>
      <w:rPr>
        <w:rFonts w:ascii="Symbol" w:hAnsi="Symbol" w:cs="Times New Roman" w:hint="default"/>
      </w:rPr>
    </w:lvl>
    <w:lvl w:ilvl="4" w:tplc="040B0003">
      <w:start w:val="1"/>
      <w:numFmt w:val="bullet"/>
      <w:lvlText w:val="o"/>
      <w:lvlJc w:val="left"/>
      <w:pPr>
        <w:tabs>
          <w:tab w:val="num" w:pos="5848"/>
        </w:tabs>
        <w:ind w:left="5848" w:hanging="360"/>
      </w:pPr>
      <w:rPr>
        <w:rFonts w:ascii="Courier New" w:hAnsi="Courier New" w:cs="Courier New" w:hint="default"/>
      </w:rPr>
    </w:lvl>
    <w:lvl w:ilvl="5" w:tplc="040B0005">
      <w:start w:val="1"/>
      <w:numFmt w:val="bullet"/>
      <w:lvlText w:val=""/>
      <w:lvlJc w:val="left"/>
      <w:pPr>
        <w:tabs>
          <w:tab w:val="num" w:pos="6568"/>
        </w:tabs>
        <w:ind w:left="6568" w:hanging="360"/>
      </w:pPr>
      <w:rPr>
        <w:rFonts w:ascii="Wingdings" w:hAnsi="Wingdings" w:cs="Times New Roman" w:hint="default"/>
      </w:rPr>
    </w:lvl>
    <w:lvl w:ilvl="6" w:tplc="040B0001">
      <w:start w:val="1"/>
      <w:numFmt w:val="bullet"/>
      <w:lvlText w:val=""/>
      <w:lvlJc w:val="left"/>
      <w:pPr>
        <w:tabs>
          <w:tab w:val="num" w:pos="7288"/>
        </w:tabs>
        <w:ind w:left="7288" w:hanging="360"/>
      </w:pPr>
      <w:rPr>
        <w:rFonts w:ascii="Symbol" w:hAnsi="Symbol" w:cs="Times New Roman" w:hint="default"/>
      </w:rPr>
    </w:lvl>
    <w:lvl w:ilvl="7" w:tplc="040B0003">
      <w:start w:val="1"/>
      <w:numFmt w:val="bullet"/>
      <w:lvlText w:val="o"/>
      <w:lvlJc w:val="left"/>
      <w:pPr>
        <w:tabs>
          <w:tab w:val="num" w:pos="8008"/>
        </w:tabs>
        <w:ind w:left="8008" w:hanging="360"/>
      </w:pPr>
      <w:rPr>
        <w:rFonts w:ascii="Courier New" w:hAnsi="Courier New" w:cs="Courier New" w:hint="default"/>
      </w:rPr>
    </w:lvl>
    <w:lvl w:ilvl="8" w:tplc="040B0005">
      <w:start w:val="1"/>
      <w:numFmt w:val="bullet"/>
      <w:lvlText w:val=""/>
      <w:lvlJc w:val="left"/>
      <w:pPr>
        <w:tabs>
          <w:tab w:val="num" w:pos="8728"/>
        </w:tabs>
        <w:ind w:left="8728" w:hanging="360"/>
      </w:pPr>
      <w:rPr>
        <w:rFonts w:ascii="Wingdings" w:hAnsi="Wingdings" w:cs="Times New Roman" w:hint="default"/>
      </w:rPr>
    </w:lvl>
  </w:abstractNum>
  <w:abstractNum w:abstractNumId="4">
    <w:nsid w:val="06A814E0"/>
    <w:multiLevelType w:val="hybridMultilevel"/>
    <w:tmpl w:val="0BECC29C"/>
    <w:lvl w:ilvl="0" w:tplc="040B000B">
      <w:start w:val="1"/>
      <w:numFmt w:val="bullet"/>
      <w:lvlText w:val=""/>
      <w:lvlJc w:val="left"/>
      <w:pPr>
        <w:tabs>
          <w:tab w:val="num" w:pos="1440"/>
        </w:tabs>
        <w:ind w:left="1440" w:hanging="360"/>
      </w:pPr>
      <w:rPr>
        <w:rFonts w:ascii="Wingdings" w:hAnsi="Wingdings" w:cs="Times New Roman" w:hint="default"/>
      </w:rPr>
    </w:lvl>
    <w:lvl w:ilvl="1" w:tplc="040B0003">
      <w:start w:val="1"/>
      <w:numFmt w:val="bullet"/>
      <w:lvlText w:val="o"/>
      <w:lvlJc w:val="left"/>
      <w:pPr>
        <w:tabs>
          <w:tab w:val="num" w:pos="2160"/>
        </w:tabs>
        <w:ind w:left="2160" w:hanging="360"/>
      </w:pPr>
      <w:rPr>
        <w:rFonts w:ascii="Courier New" w:hAnsi="Courier New" w:cs="Courier New" w:hint="default"/>
      </w:rPr>
    </w:lvl>
    <w:lvl w:ilvl="2" w:tplc="040B0005">
      <w:start w:val="1"/>
      <w:numFmt w:val="bullet"/>
      <w:lvlText w:val=""/>
      <w:lvlJc w:val="left"/>
      <w:pPr>
        <w:tabs>
          <w:tab w:val="num" w:pos="2880"/>
        </w:tabs>
        <w:ind w:left="2880" w:hanging="360"/>
      </w:pPr>
      <w:rPr>
        <w:rFonts w:ascii="Wingdings" w:hAnsi="Wingdings" w:cs="Times New Roman" w:hint="default"/>
      </w:rPr>
    </w:lvl>
    <w:lvl w:ilvl="3" w:tplc="040B0001">
      <w:start w:val="1"/>
      <w:numFmt w:val="bullet"/>
      <w:lvlText w:val=""/>
      <w:lvlJc w:val="left"/>
      <w:pPr>
        <w:tabs>
          <w:tab w:val="num" w:pos="3600"/>
        </w:tabs>
        <w:ind w:left="3600" w:hanging="360"/>
      </w:pPr>
      <w:rPr>
        <w:rFonts w:ascii="Symbol" w:hAnsi="Symbol" w:cs="Times New Roman" w:hint="default"/>
      </w:rPr>
    </w:lvl>
    <w:lvl w:ilvl="4" w:tplc="040B0003">
      <w:start w:val="1"/>
      <w:numFmt w:val="bullet"/>
      <w:lvlText w:val="o"/>
      <w:lvlJc w:val="left"/>
      <w:pPr>
        <w:tabs>
          <w:tab w:val="num" w:pos="4320"/>
        </w:tabs>
        <w:ind w:left="4320" w:hanging="360"/>
      </w:pPr>
      <w:rPr>
        <w:rFonts w:ascii="Courier New" w:hAnsi="Courier New" w:cs="Courier New" w:hint="default"/>
      </w:rPr>
    </w:lvl>
    <w:lvl w:ilvl="5" w:tplc="040B0005">
      <w:start w:val="1"/>
      <w:numFmt w:val="bullet"/>
      <w:lvlText w:val=""/>
      <w:lvlJc w:val="left"/>
      <w:pPr>
        <w:tabs>
          <w:tab w:val="num" w:pos="5040"/>
        </w:tabs>
        <w:ind w:left="5040" w:hanging="360"/>
      </w:pPr>
      <w:rPr>
        <w:rFonts w:ascii="Wingdings" w:hAnsi="Wingdings" w:cs="Times New Roman" w:hint="default"/>
      </w:rPr>
    </w:lvl>
    <w:lvl w:ilvl="6" w:tplc="040B0001">
      <w:start w:val="1"/>
      <w:numFmt w:val="bullet"/>
      <w:lvlText w:val=""/>
      <w:lvlJc w:val="left"/>
      <w:pPr>
        <w:tabs>
          <w:tab w:val="num" w:pos="5760"/>
        </w:tabs>
        <w:ind w:left="5760" w:hanging="360"/>
      </w:pPr>
      <w:rPr>
        <w:rFonts w:ascii="Symbol" w:hAnsi="Symbol" w:cs="Times New Roman" w:hint="default"/>
      </w:rPr>
    </w:lvl>
    <w:lvl w:ilvl="7" w:tplc="040B0003">
      <w:start w:val="1"/>
      <w:numFmt w:val="bullet"/>
      <w:lvlText w:val="o"/>
      <w:lvlJc w:val="left"/>
      <w:pPr>
        <w:tabs>
          <w:tab w:val="num" w:pos="6480"/>
        </w:tabs>
        <w:ind w:left="6480" w:hanging="360"/>
      </w:pPr>
      <w:rPr>
        <w:rFonts w:ascii="Courier New" w:hAnsi="Courier New" w:cs="Courier New" w:hint="default"/>
      </w:rPr>
    </w:lvl>
    <w:lvl w:ilvl="8" w:tplc="040B0005">
      <w:start w:val="1"/>
      <w:numFmt w:val="bullet"/>
      <w:lvlText w:val=""/>
      <w:lvlJc w:val="left"/>
      <w:pPr>
        <w:tabs>
          <w:tab w:val="num" w:pos="7200"/>
        </w:tabs>
        <w:ind w:left="7200" w:hanging="360"/>
      </w:pPr>
      <w:rPr>
        <w:rFonts w:ascii="Wingdings" w:hAnsi="Wingdings" w:cs="Times New Roman" w:hint="default"/>
      </w:rPr>
    </w:lvl>
  </w:abstractNum>
  <w:abstractNum w:abstractNumId="5">
    <w:nsid w:val="0F402D0E"/>
    <w:multiLevelType w:val="hybridMultilevel"/>
    <w:tmpl w:val="E99A44D4"/>
    <w:lvl w:ilvl="0" w:tplc="39166BFA">
      <w:numFmt w:val="bullet"/>
      <w:lvlText w:val=""/>
      <w:lvlJc w:val="left"/>
      <w:pPr>
        <w:tabs>
          <w:tab w:val="num" w:pos="720"/>
        </w:tabs>
        <w:ind w:left="720" w:hanging="360"/>
      </w:pPr>
      <w:rPr>
        <w:rFonts w:ascii="Symbol" w:eastAsia="Times New Roman" w:hAnsi="Symbol" w:hint="default"/>
      </w:rPr>
    </w:lvl>
    <w:lvl w:ilvl="1" w:tplc="040B0003">
      <w:start w:val="1"/>
      <w:numFmt w:val="bullet"/>
      <w:lvlText w:val="o"/>
      <w:lvlJc w:val="left"/>
      <w:pPr>
        <w:tabs>
          <w:tab w:val="num" w:pos="1440"/>
        </w:tabs>
        <w:ind w:left="1440" w:hanging="360"/>
      </w:pPr>
      <w:rPr>
        <w:rFonts w:ascii="Courier New" w:hAnsi="Courier New" w:cs="Courier New" w:hint="default"/>
      </w:rPr>
    </w:lvl>
    <w:lvl w:ilvl="2" w:tplc="040B0005">
      <w:start w:val="1"/>
      <w:numFmt w:val="bullet"/>
      <w:lvlText w:val=""/>
      <w:lvlJc w:val="left"/>
      <w:pPr>
        <w:tabs>
          <w:tab w:val="num" w:pos="2160"/>
        </w:tabs>
        <w:ind w:left="2160" w:hanging="360"/>
      </w:pPr>
      <w:rPr>
        <w:rFonts w:ascii="Wingdings" w:hAnsi="Wingdings" w:cs="Times New Roman" w:hint="default"/>
      </w:rPr>
    </w:lvl>
    <w:lvl w:ilvl="3" w:tplc="040B0001">
      <w:start w:val="1"/>
      <w:numFmt w:val="bullet"/>
      <w:lvlText w:val=""/>
      <w:lvlJc w:val="left"/>
      <w:pPr>
        <w:tabs>
          <w:tab w:val="num" w:pos="2880"/>
        </w:tabs>
        <w:ind w:left="2880" w:hanging="360"/>
      </w:pPr>
      <w:rPr>
        <w:rFonts w:ascii="Symbol" w:hAnsi="Symbol" w:cs="Times New Roman" w:hint="default"/>
      </w:rPr>
    </w:lvl>
    <w:lvl w:ilvl="4" w:tplc="040B0003">
      <w:start w:val="1"/>
      <w:numFmt w:val="bullet"/>
      <w:lvlText w:val="o"/>
      <w:lvlJc w:val="left"/>
      <w:pPr>
        <w:tabs>
          <w:tab w:val="num" w:pos="3600"/>
        </w:tabs>
        <w:ind w:left="3600" w:hanging="360"/>
      </w:pPr>
      <w:rPr>
        <w:rFonts w:ascii="Courier New" w:hAnsi="Courier New" w:cs="Courier New" w:hint="default"/>
      </w:rPr>
    </w:lvl>
    <w:lvl w:ilvl="5" w:tplc="040B0005">
      <w:start w:val="1"/>
      <w:numFmt w:val="bullet"/>
      <w:lvlText w:val=""/>
      <w:lvlJc w:val="left"/>
      <w:pPr>
        <w:tabs>
          <w:tab w:val="num" w:pos="4320"/>
        </w:tabs>
        <w:ind w:left="4320" w:hanging="360"/>
      </w:pPr>
      <w:rPr>
        <w:rFonts w:ascii="Wingdings" w:hAnsi="Wingdings" w:cs="Times New Roman" w:hint="default"/>
      </w:rPr>
    </w:lvl>
    <w:lvl w:ilvl="6" w:tplc="040B0001">
      <w:start w:val="1"/>
      <w:numFmt w:val="bullet"/>
      <w:lvlText w:val=""/>
      <w:lvlJc w:val="left"/>
      <w:pPr>
        <w:tabs>
          <w:tab w:val="num" w:pos="5040"/>
        </w:tabs>
        <w:ind w:left="5040" w:hanging="360"/>
      </w:pPr>
      <w:rPr>
        <w:rFonts w:ascii="Symbol" w:hAnsi="Symbol" w:cs="Times New Roman" w:hint="default"/>
      </w:rPr>
    </w:lvl>
    <w:lvl w:ilvl="7" w:tplc="040B0003">
      <w:start w:val="1"/>
      <w:numFmt w:val="bullet"/>
      <w:lvlText w:val="o"/>
      <w:lvlJc w:val="left"/>
      <w:pPr>
        <w:tabs>
          <w:tab w:val="num" w:pos="5760"/>
        </w:tabs>
        <w:ind w:left="5760" w:hanging="360"/>
      </w:pPr>
      <w:rPr>
        <w:rFonts w:ascii="Courier New" w:hAnsi="Courier New" w:cs="Courier New" w:hint="default"/>
      </w:rPr>
    </w:lvl>
    <w:lvl w:ilvl="8" w:tplc="040B0005">
      <w:start w:val="1"/>
      <w:numFmt w:val="bullet"/>
      <w:lvlText w:val=""/>
      <w:lvlJc w:val="left"/>
      <w:pPr>
        <w:tabs>
          <w:tab w:val="num" w:pos="6480"/>
        </w:tabs>
        <w:ind w:left="6480" w:hanging="360"/>
      </w:pPr>
      <w:rPr>
        <w:rFonts w:ascii="Wingdings" w:hAnsi="Wingdings" w:cs="Times New Roman" w:hint="default"/>
      </w:rPr>
    </w:lvl>
  </w:abstractNum>
  <w:abstractNum w:abstractNumId="6">
    <w:nsid w:val="171523C7"/>
    <w:multiLevelType w:val="hybridMultilevel"/>
    <w:tmpl w:val="42D8CDDA"/>
    <w:lvl w:ilvl="0" w:tplc="B60A29C2">
      <w:numFmt w:val="bullet"/>
      <w:lvlText w:val=""/>
      <w:lvlJc w:val="left"/>
      <w:pPr>
        <w:tabs>
          <w:tab w:val="num" w:pos="1664"/>
        </w:tabs>
        <w:ind w:left="1664" w:hanging="360"/>
      </w:pPr>
      <w:rPr>
        <w:rFonts w:ascii="Wingdings" w:eastAsia="Times New Roman" w:hAnsi="Wingdings" w:hint="default"/>
      </w:rPr>
    </w:lvl>
    <w:lvl w:ilvl="1" w:tplc="040B0003">
      <w:start w:val="1"/>
      <w:numFmt w:val="bullet"/>
      <w:lvlText w:val="o"/>
      <w:lvlJc w:val="left"/>
      <w:pPr>
        <w:tabs>
          <w:tab w:val="num" w:pos="2384"/>
        </w:tabs>
        <w:ind w:left="2384" w:hanging="360"/>
      </w:pPr>
      <w:rPr>
        <w:rFonts w:ascii="Courier New" w:hAnsi="Courier New" w:cs="Courier New" w:hint="default"/>
      </w:rPr>
    </w:lvl>
    <w:lvl w:ilvl="2" w:tplc="040B0005">
      <w:start w:val="1"/>
      <w:numFmt w:val="bullet"/>
      <w:lvlText w:val=""/>
      <w:lvlJc w:val="left"/>
      <w:pPr>
        <w:tabs>
          <w:tab w:val="num" w:pos="3104"/>
        </w:tabs>
        <w:ind w:left="3104" w:hanging="360"/>
      </w:pPr>
      <w:rPr>
        <w:rFonts w:ascii="Wingdings" w:hAnsi="Wingdings" w:cs="Times New Roman" w:hint="default"/>
      </w:rPr>
    </w:lvl>
    <w:lvl w:ilvl="3" w:tplc="040B0001">
      <w:start w:val="1"/>
      <w:numFmt w:val="bullet"/>
      <w:lvlText w:val=""/>
      <w:lvlJc w:val="left"/>
      <w:pPr>
        <w:tabs>
          <w:tab w:val="num" w:pos="3824"/>
        </w:tabs>
        <w:ind w:left="3824" w:hanging="360"/>
      </w:pPr>
      <w:rPr>
        <w:rFonts w:ascii="Symbol" w:hAnsi="Symbol" w:cs="Times New Roman" w:hint="default"/>
      </w:rPr>
    </w:lvl>
    <w:lvl w:ilvl="4" w:tplc="040B0003">
      <w:start w:val="1"/>
      <w:numFmt w:val="bullet"/>
      <w:lvlText w:val="o"/>
      <w:lvlJc w:val="left"/>
      <w:pPr>
        <w:tabs>
          <w:tab w:val="num" w:pos="4544"/>
        </w:tabs>
        <w:ind w:left="4544" w:hanging="360"/>
      </w:pPr>
      <w:rPr>
        <w:rFonts w:ascii="Courier New" w:hAnsi="Courier New" w:cs="Courier New" w:hint="default"/>
      </w:rPr>
    </w:lvl>
    <w:lvl w:ilvl="5" w:tplc="040B0005">
      <w:start w:val="1"/>
      <w:numFmt w:val="bullet"/>
      <w:lvlText w:val=""/>
      <w:lvlJc w:val="left"/>
      <w:pPr>
        <w:tabs>
          <w:tab w:val="num" w:pos="5264"/>
        </w:tabs>
        <w:ind w:left="5264" w:hanging="360"/>
      </w:pPr>
      <w:rPr>
        <w:rFonts w:ascii="Wingdings" w:hAnsi="Wingdings" w:cs="Times New Roman" w:hint="default"/>
      </w:rPr>
    </w:lvl>
    <w:lvl w:ilvl="6" w:tplc="040B0001">
      <w:start w:val="1"/>
      <w:numFmt w:val="bullet"/>
      <w:lvlText w:val=""/>
      <w:lvlJc w:val="left"/>
      <w:pPr>
        <w:tabs>
          <w:tab w:val="num" w:pos="5984"/>
        </w:tabs>
        <w:ind w:left="5984" w:hanging="360"/>
      </w:pPr>
      <w:rPr>
        <w:rFonts w:ascii="Symbol" w:hAnsi="Symbol" w:cs="Times New Roman" w:hint="default"/>
      </w:rPr>
    </w:lvl>
    <w:lvl w:ilvl="7" w:tplc="040B0003">
      <w:start w:val="1"/>
      <w:numFmt w:val="bullet"/>
      <w:lvlText w:val="o"/>
      <w:lvlJc w:val="left"/>
      <w:pPr>
        <w:tabs>
          <w:tab w:val="num" w:pos="6704"/>
        </w:tabs>
        <w:ind w:left="6704" w:hanging="360"/>
      </w:pPr>
      <w:rPr>
        <w:rFonts w:ascii="Courier New" w:hAnsi="Courier New" w:cs="Courier New" w:hint="default"/>
      </w:rPr>
    </w:lvl>
    <w:lvl w:ilvl="8" w:tplc="040B0005">
      <w:start w:val="1"/>
      <w:numFmt w:val="bullet"/>
      <w:lvlText w:val=""/>
      <w:lvlJc w:val="left"/>
      <w:pPr>
        <w:tabs>
          <w:tab w:val="num" w:pos="7424"/>
        </w:tabs>
        <w:ind w:left="7424" w:hanging="360"/>
      </w:pPr>
      <w:rPr>
        <w:rFonts w:ascii="Wingdings" w:hAnsi="Wingdings" w:cs="Times New Roman" w:hint="default"/>
      </w:rPr>
    </w:lvl>
  </w:abstractNum>
  <w:abstractNum w:abstractNumId="7">
    <w:nsid w:val="19337E01"/>
    <w:multiLevelType w:val="hybridMultilevel"/>
    <w:tmpl w:val="1018B050"/>
    <w:lvl w:ilvl="0" w:tplc="040B000B">
      <w:start w:val="1"/>
      <w:numFmt w:val="bullet"/>
      <w:lvlText w:val=""/>
      <w:lvlJc w:val="left"/>
      <w:pPr>
        <w:ind w:left="2024" w:hanging="360"/>
      </w:pPr>
      <w:rPr>
        <w:rFonts w:ascii="Wingdings" w:hAnsi="Wingdings"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8">
    <w:nsid w:val="1CE665A0"/>
    <w:multiLevelType w:val="multilevel"/>
    <w:tmpl w:val="0776AE64"/>
    <w:lvl w:ilvl="0">
      <w:start w:val="1"/>
      <w:numFmt w:val="bullet"/>
      <w:lvlText w:val=""/>
      <w:lvlJc w:val="left"/>
      <w:pPr>
        <w:tabs>
          <w:tab w:val="num" w:pos="720"/>
        </w:tabs>
        <w:ind w:left="720" w:hanging="360"/>
      </w:pPr>
      <w:rPr>
        <w:rFonts w:ascii="Wingdings" w:hAnsi="Wingdings" w:cs="Times New Roman" w:hint="default"/>
      </w:rPr>
    </w:lvl>
    <w:lvl w:ilvl="1">
      <w:start w:val="1"/>
      <w:numFmt w:val="bullet"/>
      <w:lvlText w:val=""/>
      <w:lvlJc w:val="left"/>
      <w:pPr>
        <w:tabs>
          <w:tab w:val="num" w:pos="1134"/>
        </w:tabs>
        <w:ind w:left="1134" w:hanging="567"/>
      </w:pPr>
      <w:rPr>
        <w:rFonts w:ascii="Wingdings" w:hAnsi="Wingdings" w:cs="Times New Roman" w:hint="default"/>
        <w:sz w:val="16"/>
        <w:szCs w:val="16"/>
      </w:rPr>
    </w:lvl>
    <w:lvl w:ilvl="2">
      <w:start w:val="1"/>
      <w:numFmt w:val="bullet"/>
      <w:lvlText w:val=""/>
      <w:lvlJc w:val="left"/>
      <w:pPr>
        <w:tabs>
          <w:tab w:val="num" w:pos="927"/>
        </w:tabs>
        <w:ind w:left="851" w:hanging="284"/>
      </w:pPr>
      <w:rPr>
        <w:rFonts w:ascii="Wingdings" w:hAnsi="Wingdings" w:cs="Times New Roman" w:hint="default"/>
      </w:rPr>
    </w:lvl>
    <w:lvl w:ilvl="3">
      <w:start w:val="1"/>
      <w:numFmt w:val="bullet"/>
      <w:lvlText w:val=""/>
      <w:lvlJc w:val="left"/>
      <w:pPr>
        <w:tabs>
          <w:tab w:val="num" w:pos="1985"/>
        </w:tabs>
        <w:ind w:left="1985" w:hanging="567"/>
      </w:pPr>
      <w:rPr>
        <w:rFonts w:ascii="Symbol" w:hAnsi="Symbol" w:cs="Times New Roman" w:hint="default"/>
      </w:rPr>
    </w:lvl>
    <w:lvl w:ilvl="4">
      <w:start w:val="1"/>
      <w:numFmt w:val="bullet"/>
      <w:lvlText w:val="o"/>
      <w:lvlJc w:val="left"/>
      <w:pPr>
        <w:tabs>
          <w:tab w:val="num" w:pos="2552"/>
        </w:tabs>
        <w:ind w:left="2552" w:hanging="567"/>
      </w:pPr>
      <w:rPr>
        <w:rFonts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9">
    <w:nsid w:val="1CEA6990"/>
    <w:multiLevelType w:val="hybridMultilevel"/>
    <w:tmpl w:val="FDA64C04"/>
    <w:lvl w:ilvl="0" w:tplc="735CFA68">
      <w:numFmt w:val="bullet"/>
      <w:lvlText w:val="-"/>
      <w:lvlJc w:val="left"/>
      <w:pPr>
        <w:tabs>
          <w:tab w:val="num" w:pos="1665"/>
        </w:tabs>
        <w:ind w:left="1665" w:hanging="360"/>
      </w:pPr>
      <w:rPr>
        <w:rFonts w:ascii="Times New Roman" w:eastAsia="Times New Roman" w:hAnsi="Times New Roman" w:hint="default"/>
      </w:rPr>
    </w:lvl>
    <w:lvl w:ilvl="1" w:tplc="040B0003">
      <w:start w:val="1"/>
      <w:numFmt w:val="bullet"/>
      <w:lvlText w:val="o"/>
      <w:lvlJc w:val="left"/>
      <w:pPr>
        <w:tabs>
          <w:tab w:val="num" w:pos="2385"/>
        </w:tabs>
        <w:ind w:left="2385" w:hanging="360"/>
      </w:pPr>
      <w:rPr>
        <w:rFonts w:ascii="Courier New" w:hAnsi="Courier New" w:cs="Courier New" w:hint="default"/>
      </w:rPr>
    </w:lvl>
    <w:lvl w:ilvl="2" w:tplc="040B0005">
      <w:start w:val="1"/>
      <w:numFmt w:val="bullet"/>
      <w:lvlText w:val=""/>
      <w:lvlJc w:val="left"/>
      <w:pPr>
        <w:tabs>
          <w:tab w:val="num" w:pos="3105"/>
        </w:tabs>
        <w:ind w:left="3105" w:hanging="360"/>
      </w:pPr>
      <w:rPr>
        <w:rFonts w:ascii="Wingdings" w:hAnsi="Wingdings" w:cs="Times New Roman" w:hint="default"/>
      </w:rPr>
    </w:lvl>
    <w:lvl w:ilvl="3" w:tplc="040B0001">
      <w:start w:val="1"/>
      <w:numFmt w:val="bullet"/>
      <w:lvlText w:val=""/>
      <w:lvlJc w:val="left"/>
      <w:pPr>
        <w:tabs>
          <w:tab w:val="num" w:pos="3825"/>
        </w:tabs>
        <w:ind w:left="3825" w:hanging="360"/>
      </w:pPr>
      <w:rPr>
        <w:rFonts w:ascii="Symbol" w:hAnsi="Symbol" w:cs="Times New Roman" w:hint="default"/>
      </w:rPr>
    </w:lvl>
    <w:lvl w:ilvl="4" w:tplc="040B0003">
      <w:start w:val="1"/>
      <w:numFmt w:val="bullet"/>
      <w:lvlText w:val="o"/>
      <w:lvlJc w:val="left"/>
      <w:pPr>
        <w:tabs>
          <w:tab w:val="num" w:pos="4545"/>
        </w:tabs>
        <w:ind w:left="4545" w:hanging="360"/>
      </w:pPr>
      <w:rPr>
        <w:rFonts w:ascii="Courier New" w:hAnsi="Courier New" w:cs="Courier New" w:hint="default"/>
      </w:rPr>
    </w:lvl>
    <w:lvl w:ilvl="5" w:tplc="040B0005">
      <w:start w:val="1"/>
      <w:numFmt w:val="bullet"/>
      <w:lvlText w:val=""/>
      <w:lvlJc w:val="left"/>
      <w:pPr>
        <w:tabs>
          <w:tab w:val="num" w:pos="5265"/>
        </w:tabs>
        <w:ind w:left="5265" w:hanging="360"/>
      </w:pPr>
      <w:rPr>
        <w:rFonts w:ascii="Wingdings" w:hAnsi="Wingdings" w:cs="Times New Roman" w:hint="default"/>
      </w:rPr>
    </w:lvl>
    <w:lvl w:ilvl="6" w:tplc="040B0001">
      <w:start w:val="1"/>
      <w:numFmt w:val="bullet"/>
      <w:lvlText w:val=""/>
      <w:lvlJc w:val="left"/>
      <w:pPr>
        <w:tabs>
          <w:tab w:val="num" w:pos="5985"/>
        </w:tabs>
        <w:ind w:left="5985" w:hanging="360"/>
      </w:pPr>
      <w:rPr>
        <w:rFonts w:ascii="Symbol" w:hAnsi="Symbol" w:cs="Times New Roman" w:hint="default"/>
      </w:rPr>
    </w:lvl>
    <w:lvl w:ilvl="7" w:tplc="040B0003">
      <w:start w:val="1"/>
      <w:numFmt w:val="bullet"/>
      <w:lvlText w:val="o"/>
      <w:lvlJc w:val="left"/>
      <w:pPr>
        <w:tabs>
          <w:tab w:val="num" w:pos="6705"/>
        </w:tabs>
        <w:ind w:left="6705" w:hanging="360"/>
      </w:pPr>
      <w:rPr>
        <w:rFonts w:ascii="Courier New" w:hAnsi="Courier New" w:cs="Courier New" w:hint="default"/>
      </w:rPr>
    </w:lvl>
    <w:lvl w:ilvl="8" w:tplc="040B0005">
      <w:start w:val="1"/>
      <w:numFmt w:val="bullet"/>
      <w:lvlText w:val=""/>
      <w:lvlJc w:val="left"/>
      <w:pPr>
        <w:tabs>
          <w:tab w:val="num" w:pos="7425"/>
        </w:tabs>
        <w:ind w:left="7425" w:hanging="360"/>
      </w:pPr>
      <w:rPr>
        <w:rFonts w:ascii="Wingdings" w:hAnsi="Wingdings" w:cs="Times New Roman" w:hint="default"/>
      </w:rPr>
    </w:lvl>
  </w:abstractNum>
  <w:abstractNum w:abstractNumId="10">
    <w:nsid w:val="1E36388C"/>
    <w:multiLevelType w:val="multilevel"/>
    <w:tmpl w:val="FEFC93F4"/>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ED80DF6"/>
    <w:multiLevelType w:val="hybridMultilevel"/>
    <w:tmpl w:val="8F5C65D2"/>
    <w:lvl w:ilvl="0" w:tplc="040B000B">
      <w:start w:val="1"/>
      <w:numFmt w:val="bullet"/>
      <w:lvlText w:val=""/>
      <w:lvlJc w:val="left"/>
      <w:pPr>
        <w:ind w:left="3328" w:hanging="360"/>
      </w:pPr>
      <w:rPr>
        <w:rFonts w:ascii="Wingdings" w:hAnsi="Wingdings" w:hint="default"/>
      </w:rPr>
    </w:lvl>
    <w:lvl w:ilvl="1" w:tplc="040B0003" w:tentative="1">
      <w:start w:val="1"/>
      <w:numFmt w:val="bullet"/>
      <w:lvlText w:val="o"/>
      <w:lvlJc w:val="left"/>
      <w:pPr>
        <w:ind w:left="4048" w:hanging="360"/>
      </w:pPr>
      <w:rPr>
        <w:rFonts w:ascii="Courier New" w:hAnsi="Courier New" w:cs="Courier New" w:hint="default"/>
      </w:rPr>
    </w:lvl>
    <w:lvl w:ilvl="2" w:tplc="040B0005" w:tentative="1">
      <w:start w:val="1"/>
      <w:numFmt w:val="bullet"/>
      <w:lvlText w:val=""/>
      <w:lvlJc w:val="left"/>
      <w:pPr>
        <w:ind w:left="4768" w:hanging="360"/>
      </w:pPr>
      <w:rPr>
        <w:rFonts w:ascii="Wingdings" w:hAnsi="Wingdings" w:hint="default"/>
      </w:rPr>
    </w:lvl>
    <w:lvl w:ilvl="3" w:tplc="040B0001" w:tentative="1">
      <w:start w:val="1"/>
      <w:numFmt w:val="bullet"/>
      <w:lvlText w:val=""/>
      <w:lvlJc w:val="left"/>
      <w:pPr>
        <w:ind w:left="5488" w:hanging="360"/>
      </w:pPr>
      <w:rPr>
        <w:rFonts w:ascii="Symbol" w:hAnsi="Symbol" w:hint="default"/>
      </w:rPr>
    </w:lvl>
    <w:lvl w:ilvl="4" w:tplc="040B0003" w:tentative="1">
      <w:start w:val="1"/>
      <w:numFmt w:val="bullet"/>
      <w:lvlText w:val="o"/>
      <w:lvlJc w:val="left"/>
      <w:pPr>
        <w:ind w:left="6208" w:hanging="360"/>
      </w:pPr>
      <w:rPr>
        <w:rFonts w:ascii="Courier New" w:hAnsi="Courier New" w:cs="Courier New" w:hint="default"/>
      </w:rPr>
    </w:lvl>
    <w:lvl w:ilvl="5" w:tplc="040B0005" w:tentative="1">
      <w:start w:val="1"/>
      <w:numFmt w:val="bullet"/>
      <w:lvlText w:val=""/>
      <w:lvlJc w:val="left"/>
      <w:pPr>
        <w:ind w:left="6928" w:hanging="360"/>
      </w:pPr>
      <w:rPr>
        <w:rFonts w:ascii="Wingdings" w:hAnsi="Wingdings" w:hint="default"/>
      </w:rPr>
    </w:lvl>
    <w:lvl w:ilvl="6" w:tplc="040B0001" w:tentative="1">
      <w:start w:val="1"/>
      <w:numFmt w:val="bullet"/>
      <w:lvlText w:val=""/>
      <w:lvlJc w:val="left"/>
      <w:pPr>
        <w:ind w:left="7648" w:hanging="360"/>
      </w:pPr>
      <w:rPr>
        <w:rFonts w:ascii="Symbol" w:hAnsi="Symbol" w:hint="default"/>
      </w:rPr>
    </w:lvl>
    <w:lvl w:ilvl="7" w:tplc="040B0003" w:tentative="1">
      <w:start w:val="1"/>
      <w:numFmt w:val="bullet"/>
      <w:lvlText w:val="o"/>
      <w:lvlJc w:val="left"/>
      <w:pPr>
        <w:ind w:left="8368" w:hanging="360"/>
      </w:pPr>
      <w:rPr>
        <w:rFonts w:ascii="Courier New" w:hAnsi="Courier New" w:cs="Courier New" w:hint="default"/>
      </w:rPr>
    </w:lvl>
    <w:lvl w:ilvl="8" w:tplc="040B0005" w:tentative="1">
      <w:start w:val="1"/>
      <w:numFmt w:val="bullet"/>
      <w:lvlText w:val=""/>
      <w:lvlJc w:val="left"/>
      <w:pPr>
        <w:ind w:left="9088" w:hanging="360"/>
      </w:pPr>
      <w:rPr>
        <w:rFonts w:ascii="Wingdings" w:hAnsi="Wingdings" w:hint="default"/>
      </w:rPr>
    </w:lvl>
  </w:abstractNum>
  <w:abstractNum w:abstractNumId="12">
    <w:nsid w:val="209653D3"/>
    <w:multiLevelType w:val="hybridMultilevel"/>
    <w:tmpl w:val="3F2E1A08"/>
    <w:lvl w:ilvl="0" w:tplc="993C2322">
      <w:numFmt w:val="bullet"/>
      <w:lvlText w:val="-"/>
      <w:lvlJc w:val="left"/>
      <w:pPr>
        <w:ind w:left="5576" w:hanging="360"/>
      </w:pPr>
      <w:rPr>
        <w:rFonts w:ascii="Calibri" w:eastAsia="Times New Roman" w:hAnsi="Calibri" w:cs="Times New Roman" w:hint="default"/>
      </w:rPr>
    </w:lvl>
    <w:lvl w:ilvl="1" w:tplc="040B0003" w:tentative="1">
      <w:start w:val="1"/>
      <w:numFmt w:val="bullet"/>
      <w:lvlText w:val="o"/>
      <w:lvlJc w:val="left"/>
      <w:pPr>
        <w:ind w:left="4048" w:hanging="360"/>
      </w:pPr>
      <w:rPr>
        <w:rFonts w:ascii="Courier New" w:hAnsi="Courier New" w:cs="Courier New" w:hint="default"/>
      </w:rPr>
    </w:lvl>
    <w:lvl w:ilvl="2" w:tplc="040B0005" w:tentative="1">
      <w:start w:val="1"/>
      <w:numFmt w:val="bullet"/>
      <w:lvlText w:val=""/>
      <w:lvlJc w:val="left"/>
      <w:pPr>
        <w:ind w:left="4768" w:hanging="360"/>
      </w:pPr>
      <w:rPr>
        <w:rFonts w:ascii="Wingdings" w:hAnsi="Wingdings" w:hint="default"/>
      </w:rPr>
    </w:lvl>
    <w:lvl w:ilvl="3" w:tplc="040B0001" w:tentative="1">
      <w:start w:val="1"/>
      <w:numFmt w:val="bullet"/>
      <w:lvlText w:val=""/>
      <w:lvlJc w:val="left"/>
      <w:pPr>
        <w:ind w:left="5488" w:hanging="360"/>
      </w:pPr>
      <w:rPr>
        <w:rFonts w:ascii="Symbol" w:hAnsi="Symbol" w:hint="default"/>
      </w:rPr>
    </w:lvl>
    <w:lvl w:ilvl="4" w:tplc="040B0003" w:tentative="1">
      <w:start w:val="1"/>
      <w:numFmt w:val="bullet"/>
      <w:lvlText w:val="o"/>
      <w:lvlJc w:val="left"/>
      <w:pPr>
        <w:ind w:left="6208" w:hanging="360"/>
      </w:pPr>
      <w:rPr>
        <w:rFonts w:ascii="Courier New" w:hAnsi="Courier New" w:cs="Courier New" w:hint="default"/>
      </w:rPr>
    </w:lvl>
    <w:lvl w:ilvl="5" w:tplc="040B0005" w:tentative="1">
      <w:start w:val="1"/>
      <w:numFmt w:val="bullet"/>
      <w:lvlText w:val=""/>
      <w:lvlJc w:val="left"/>
      <w:pPr>
        <w:ind w:left="6928" w:hanging="360"/>
      </w:pPr>
      <w:rPr>
        <w:rFonts w:ascii="Wingdings" w:hAnsi="Wingdings" w:hint="default"/>
      </w:rPr>
    </w:lvl>
    <w:lvl w:ilvl="6" w:tplc="040B0001" w:tentative="1">
      <w:start w:val="1"/>
      <w:numFmt w:val="bullet"/>
      <w:lvlText w:val=""/>
      <w:lvlJc w:val="left"/>
      <w:pPr>
        <w:ind w:left="7648" w:hanging="360"/>
      </w:pPr>
      <w:rPr>
        <w:rFonts w:ascii="Symbol" w:hAnsi="Symbol" w:hint="default"/>
      </w:rPr>
    </w:lvl>
    <w:lvl w:ilvl="7" w:tplc="040B0003" w:tentative="1">
      <w:start w:val="1"/>
      <w:numFmt w:val="bullet"/>
      <w:lvlText w:val="o"/>
      <w:lvlJc w:val="left"/>
      <w:pPr>
        <w:ind w:left="8368" w:hanging="360"/>
      </w:pPr>
      <w:rPr>
        <w:rFonts w:ascii="Courier New" w:hAnsi="Courier New" w:cs="Courier New" w:hint="default"/>
      </w:rPr>
    </w:lvl>
    <w:lvl w:ilvl="8" w:tplc="040B0005" w:tentative="1">
      <w:start w:val="1"/>
      <w:numFmt w:val="bullet"/>
      <w:lvlText w:val=""/>
      <w:lvlJc w:val="left"/>
      <w:pPr>
        <w:ind w:left="9088" w:hanging="360"/>
      </w:pPr>
      <w:rPr>
        <w:rFonts w:ascii="Wingdings" w:hAnsi="Wingdings" w:hint="default"/>
      </w:rPr>
    </w:lvl>
  </w:abstractNum>
  <w:abstractNum w:abstractNumId="13">
    <w:nsid w:val="24E05E81"/>
    <w:multiLevelType w:val="hybridMultilevel"/>
    <w:tmpl w:val="B0F2B33A"/>
    <w:lvl w:ilvl="0" w:tplc="040B000B">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nsid w:val="26F11E94"/>
    <w:multiLevelType w:val="hybridMultilevel"/>
    <w:tmpl w:val="8D28E16E"/>
    <w:lvl w:ilvl="0" w:tplc="040B000B">
      <w:start w:val="1"/>
      <w:numFmt w:val="bullet"/>
      <w:lvlText w:val=""/>
      <w:lvlJc w:val="left"/>
      <w:pPr>
        <w:tabs>
          <w:tab w:val="num" w:pos="2744"/>
        </w:tabs>
        <w:ind w:left="2744" w:hanging="360"/>
      </w:pPr>
      <w:rPr>
        <w:rFonts w:ascii="Wingdings" w:hAnsi="Wingdings" w:cs="Times New Roman" w:hint="default"/>
      </w:rPr>
    </w:lvl>
    <w:lvl w:ilvl="1" w:tplc="040B0003">
      <w:start w:val="1"/>
      <w:numFmt w:val="bullet"/>
      <w:lvlText w:val="o"/>
      <w:lvlJc w:val="left"/>
      <w:pPr>
        <w:tabs>
          <w:tab w:val="num" w:pos="3464"/>
        </w:tabs>
        <w:ind w:left="3464" w:hanging="360"/>
      </w:pPr>
      <w:rPr>
        <w:rFonts w:ascii="Courier New" w:hAnsi="Courier New" w:cs="Courier New" w:hint="default"/>
      </w:rPr>
    </w:lvl>
    <w:lvl w:ilvl="2" w:tplc="040B0005">
      <w:start w:val="1"/>
      <w:numFmt w:val="bullet"/>
      <w:lvlText w:val=""/>
      <w:lvlJc w:val="left"/>
      <w:pPr>
        <w:tabs>
          <w:tab w:val="num" w:pos="4184"/>
        </w:tabs>
        <w:ind w:left="4184" w:hanging="360"/>
      </w:pPr>
      <w:rPr>
        <w:rFonts w:ascii="Wingdings" w:hAnsi="Wingdings" w:cs="Times New Roman" w:hint="default"/>
      </w:rPr>
    </w:lvl>
    <w:lvl w:ilvl="3" w:tplc="040B0001">
      <w:start w:val="1"/>
      <w:numFmt w:val="bullet"/>
      <w:lvlText w:val=""/>
      <w:lvlJc w:val="left"/>
      <w:pPr>
        <w:tabs>
          <w:tab w:val="num" w:pos="4904"/>
        </w:tabs>
        <w:ind w:left="4904" w:hanging="360"/>
      </w:pPr>
      <w:rPr>
        <w:rFonts w:ascii="Symbol" w:hAnsi="Symbol" w:cs="Times New Roman" w:hint="default"/>
      </w:rPr>
    </w:lvl>
    <w:lvl w:ilvl="4" w:tplc="040B0003">
      <w:start w:val="1"/>
      <w:numFmt w:val="bullet"/>
      <w:lvlText w:val="o"/>
      <w:lvlJc w:val="left"/>
      <w:pPr>
        <w:tabs>
          <w:tab w:val="num" w:pos="5624"/>
        </w:tabs>
        <w:ind w:left="5624" w:hanging="360"/>
      </w:pPr>
      <w:rPr>
        <w:rFonts w:ascii="Courier New" w:hAnsi="Courier New" w:cs="Courier New" w:hint="default"/>
      </w:rPr>
    </w:lvl>
    <w:lvl w:ilvl="5" w:tplc="040B0005">
      <w:start w:val="1"/>
      <w:numFmt w:val="bullet"/>
      <w:lvlText w:val=""/>
      <w:lvlJc w:val="left"/>
      <w:pPr>
        <w:tabs>
          <w:tab w:val="num" w:pos="6344"/>
        </w:tabs>
        <w:ind w:left="6344" w:hanging="360"/>
      </w:pPr>
      <w:rPr>
        <w:rFonts w:ascii="Wingdings" w:hAnsi="Wingdings" w:cs="Times New Roman" w:hint="default"/>
      </w:rPr>
    </w:lvl>
    <w:lvl w:ilvl="6" w:tplc="040B0001">
      <w:start w:val="1"/>
      <w:numFmt w:val="bullet"/>
      <w:lvlText w:val=""/>
      <w:lvlJc w:val="left"/>
      <w:pPr>
        <w:tabs>
          <w:tab w:val="num" w:pos="7064"/>
        </w:tabs>
        <w:ind w:left="7064" w:hanging="360"/>
      </w:pPr>
      <w:rPr>
        <w:rFonts w:ascii="Symbol" w:hAnsi="Symbol" w:cs="Times New Roman" w:hint="default"/>
      </w:rPr>
    </w:lvl>
    <w:lvl w:ilvl="7" w:tplc="040B0003">
      <w:start w:val="1"/>
      <w:numFmt w:val="bullet"/>
      <w:lvlText w:val="o"/>
      <w:lvlJc w:val="left"/>
      <w:pPr>
        <w:tabs>
          <w:tab w:val="num" w:pos="7784"/>
        </w:tabs>
        <w:ind w:left="7784" w:hanging="360"/>
      </w:pPr>
      <w:rPr>
        <w:rFonts w:ascii="Courier New" w:hAnsi="Courier New" w:cs="Courier New" w:hint="default"/>
      </w:rPr>
    </w:lvl>
    <w:lvl w:ilvl="8" w:tplc="040B0005">
      <w:start w:val="1"/>
      <w:numFmt w:val="bullet"/>
      <w:lvlText w:val=""/>
      <w:lvlJc w:val="left"/>
      <w:pPr>
        <w:tabs>
          <w:tab w:val="num" w:pos="8504"/>
        </w:tabs>
        <w:ind w:left="8504" w:hanging="360"/>
      </w:pPr>
      <w:rPr>
        <w:rFonts w:ascii="Wingdings" w:hAnsi="Wingdings" w:cs="Times New Roman" w:hint="default"/>
      </w:rPr>
    </w:lvl>
  </w:abstractNum>
  <w:abstractNum w:abstractNumId="15">
    <w:nsid w:val="29EF7137"/>
    <w:multiLevelType w:val="hybridMultilevel"/>
    <w:tmpl w:val="6942617C"/>
    <w:lvl w:ilvl="0" w:tplc="8C3E9958">
      <w:numFmt w:val="bullet"/>
      <w:lvlText w:val="-"/>
      <w:lvlJc w:val="left"/>
      <w:pPr>
        <w:tabs>
          <w:tab w:val="num" w:pos="3913"/>
        </w:tabs>
        <w:ind w:left="3913" w:hanging="1305"/>
      </w:pPr>
      <w:rPr>
        <w:rFonts w:ascii="Times New Roman" w:eastAsia="Times New Roman" w:hAnsi="Times New Roman" w:cs="Times New Roman" w:hint="default"/>
      </w:rPr>
    </w:lvl>
    <w:lvl w:ilvl="1" w:tplc="040B0003" w:tentative="1">
      <w:start w:val="1"/>
      <w:numFmt w:val="bullet"/>
      <w:lvlText w:val="o"/>
      <w:lvlJc w:val="left"/>
      <w:pPr>
        <w:tabs>
          <w:tab w:val="num" w:pos="3688"/>
        </w:tabs>
        <w:ind w:left="3688" w:hanging="360"/>
      </w:pPr>
      <w:rPr>
        <w:rFonts w:ascii="Courier New" w:hAnsi="Courier New" w:hint="default"/>
      </w:rPr>
    </w:lvl>
    <w:lvl w:ilvl="2" w:tplc="040B0005" w:tentative="1">
      <w:start w:val="1"/>
      <w:numFmt w:val="bullet"/>
      <w:lvlText w:val=""/>
      <w:lvlJc w:val="left"/>
      <w:pPr>
        <w:tabs>
          <w:tab w:val="num" w:pos="4408"/>
        </w:tabs>
        <w:ind w:left="4408" w:hanging="360"/>
      </w:pPr>
      <w:rPr>
        <w:rFonts w:ascii="Wingdings" w:hAnsi="Wingdings" w:hint="default"/>
      </w:rPr>
    </w:lvl>
    <w:lvl w:ilvl="3" w:tplc="040B0001" w:tentative="1">
      <w:start w:val="1"/>
      <w:numFmt w:val="bullet"/>
      <w:lvlText w:val=""/>
      <w:lvlJc w:val="left"/>
      <w:pPr>
        <w:tabs>
          <w:tab w:val="num" w:pos="5128"/>
        </w:tabs>
        <w:ind w:left="5128" w:hanging="360"/>
      </w:pPr>
      <w:rPr>
        <w:rFonts w:ascii="Symbol" w:hAnsi="Symbol" w:hint="default"/>
      </w:rPr>
    </w:lvl>
    <w:lvl w:ilvl="4" w:tplc="040B0003" w:tentative="1">
      <w:start w:val="1"/>
      <w:numFmt w:val="bullet"/>
      <w:lvlText w:val="o"/>
      <w:lvlJc w:val="left"/>
      <w:pPr>
        <w:tabs>
          <w:tab w:val="num" w:pos="5848"/>
        </w:tabs>
        <w:ind w:left="5848" w:hanging="360"/>
      </w:pPr>
      <w:rPr>
        <w:rFonts w:ascii="Courier New" w:hAnsi="Courier New" w:hint="default"/>
      </w:rPr>
    </w:lvl>
    <w:lvl w:ilvl="5" w:tplc="040B0005" w:tentative="1">
      <w:start w:val="1"/>
      <w:numFmt w:val="bullet"/>
      <w:lvlText w:val=""/>
      <w:lvlJc w:val="left"/>
      <w:pPr>
        <w:tabs>
          <w:tab w:val="num" w:pos="6568"/>
        </w:tabs>
        <w:ind w:left="6568" w:hanging="360"/>
      </w:pPr>
      <w:rPr>
        <w:rFonts w:ascii="Wingdings" w:hAnsi="Wingdings" w:hint="default"/>
      </w:rPr>
    </w:lvl>
    <w:lvl w:ilvl="6" w:tplc="040B0001" w:tentative="1">
      <w:start w:val="1"/>
      <w:numFmt w:val="bullet"/>
      <w:lvlText w:val=""/>
      <w:lvlJc w:val="left"/>
      <w:pPr>
        <w:tabs>
          <w:tab w:val="num" w:pos="7288"/>
        </w:tabs>
        <w:ind w:left="7288" w:hanging="360"/>
      </w:pPr>
      <w:rPr>
        <w:rFonts w:ascii="Symbol" w:hAnsi="Symbol" w:hint="default"/>
      </w:rPr>
    </w:lvl>
    <w:lvl w:ilvl="7" w:tplc="040B0003" w:tentative="1">
      <w:start w:val="1"/>
      <w:numFmt w:val="bullet"/>
      <w:lvlText w:val="o"/>
      <w:lvlJc w:val="left"/>
      <w:pPr>
        <w:tabs>
          <w:tab w:val="num" w:pos="8008"/>
        </w:tabs>
        <w:ind w:left="8008" w:hanging="360"/>
      </w:pPr>
      <w:rPr>
        <w:rFonts w:ascii="Courier New" w:hAnsi="Courier New" w:hint="default"/>
      </w:rPr>
    </w:lvl>
    <w:lvl w:ilvl="8" w:tplc="040B0005" w:tentative="1">
      <w:start w:val="1"/>
      <w:numFmt w:val="bullet"/>
      <w:lvlText w:val=""/>
      <w:lvlJc w:val="left"/>
      <w:pPr>
        <w:tabs>
          <w:tab w:val="num" w:pos="8728"/>
        </w:tabs>
        <w:ind w:left="8728" w:hanging="360"/>
      </w:pPr>
      <w:rPr>
        <w:rFonts w:ascii="Wingdings" w:hAnsi="Wingdings" w:hint="default"/>
      </w:rPr>
    </w:lvl>
  </w:abstractNum>
  <w:abstractNum w:abstractNumId="16">
    <w:nsid w:val="2D8A4605"/>
    <w:multiLevelType w:val="hybridMultilevel"/>
    <w:tmpl w:val="038676A6"/>
    <w:lvl w:ilvl="0" w:tplc="993C2322">
      <w:numFmt w:val="bullet"/>
      <w:lvlText w:val="-"/>
      <w:lvlJc w:val="left"/>
      <w:pPr>
        <w:ind w:left="2968" w:hanging="360"/>
      </w:pPr>
      <w:rPr>
        <w:rFonts w:ascii="Calibri" w:eastAsia="Times New Roman" w:hAnsi="Calibri" w:cs="Times New Roman" w:hint="default"/>
      </w:rPr>
    </w:lvl>
    <w:lvl w:ilvl="1" w:tplc="040B0003" w:tentative="1">
      <w:start w:val="1"/>
      <w:numFmt w:val="bullet"/>
      <w:lvlText w:val="o"/>
      <w:lvlJc w:val="left"/>
      <w:pPr>
        <w:ind w:left="3688" w:hanging="360"/>
      </w:pPr>
      <w:rPr>
        <w:rFonts w:ascii="Courier New" w:hAnsi="Courier New" w:cs="Courier New" w:hint="default"/>
      </w:rPr>
    </w:lvl>
    <w:lvl w:ilvl="2" w:tplc="040B0005" w:tentative="1">
      <w:start w:val="1"/>
      <w:numFmt w:val="bullet"/>
      <w:lvlText w:val=""/>
      <w:lvlJc w:val="left"/>
      <w:pPr>
        <w:ind w:left="4408" w:hanging="360"/>
      </w:pPr>
      <w:rPr>
        <w:rFonts w:ascii="Wingdings" w:hAnsi="Wingdings" w:hint="default"/>
      </w:rPr>
    </w:lvl>
    <w:lvl w:ilvl="3" w:tplc="040B0001" w:tentative="1">
      <w:start w:val="1"/>
      <w:numFmt w:val="bullet"/>
      <w:lvlText w:val=""/>
      <w:lvlJc w:val="left"/>
      <w:pPr>
        <w:ind w:left="5128" w:hanging="360"/>
      </w:pPr>
      <w:rPr>
        <w:rFonts w:ascii="Symbol" w:hAnsi="Symbol" w:hint="default"/>
      </w:rPr>
    </w:lvl>
    <w:lvl w:ilvl="4" w:tplc="040B0003">
      <w:start w:val="1"/>
      <w:numFmt w:val="bullet"/>
      <w:lvlText w:val="o"/>
      <w:lvlJc w:val="left"/>
      <w:pPr>
        <w:ind w:left="5848" w:hanging="360"/>
      </w:pPr>
      <w:rPr>
        <w:rFonts w:ascii="Courier New" w:hAnsi="Courier New" w:cs="Courier New" w:hint="default"/>
      </w:rPr>
    </w:lvl>
    <w:lvl w:ilvl="5" w:tplc="040B0005" w:tentative="1">
      <w:start w:val="1"/>
      <w:numFmt w:val="bullet"/>
      <w:lvlText w:val=""/>
      <w:lvlJc w:val="left"/>
      <w:pPr>
        <w:ind w:left="6568" w:hanging="360"/>
      </w:pPr>
      <w:rPr>
        <w:rFonts w:ascii="Wingdings" w:hAnsi="Wingdings" w:hint="default"/>
      </w:rPr>
    </w:lvl>
    <w:lvl w:ilvl="6" w:tplc="040B0001" w:tentative="1">
      <w:start w:val="1"/>
      <w:numFmt w:val="bullet"/>
      <w:lvlText w:val=""/>
      <w:lvlJc w:val="left"/>
      <w:pPr>
        <w:ind w:left="7288" w:hanging="360"/>
      </w:pPr>
      <w:rPr>
        <w:rFonts w:ascii="Symbol" w:hAnsi="Symbol" w:hint="default"/>
      </w:rPr>
    </w:lvl>
    <w:lvl w:ilvl="7" w:tplc="040B0003" w:tentative="1">
      <w:start w:val="1"/>
      <w:numFmt w:val="bullet"/>
      <w:lvlText w:val="o"/>
      <w:lvlJc w:val="left"/>
      <w:pPr>
        <w:ind w:left="8008" w:hanging="360"/>
      </w:pPr>
      <w:rPr>
        <w:rFonts w:ascii="Courier New" w:hAnsi="Courier New" w:cs="Courier New" w:hint="default"/>
      </w:rPr>
    </w:lvl>
    <w:lvl w:ilvl="8" w:tplc="040B0005" w:tentative="1">
      <w:start w:val="1"/>
      <w:numFmt w:val="bullet"/>
      <w:lvlText w:val=""/>
      <w:lvlJc w:val="left"/>
      <w:pPr>
        <w:ind w:left="8728" w:hanging="360"/>
      </w:pPr>
      <w:rPr>
        <w:rFonts w:ascii="Wingdings" w:hAnsi="Wingdings" w:hint="default"/>
      </w:rPr>
    </w:lvl>
  </w:abstractNum>
  <w:abstractNum w:abstractNumId="17">
    <w:nsid w:val="2FC679C7"/>
    <w:multiLevelType w:val="hybridMultilevel"/>
    <w:tmpl w:val="2932D2CC"/>
    <w:lvl w:ilvl="0" w:tplc="993C2322">
      <w:numFmt w:val="bullet"/>
      <w:lvlText w:val="-"/>
      <w:lvlJc w:val="left"/>
      <w:pPr>
        <w:ind w:left="5576" w:hanging="360"/>
      </w:pPr>
      <w:rPr>
        <w:rFonts w:ascii="Calibri" w:eastAsia="Times New Roman" w:hAnsi="Calibri" w:cs="Times New Roman" w:hint="default"/>
      </w:rPr>
    </w:lvl>
    <w:lvl w:ilvl="1" w:tplc="040B0003" w:tentative="1">
      <w:start w:val="1"/>
      <w:numFmt w:val="bullet"/>
      <w:lvlText w:val="o"/>
      <w:lvlJc w:val="left"/>
      <w:pPr>
        <w:ind w:left="4048" w:hanging="360"/>
      </w:pPr>
      <w:rPr>
        <w:rFonts w:ascii="Courier New" w:hAnsi="Courier New" w:cs="Courier New" w:hint="default"/>
      </w:rPr>
    </w:lvl>
    <w:lvl w:ilvl="2" w:tplc="040B0005" w:tentative="1">
      <w:start w:val="1"/>
      <w:numFmt w:val="bullet"/>
      <w:lvlText w:val=""/>
      <w:lvlJc w:val="left"/>
      <w:pPr>
        <w:ind w:left="4768" w:hanging="360"/>
      </w:pPr>
      <w:rPr>
        <w:rFonts w:ascii="Wingdings" w:hAnsi="Wingdings" w:hint="default"/>
      </w:rPr>
    </w:lvl>
    <w:lvl w:ilvl="3" w:tplc="040B0001" w:tentative="1">
      <w:start w:val="1"/>
      <w:numFmt w:val="bullet"/>
      <w:lvlText w:val=""/>
      <w:lvlJc w:val="left"/>
      <w:pPr>
        <w:ind w:left="5488" w:hanging="360"/>
      </w:pPr>
      <w:rPr>
        <w:rFonts w:ascii="Symbol" w:hAnsi="Symbol" w:hint="default"/>
      </w:rPr>
    </w:lvl>
    <w:lvl w:ilvl="4" w:tplc="040B0003" w:tentative="1">
      <w:start w:val="1"/>
      <w:numFmt w:val="bullet"/>
      <w:lvlText w:val="o"/>
      <w:lvlJc w:val="left"/>
      <w:pPr>
        <w:ind w:left="6208" w:hanging="360"/>
      </w:pPr>
      <w:rPr>
        <w:rFonts w:ascii="Courier New" w:hAnsi="Courier New" w:cs="Courier New" w:hint="default"/>
      </w:rPr>
    </w:lvl>
    <w:lvl w:ilvl="5" w:tplc="040B0005" w:tentative="1">
      <w:start w:val="1"/>
      <w:numFmt w:val="bullet"/>
      <w:lvlText w:val=""/>
      <w:lvlJc w:val="left"/>
      <w:pPr>
        <w:ind w:left="6928" w:hanging="360"/>
      </w:pPr>
      <w:rPr>
        <w:rFonts w:ascii="Wingdings" w:hAnsi="Wingdings" w:hint="default"/>
      </w:rPr>
    </w:lvl>
    <w:lvl w:ilvl="6" w:tplc="040B0001" w:tentative="1">
      <w:start w:val="1"/>
      <w:numFmt w:val="bullet"/>
      <w:lvlText w:val=""/>
      <w:lvlJc w:val="left"/>
      <w:pPr>
        <w:ind w:left="7648" w:hanging="360"/>
      </w:pPr>
      <w:rPr>
        <w:rFonts w:ascii="Symbol" w:hAnsi="Symbol" w:hint="default"/>
      </w:rPr>
    </w:lvl>
    <w:lvl w:ilvl="7" w:tplc="040B0003" w:tentative="1">
      <w:start w:val="1"/>
      <w:numFmt w:val="bullet"/>
      <w:lvlText w:val="o"/>
      <w:lvlJc w:val="left"/>
      <w:pPr>
        <w:ind w:left="8368" w:hanging="360"/>
      </w:pPr>
      <w:rPr>
        <w:rFonts w:ascii="Courier New" w:hAnsi="Courier New" w:cs="Courier New" w:hint="default"/>
      </w:rPr>
    </w:lvl>
    <w:lvl w:ilvl="8" w:tplc="040B0005" w:tentative="1">
      <w:start w:val="1"/>
      <w:numFmt w:val="bullet"/>
      <w:lvlText w:val=""/>
      <w:lvlJc w:val="left"/>
      <w:pPr>
        <w:ind w:left="9088" w:hanging="360"/>
      </w:pPr>
      <w:rPr>
        <w:rFonts w:ascii="Wingdings" w:hAnsi="Wingdings" w:hint="default"/>
      </w:rPr>
    </w:lvl>
  </w:abstractNum>
  <w:abstractNum w:abstractNumId="18">
    <w:nsid w:val="317A51D1"/>
    <w:multiLevelType w:val="hybridMultilevel"/>
    <w:tmpl w:val="EE62E7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nsid w:val="3AA2078B"/>
    <w:multiLevelType w:val="hybridMultilevel"/>
    <w:tmpl w:val="3E86165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nsid w:val="3EB01A56"/>
    <w:multiLevelType w:val="multilevel"/>
    <w:tmpl w:val="9C96A1A4"/>
    <w:lvl w:ilvl="0">
      <w:start w:val="1"/>
      <w:numFmt w:val="bullet"/>
      <w:lvlText w:val=""/>
      <w:lvlJc w:val="left"/>
      <w:pPr>
        <w:tabs>
          <w:tab w:val="num" w:pos="720"/>
        </w:tabs>
        <w:ind w:left="720" w:hanging="360"/>
      </w:pPr>
      <w:rPr>
        <w:rFonts w:ascii="Wingdings" w:hAnsi="Wingdings" w:cs="Times New Roman" w:hint="default"/>
      </w:rPr>
    </w:lvl>
    <w:lvl w:ilvl="1">
      <w:start w:val="1"/>
      <w:numFmt w:val="bullet"/>
      <w:lvlText w:val=""/>
      <w:lvlJc w:val="left"/>
      <w:pPr>
        <w:tabs>
          <w:tab w:val="num" w:pos="1440"/>
        </w:tabs>
        <w:ind w:left="1440" w:hanging="360"/>
      </w:pPr>
      <w:rPr>
        <w:rFonts w:ascii="Wingdings" w:hAnsi="Wingdings" w:cs="Times New Roman" w:hint="default"/>
        <w:sz w:val="16"/>
        <w:szCs w:val="16"/>
      </w:rPr>
    </w:lvl>
    <w:lvl w:ilvl="2">
      <w:start w:val="1"/>
      <w:numFmt w:val="bullet"/>
      <w:lvlText w:val=""/>
      <w:lvlJc w:val="left"/>
      <w:pPr>
        <w:tabs>
          <w:tab w:val="num" w:pos="1701"/>
        </w:tabs>
        <w:ind w:left="1701" w:hanging="567"/>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21">
    <w:nsid w:val="400828E0"/>
    <w:multiLevelType w:val="hybridMultilevel"/>
    <w:tmpl w:val="95E29654"/>
    <w:lvl w:ilvl="0" w:tplc="040B000B">
      <w:start w:val="1"/>
      <w:numFmt w:val="bullet"/>
      <w:lvlText w:val=""/>
      <w:lvlJc w:val="left"/>
      <w:pPr>
        <w:tabs>
          <w:tab w:val="num" w:pos="720"/>
        </w:tabs>
        <w:ind w:left="720" w:hanging="360"/>
      </w:pPr>
      <w:rPr>
        <w:rFonts w:ascii="Wingdings" w:hAnsi="Wingdings"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2">
    <w:nsid w:val="47414DAF"/>
    <w:multiLevelType w:val="hybridMultilevel"/>
    <w:tmpl w:val="6DD04B0C"/>
    <w:lvl w:ilvl="0" w:tplc="EB58323C">
      <w:start w:val="1"/>
      <w:numFmt w:val="bullet"/>
      <w:lvlText w:val="-"/>
      <w:lvlJc w:val="left"/>
      <w:pPr>
        <w:tabs>
          <w:tab w:val="num" w:pos="1664"/>
        </w:tabs>
        <w:ind w:left="1664" w:hanging="360"/>
      </w:pPr>
      <w:rPr>
        <w:rFonts w:ascii="Times New Roman" w:eastAsia="Times New Roman" w:hAnsi="Times New Roman" w:cs="Times New Roman" w:hint="default"/>
      </w:rPr>
    </w:lvl>
    <w:lvl w:ilvl="1" w:tplc="040B0003" w:tentative="1">
      <w:start w:val="1"/>
      <w:numFmt w:val="bullet"/>
      <w:lvlText w:val="o"/>
      <w:lvlJc w:val="left"/>
      <w:pPr>
        <w:tabs>
          <w:tab w:val="num" w:pos="2384"/>
        </w:tabs>
        <w:ind w:left="2384" w:hanging="360"/>
      </w:pPr>
      <w:rPr>
        <w:rFonts w:ascii="Courier New" w:hAnsi="Courier New" w:hint="default"/>
      </w:rPr>
    </w:lvl>
    <w:lvl w:ilvl="2" w:tplc="040B0005" w:tentative="1">
      <w:start w:val="1"/>
      <w:numFmt w:val="bullet"/>
      <w:lvlText w:val=""/>
      <w:lvlJc w:val="left"/>
      <w:pPr>
        <w:tabs>
          <w:tab w:val="num" w:pos="3104"/>
        </w:tabs>
        <w:ind w:left="3104" w:hanging="360"/>
      </w:pPr>
      <w:rPr>
        <w:rFonts w:ascii="Wingdings" w:hAnsi="Wingdings" w:hint="default"/>
      </w:rPr>
    </w:lvl>
    <w:lvl w:ilvl="3" w:tplc="040B0001" w:tentative="1">
      <w:start w:val="1"/>
      <w:numFmt w:val="bullet"/>
      <w:lvlText w:val=""/>
      <w:lvlJc w:val="left"/>
      <w:pPr>
        <w:tabs>
          <w:tab w:val="num" w:pos="3824"/>
        </w:tabs>
        <w:ind w:left="3824" w:hanging="360"/>
      </w:pPr>
      <w:rPr>
        <w:rFonts w:ascii="Symbol" w:hAnsi="Symbol" w:hint="default"/>
      </w:rPr>
    </w:lvl>
    <w:lvl w:ilvl="4" w:tplc="040B0003" w:tentative="1">
      <w:start w:val="1"/>
      <w:numFmt w:val="bullet"/>
      <w:lvlText w:val="o"/>
      <w:lvlJc w:val="left"/>
      <w:pPr>
        <w:tabs>
          <w:tab w:val="num" w:pos="4544"/>
        </w:tabs>
        <w:ind w:left="4544" w:hanging="360"/>
      </w:pPr>
      <w:rPr>
        <w:rFonts w:ascii="Courier New" w:hAnsi="Courier New" w:hint="default"/>
      </w:rPr>
    </w:lvl>
    <w:lvl w:ilvl="5" w:tplc="040B0005" w:tentative="1">
      <w:start w:val="1"/>
      <w:numFmt w:val="bullet"/>
      <w:lvlText w:val=""/>
      <w:lvlJc w:val="left"/>
      <w:pPr>
        <w:tabs>
          <w:tab w:val="num" w:pos="5264"/>
        </w:tabs>
        <w:ind w:left="5264" w:hanging="360"/>
      </w:pPr>
      <w:rPr>
        <w:rFonts w:ascii="Wingdings" w:hAnsi="Wingdings" w:hint="default"/>
      </w:rPr>
    </w:lvl>
    <w:lvl w:ilvl="6" w:tplc="040B0001" w:tentative="1">
      <w:start w:val="1"/>
      <w:numFmt w:val="bullet"/>
      <w:lvlText w:val=""/>
      <w:lvlJc w:val="left"/>
      <w:pPr>
        <w:tabs>
          <w:tab w:val="num" w:pos="5984"/>
        </w:tabs>
        <w:ind w:left="5984" w:hanging="360"/>
      </w:pPr>
      <w:rPr>
        <w:rFonts w:ascii="Symbol" w:hAnsi="Symbol" w:hint="default"/>
      </w:rPr>
    </w:lvl>
    <w:lvl w:ilvl="7" w:tplc="040B0003" w:tentative="1">
      <w:start w:val="1"/>
      <w:numFmt w:val="bullet"/>
      <w:lvlText w:val="o"/>
      <w:lvlJc w:val="left"/>
      <w:pPr>
        <w:tabs>
          <w:tab w:val="num" w:pos="6704"/>
        </w:tabs>
        <w:ind w:left="6704" w:hanging="360"/>
      </w:pPr>
      <w:rPr>
        <w:rFonts w:ascii="Courier New" w:hAnsi="Courier New" w:hint="default"/>
      </w:rPr>
    </w:lvl>
    <w:lvl w:ilvl="8" w:tplc="040B0005" w:tentative="1">
      <w:start w:val="1"/>
      <w:numFmt w:val="bullet"/>
      <w:lvlText w:val=""/>
      <w:lvlJc w:val="left"/>
      <w:pPr>
        <w:tabs>
          <w:tab w:val="num" w:pos="7424"/>
        </w:tabs>
        <w:ind w:left="7424" w:hanging="360"/>
      </w:pPr>
      <w:rPr>
        <w:rFonts w:ascii="Wingdings" w:hAnsi="Wingdings" w:hint="default"/>
      </w:rPr>
    </w:lvl>
  </w:abstractNum>
  <w:abstractNum w:abstractNumId="23">
    <w:nsid w:val="49C9766F"/>
    <w:multiLevelType w:val="hybridMultilevel"/>
    <w:tmpl w:val="7F3C8CA4"/>
    <w:lvl w:ilvl="0" w:tplc="040B000B">
      <w:start w:val="1"/>
      <w:numFmt w:val="bullet"/>
      <w:lvlText w:val=""/>
      <w:lvlJc w:val="left"/>
      <w:pPr>
        <w:tabs>
          <w:tab w:val="num" w:pos="720"/>
        </w:tabs>
        <w:ind w:left="720" w:hanging="360"/>
      </w:pPr>
      <w:rPr>
        <w:rFonts w:ascii="Wingdings" w:hAnsi="Wingdings"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4">
    <w:nsid w:val="49D65D8B"/>
    <w:multiLevelType w:val="hybridMultilevel"/>
    <w:tmpl w:val="A52C2606"/>
    <w:lvl w:ilvl="0" w:tplc="46488780">
      <w:start w:val="2"/>
      <w:numFmt w:val="bullet"/>
      <w:lvlText w:val="-"/>
      <w:lvlJc w:val="left"/>
      <w:pPr>
        <w:tabs>
          <w:tab w:val="num" w:pos="2968"/>
        </w:tabs>
        <w:ind w:left="2968" w:hanging="360"/>
      </w:pPr>
      <w:rPr>
        <w:rFonts w:ascii="Times New Roman" w:eastAsia="Times New Roman" w:hAnsi="Times New Roman" w:hint="default"/>
      </w:rPr>
    </w:lvl>
    <w:lvl w:ilvl="1" w:tplc="040B0003">
      <w:start w:val="1"/>
      <w:numFmt w:val="bullet"/>
      <w:lvlText w:val="o"/>
      <w:lvlJc w:val="left"/>
      <w:pPr>
        <w:tabs>
          <w:tab w:val="num" w:pos="3688"/>
        </w:tabs>
        <w:ind w:left="3688" w:hanging="360"/>
      </w:pPr>
      <w:rPr>
        <w:rFonts w:ascii="Courier New" w:hAnsi="Courier New" w:cs="Courier New" w:hint="default"/>
      </w:rPr>
    </w:lvl>
    <w:lvl w:ilvl="2" w:tplc="040B0005">
      <w:start w:val="1"/>
      <w:numFmt w:val="bullet"/>
      <w:lvlText w:val=""/>
      <w:lvlJc w:val="left"/>
      <w:pPr>
        <w:tabs>
          <w:tab w:val="num" w:pos="4408"/>
        </w:tabs>
        <w:ind w:left="4408" w:hanging="360"/>
      </w:pPr>
      <w:rPr>
        <w:rFonts w:ascii="Wingdings" w:hAnsi="Wingdings" w:cs="Times New Roman" w:hint="default"/>
      </w:rPr>
    </w:lvl>
    <w:lvl w:ilvl="3" w:tplc="040B0001">
      <w:start w:val="1"/>
      <w:numFmt w:val="bullet"/>
      <w:lvlText w:val=""/>
      <w:lvlJc w:val="left"/>
      <w:pPr>
        <w:tabs>
          <w:tab w:val="num" w:pos="5128"/>
        </w:tabs>
        <w:ind w:left="5128" w:hanging="360"/>
      </w:pPr>
      <w:rPr>
        <w:rFonts w:ascii="Symbol" w:hAnsi="Symbol" w:cs="Times New Roman" w:hint="default"/>
      </w:rPr>
    </w:lvl>
    <w:lvl w:ilvl="4" w:tplc="040B0003">
      <w:start w:val="1"/>
      <w:numFmt w:val="bullet"/>
      <w:lvlText w:val="o"/>
      <w:lvlJc w:val="left"/>
      <w:pPr>
        <w:tabs>
          <w:tab w:val="num" w:pos="5848"/>
        </w:tabs>
        <w:ind w:left="5848" w:hanging="360"/>
      </w:pPr>
      <w:rPr>
        <w:rFonts w:ascii="Courier New" w:hAnsi="Courier New" w:cs="Courier New" w:hint="default"/>
      </w:rPr>
    </w:lvl>
    <w:lvl w:ilvl="5" w:tplc="040B0005">
      <w:start w:val="1"/>
      <w:numFmt w:val="bullet"/>
      <w:lvlText w:val=""/>
      <w:lvlJc w:val="left"/>
      <w:pPr>
        <w:tabs>
          <w:tab w:val="num" w:pos="6568"/>
        </w:tabs>
        <w:ind w:left="6568" w:hanging="360"/>
      </w:pPr>
      <w:rPr>
        <w:rFonts w:ascii="Wingdings" w:hAnsi="Wingdings" w:cs="Times New Roman" w:hint="default"/>
      </w:rPr>
    </w:lvl>
    <w:lvl w:ilvl="6" w:tplc="040B0001">
      <w:start w:val="1"/>
      <w:numFmt w:val="bullet"/>
      <w:lvlText w:val=""/>
      <w:lvlJc w:val="left"/>
      <w:pPr>
        <w:tabs>
          <w:tab w:val="num" w:pos="7288"/>
        </w:tabs>
        <w:ind w:left="7288" w:hanging="360"/>
      </w:pPr>
      <w:rPr>
        <w:rFonts w:ascii="Symbol" w:hAnsi="Symbol" w:cs="Times New Roman" w:hint="default"/>
      </w:rPr>
    </w:lvl>
    <w:lvl w:ilvl="7" w:tplc="040B0003">
      <w:start w:val="1"/>
      <w:numFmt w:val="bullet"/>
      <w:lvlText w:val="o"/>
      <w:lvlJc w:val="left"/>
      <w:pPr>
        <w:tabs>
          <w:tab w:val="num" w:pos="8008"/>
        </w:tabs>
        <w:ind w:left="8008" w:hanging="360"/>
      </w:pPr>
      <w:rPr>
        <w:rFonts w:ascii="Courier New" w:hAnsi="Courier New" w:cs="Courier New" w:hint="default"/>
      </w:rPr>
    </w:lvl>
    <w:lvl w:ilvl="8" w:tplc="040B0005">
      <w:start w:val="1"/>
      <w:numFmt w:val="bullet"/>
      <w:lvlText w:val=""/>
      <w:lvlJc w:val="left"/>
      <w:pPr>
        <w:tabs>
          <w:tab w:val="num" w:pos="8728"/>
        </w:tabs>
        <w:ind w:left="8728" w:hanging="360"/>
      </w:pPr>
      <w:rPr>
        <w:rFonts w:ascii="Wingdings" w:hAnsi="Wingdings" w:cs="Times New Roman" w:hint="default"/>
      </w:rPr>
    </w:lvl>
  </w:abstractNum>
  <w:abstractNum w:abstractNumId="25">
    <w:nsid w:val="4C105333"/>
    <w:multiLevelType w:val="hybridMultilevel"/>
    <w:tmpl w:val="C13A7DAE"/>
    <w:lvl w:ilvl="0" w:tplc="42A64C68">
      <w:start w:val="2"/>
      <w:numFmt w:val="bullet"/>
      <w:lvlText w:val="-"/>
      <w:lvlJc w:val="left"/>
      <w:pPr>
        <w:tabs>
          <w:tab w:val="num" w:pos="2968"/>
        </w:tabs>
        <w:ind w:left="2968" w:hanging="360"/>
      </w:pPr>
      <w:rPr>
        <w:rFonts w:ascii="Times New Roman" w:eastAsia="Times New Roman" w:hAnsi="Times New Roman" w:hint="default"/>
      </w:rPr>
    </w:lvl>
    <w:lvl w:ilvl="1" w:tplc="040B0003">
      <w:start w:val="1"/>
      <w:numFmt w:val="bullet"/>
      <w:lvlText w:val="o"/>
      <w:lvlJc w:val="left"/>
      <w:pPr>
        <w:tabs>
          <w:tab w:val="num" w:pos="3688"/>
        </w:tabs>
        <w:ind w:left="3688" w:hanging="360"/>
      </w:pPr>
      <w:rPr>
        <w:rFonts w:ascii="Courier New" w:hAnsi="Courier New" w:cs="Courier New" w:hint="default"/>
      </w:rPr>
    </w:lvl>
    <w:lvl w:ilvl="2" w:tplc="040B0005">
      <w:start w:val="1"/>
      <w:numFmt w:val="bullet"/>
      <w:lvlText w:val=""/>
      <w:lvlJc w:val="left"/>
      <w:pPr>
        <w:tabs>
          <w:tab w:val="num" w:pos="4408"/>
        </w:tabs>
        <w:ind w:left="4408" w:hanging="360"/>
      </w:pPr>
      <w:rPr>
        <w:rFonts w:ascii="Wingdings" w:hAnsi="Wingdings" w:cs="Times New Roman" w:hint="default"/>
      </w:rPr>
    </w:lvl>
    <w:lvl w:ilvl="3" w:tplc="040B0001">
      <w:start w:val="1"/>
      <w:numFmt w:val="bullet"/>
      <w:lvlText w:val=""/>
      <w:lvlJc w:val="left"/>
      <w:pPr>
        <w:tabs>
          <w:tab w:val="num" w:pos="5128"/>
        </w:tabs>
        <w:ind w:left="5128" w:hanging="360"/>
      </w:pPr>
      <w:rPr>
        <w:rFonts w:ascii="Symbol" w:hAnsi="Symbol" w:cs="Times New Roman" w:hint="default"/>
      </w:rPr>
    </w:lvl>
    <w:lvl w:ilvl="4" w:tplc="040B0003">
      <w:start w:val="1"/>
      <w:numFmt w:val="bullet"/>
      <w:lvlText w:val="o"/>
      <w:lvlJc w:val="left"/>
      <w:pPr>
        <w:tabs>
          <w:tab w:val="num" w:pos="5848"/>
        </w:tabs>
        <w:ind w:left="5848" w:hanging="360"/>
      </w:pPr>
      <w:rPr>
        <w:rFonts w:ascii="Courier New" w:hAnsi="Courier New" w:cs="Courier New" w:hint="default"/>
      </w:rPr>
    </w:lvl>
    <w:lvl w:ilvl="5" w:tplc="040B0005">
      <w:start w:val="1"/>
      <w:numFmt w:val="bullet"/>
      <w:lvlText w:val=""/>
      <w:lvlJc w:val="left"/>
      <w:pPr>
        <w:tabs>
          <w:tab w:val="num" w:pos="6568"/>
        </w:tabs>
        <w:ind w:left="6568" w:hanging="360"/>
      </w:pPr>
      <w:rPr>
        <w:rFonts w:ascii="Wingdings" w:hAnsi="Wingdings" w:cs="Times New Roman" w:hint="default"/>
      </w:rPr>
    </w:lvl>
    <w:lvl w:ilvl="6" w:tplc="040B0001">
      <w:start w:val="1"/>
      <w:numFmt w:val="bullet"/>
      <w:lvlText w:val=""/>
      <w:lvlJc w:val="left"/>
      <w:pPr>
        <w:tabs>
          <w:tab w:val="num" w:pos="7288"/>
        </w:tabs>
        <w:ind w:left="7288" w:hanging="360"/>
      </w:pPr>
      <w:rPr>
        <w:rFonts w:ascii="Symbol" w:hAnsi="Symbol" w:cs="Times New Roman" w:hint="default"/>
      </w:rPr>
    </w:lvl>
    <w:lvl w:ilvl="7" w:tplc="040B0003">
      <w:start w:val="1"/>
      <w:numFmt w:val="bullet"/>
      <w:lvlText w:val="o"/>
      <w:lvlJc w:val="left"/>
      <w:pPr>
        <w:tabs>
          <w:tab w:val="num" w:pos="8008"/>
        </w:tabs>
        <w:ind w:left="8008" w:hanging="360"/>
      </w:pPr>
      <w:rPr>
        <w:rFonts w:ascii="Courier New" w:hAnsi="Courier New" w:cs="Courier New" w:hint="default"/>
      </w:rPr>
    </w:lvl>
    <w:lvl w:ilvl="8" w:tplc="040B0005">
      <w:start w:val="1"/>
      <w:numFmt w:val="bullet"/>
      <w:lvlText w:val=""/>
      <w:lvlJc w:val="left"/>
      <w:pPr>
        <w:tabs>
          <w:tab w:val="num" w:pos="8728"/>
        </w:tabs>
        <w:ind w:left="8728" w:hanging="360"/>
      </w:pPr>
      <w:rPr>
        <w:rFonts w:ascii="Wingdings" w:hAnsi="Wingdings" w:cs="Times New Roman" w:hint="default"/>
      </w:rPr>
    </w:lvl>
  </w:abstractNum>
  <w:abstractNum w:abstractNumId="26">
    <w:nsid w:val="4C8C6C5B"/>
    <w:multiLevelType w:val="hybridMultilevel"/>
    <w:tmpl w:val="7E2CD0E2"/>
    <w:lvl w:ilvl="0" w:tplc="040B000B">
      <w:start w:val="1"/>
      <w:numFmt w:val="bullet"/>
      <w:lvlText w:val=""/>
      <w:lvlJc w:val="left"/>
      <w:pPr>
        <w:tabs>
          <w:tab w:val="num" w:pos="360"/>
        </w:tabs>
        <w:ind w:left="360" w:hanging="360"/>
      </w:pPr>
      <w:rPr>
        <w:rFonts w:ascii="Wingdings" w:hAnsi="Wingdings" w:cs="Times New Roman" w:hint="default"/>
      </w:rPr>
    </w:lvl>
    <w:lvl w:ilvl="1" w:tplc="040B0003">
      <w:start w:val="1"/>
      <w:numFmt w:val="bullet"/>
      <w:lvlText w:val="o"/>
      <w:lvlJc w:val="left"/>
      <w:pPr>
        <w:tabs>
          <w:tab w:val="num" w:pos="1080"/>
        </w:tabs>
        <w:ind w:left="1080" w:hanging="360"/>
      </w:pPr>
      <w:rPr>
        <w:rFonts w:ascii="Courier New" w:hAnsi="Courier New" w:cs="Courier New" w:hint="default"/>
      </w:rPr>
    </w:lvl>
    <w:lvl w:ilvl="2" w:tplc="040B0005">
      <w:start w:val="1"/>
      <w:numFmt w:val="bullet"/>
      <w:lvlText w:val=""/>
      <w:lvlJc w:val="left"/>
      <w:pPr>
        <w:tabs>
          <w:tab w:val="num" w:pos="1800"/>
        </w:tabs>
        <w:ind w:left="1800" w:hanging="360"/>
      </w:pPr>
      <w:rPr>
        <w:rFonts w:ascii="Wingdings" w:hAnsi="Wingdings" w:cs="Times New Roman" w:hint="default"/>
      </w:rPr>
    </w:lvl>
    <w:lvl w:ilvl="3" w:tplc="040B0001">
      <w:start w:val="1"/>
      <w:numFmt w:val="bullet"/>
      <w:lvlText w:val=""/>
      <w:lvlJc w:val="left"/>
      <w:pPr>
        <w:tabs>
          <w:tab w:val="num" w:pos="2520"/>
        </w:tabs>
        <w:ind w:left="2520" w:hanging="360"/>
      </w:pPr>
      <w:rPr>
        <w:rFonts w:ascii="Symbol" w:hAnsi="Symbol" w:cs="Times New Roman" w:hint="default"/>
      </w:rPr>
    </w:lvl>
    <w:lvl w:ilvl="4" w:tplc="040B0003">
      <w:start w:val="1"/>
      <w:numFmt w:val="bullet"/>
      <w:lvlText w:val="o"/>
      <w:lvlJc w:val="left"/>
      <w:pPr>
        <w:tabs>
          <w:tab w:val="num" w:pos="3240"/>
        </w:tabs>
        <w:ind w:left="3240" w:hanging="360"/>
      </w:pPr>
      <w:rPr>
        <w:rFonts w:ascii="Courier New" w:hAnsi="Courier New" w:cs="Courier New" w:hint="default"/>
      </w:rPr>
    </w:lvl>
    <w:lvl w:ilvl="5" w:tplc="040B0005">
      <w:start w:val="1"/>
      <w:numFmt w:val="bullet"/>
      <w:lvlText w:val=""/>
      <w:lvlJc w:val="left"/>
      <w:pPr>
        <w:tabs>
          <w:tab w:val="num" w:pos="3960"/>
        </w:tabs>
        <w:ind w:left="3960" w:hanging="360"/>
      </w:pPr>
      <w:rPr>
        <w:rFonts w:ascii="Wingdings" w:hAnsi="Wingdings" w:cs="Times New Roman" w:hint="default"/>
      </w:rPr>
    </w:lvl>
    <w:lvl w:ilvl="6" w:tplc="040B0001">
      <w:start w:val="1"/>
      <w:numFmt w:val="bullet"/>
      <w:lvlText w:val=""/>
      <w:lvlJc w:val="left"/>
      <w:pPr>
        <w:tabs>
          <w:tab w:val="num" w:pos="4680"/>
        </w:tabs>
        <w:ind w:left="4680" w:hanging="360"/>
      </w:pPr>
      <w:rPr>
        <w:rFonts w:ascii="Symbol" w:hAnsi="Symbol" w:cs="Times New Roman" w:hint="default"/>
      </w:rPr>
    </w:lvl>
    <w:lvl w:ilvl="7" w:tplc="040B0003">
      <w:start w:val="1"/>
      <w:numFmt w:val="bullet"/>
      <w:lvlText w:val="o"/>
      <w:lvlJc w:val="left"/>
      <w:pPr>
        <w:tabs>
          <w:tab w:val="num" w:pos="5400"/>
        </w:tabs>
        <w:ind w:left="5400" w:hanging="360"/>
      </w:pPr>
      <w:rPr>
        <w:rFonts w:ascii="Courier New" w:hAnsi="Courier New" w:cs="Courier New" w:hint="default"/>
      </w:rPr>
    </w:lvl>
    <w:lvl w:ilvl="8" w:tplc="040B0005">
      <w:start w:val="1"/>
      <w:numFmt w:val="bullet"/>
      <w:lvlText w:val=""/>
      <w:lvlJc w:val="left"/>
      <w:pPr>
        <w:tabs>
          <w:tab w:val="num" w:pos="6120"/>
        </w:tabs>
        <w:ind w:left="6120" w:hanging="360"/>
      </w:pPr>
      <w:rPr>
        <w:rFonts w:ascii="Wingdings" w:hAnsi="Wingdings" w:cs="Times New Roman" w:hint="default"/>
      </w:rPr>
    </w:lvl>
  </w:abstractNum>
  <w:abstractNum w:abstractNumId="27">
    <w:nsid w:val="4D742381"/>
    <w:multiLevelType w:val="hybridMultilevel"/>
    <w:tmpl w:val="712AB3BA"/>
    <w:lvl w:ilvl="0" w:tplc="040B000B">
      <w:start w:val="1"/>
      <w:numFmt w:val="bullet"/>
      <w:lvlText w:val=""/>
      <w:lvlJc w:val="left"/>
      <w:pPr>
        <w:ind w:left="2024" w:hanging="360"/>
      </w:pPr>
      <w:rPr>
        <w:rFonts w:ascii="Wingdings" w:hAnsi="Wingdings"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8">
    <w:nsid w:val="587377A6"/>
    <w:multiLevelType w:val="hybridMultilevel"/>
    <w:tmpl w:val="B98804CA"/>
    <w:lvl w:ilvl="0" w:tplc="040B000B">
      <w:start w:val="1"/>
      <w:numFmt w:val="bullet"/>
      <w:lvlText w:val=""/>
      <w:lvlJc w:val="left"/>
      <w:pPr>
        <w:tabs>
          <w:tab w:val="num" w:pos="720"/>
        </w:tabs>
        <w:ind w:left="720" w:hanging="360"/>
      </w:pPr>
      <w:rPr>
        <w:rFonts w:ascii="Wingdings" w:hAnsi="Wingdings"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9">
    <w:nsid w:val="5A2A5501"/>
    <w:multiLevelType w:val="hybridMultilevel"/>
    <w:tmpl w:val="EB80204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nsid w:val="5AEA1A52"/>
    <w:multiLevelType w:val="hybridMultilevel"/>
    <w:tmpl w:val="4760AAB0"/>
    <w:lvl w:ilvl="0" w:tplc="993C2322">
      <w:numFmt w:val="bullet"/>
      <w:lvlText w:val="-"/>
      <w:lvlJc w:val="left"/>
      <w:pPr>
        <w:ind w:left="2968" w:hanging="360"/>
      </w:pPr>
      <w:rPr>
        <w:rFonts w:ascii="Calibri" w:eastAsia="Times New Roman" w:hAnsi="Calibri" w:cs="Times New Roman" w:hint="default"/>
      </w:rPr>
    </w:lvl>
    <w:lvl w:ilvl="1" w:tplc="040B0003" w:tentative="1">
      <w:start w:val="1"/>
      <w:numFmt w:val="bullet"/>
      <w:lvlText w:val="o"/>
      <w:lvlJc w:val="left"/>
      <w:pPr>
        <w:ind w:left="3688" w:hanging="360"/>
      </w:pPr>
      <w:rPr>
        <w:rFonts w:ascii="Courier New" w:hAnsi="Courier New" w:cs="Courier New" w:hint="default"/>
      </w:rPr>
    </w:lvl>
    <w:lvl w:ilvl="2" w:tplc="040B0005" w:tentative="1">
      <w:start w:val="1"/>
      <w:numFmt w:val="bullet"/>
      <w:lvlText w:val=""/>
      <w:lvlJc w:val="left"/>
      <w:pPr>
        <w:ind w:left="4408" w:hanging="360"/>
      </w:pPr>
      <w:rPr>
        <w:rFonts w:ascii="Wingdings" w:hAnsi="Wingdings" w:hint="default"/>
      </w:rPr>
    </w:lvl>
    <w:lvl w:ilvl="3" w:tplc="040B0001" w:tentative="1">
      <w:start w:val="1"/>
      <w:numFmt w:val="bullet"/>
      <w:lvlText w:val=""/>
      <w:lvlJc w:val="left"/>
      <w:pPr>
        <w:ind w:left="5128" w:hanging="360"/>
      </w:pPr>
      <w:rPr>
        <w:rFonts w:ascii="Symbol" w:hAnsi="Symbol" w:hint="default"/>
      </w:rPr>
    </w:lvl>
    <w:lvl w:ilvl="4" w:tplc="040B0003" w:tentative="1">
      <w:start w:val="1"/>
      <w:numFmt w:val="bullet"/>
      <w:lvlText w:val="o"/>
      <w:lvlJc w:val="left"/>
      <w:pPr>
        <w:ind w:left="5848" w:hanging="360"/>
      </w:pPr>
      <w:rPr>
        <w:rFonts w:ascii="Courier New" w:hAnsi="Courier New" w:cs="Courier New" w:hint="default"/>
      </w:rPr>
    </w:lvl>
    <w:lvl w:ilvl="5" w:tplc="040B0005" w:tentative="1">
      <w:start w:val="1"/>
      <w:numFmt w:val="bullet"/>
      <w:lvlText w:val=""/>
      <w:lvlJc w:val="left"/>
      <w:pPr>
        <w:ind w:left="6568" w:hanging="360"/>
      </w:pPr>
      <w:rPr>
        <w:rFonts w:ascii="Wingdings" w:hAnsi="Wingdings" w:hint="default"/>
      </w:rPr>
    </w:lvl>
    <w:lvl w:ilvl="6" w:tplc="040B0001" w:tentative="1">
      <w:start w:val="1"/>
      <w:numFmt w:val="bullet"/>
      <w:lvlText w:val=""/>
      <w:lvlJc w:val="left"/>
      <w:pPr>
        <w:ind w:left="7288" w:hanging="360"/>
      </w:pPr>
      <w:rPr>
        <w:rFonts w:ascii="Symbol" w:hAnsi="Symbol" w:hint="default"/>
      </w:rPr>
    </w:lvl>
    <w:lvl w:ilvl="7" w:tplc="040B0003" w:tentative="1">
      <w:start w:val="1"/>
      <w:numFmt w:val="bullet"/>
      <w:lvlText w:val="o"/>
      <w:lvlJc w:val="left"/>
      <w:pPr>
        <w:ind w:left="8008" w:hanging="360"/>
      </w:pPr>
      <w:rPr>
        <w:rFonts w:ascii="Courier New" w:hAnsi="Courier New" w:cs="Courier New" w:hint="default"/>
      </w:rPr>
    </w:lvl>
    <w:lvl w:ilvl="8" w:tplc="040B0005" w:tentative="1">
      <w:start w:val="1"/>
      <w:numFmt w:val="bullet"/>
      <w:lvlText w:val=""/>
      <w:lvlJc w:val="left"/>
      <w:pPr>
        <w:ind w:left="8728" w:hanging="360"/>
      </w:pPr>
      <w:rPr>
        <w:rFonts w:ascii="Wingdings" w:hAnsi="Wingdings" w:hint="default"/>
      </w:rPr>
    </w:lvl>
  </w:abstractNum>
  <w:abstractNum w:abstractNumId="31">
    <w:nsid w:val="5EFA5EA2"/>
    <w:multiLevelType w:val="hybridMultilevel"/>
    <w:tmpl w:val="4AC262F8"/>
    <w:lvl w:ilvl="0" w:tplc="040B000B">
      <w:start w:val="1"/>
      <w:numFmt w:val="bullet"/>
      <w:lvlText w:val=""/>
      <w:lvlJc w:val="left"/>
      <w:pPr>
        <w:tabs>
          <w:tab w:val="num" w:pos="2744"/>
        </w:tabs>
        <w:ind w:left="2744" w:hanging="360"/>
      </w:pPr>
      <w:rPr>
        <w:rFonts w:ascii="Wingdings" w:hAnsi="Wingdings" w:cs="Times New Roman" w:hint="default"/>
      </w:rPr>
    </w:lvl>
    <w:lvl w:ilvl="1" w:tplc="040B0003">
      <w:start w:val="1"/>
      <w:numFmt w:val="bullet"/>
      <w:lvlText w:val="o"/>
      <w:lvlJc w:val="left"/>
      <w:pPr>
        <w:tabs>
          <w:tab w:val="num" w:pos="3464"/>
        </w:tabs>
        <w:ind w:left="3464" w:hanging="360"/>
      </w:pPr>
      <w:rPr>
        <w:rFonts w:ascii="Courier New" w:hAnsi="Courier New" w:cs="Courier New" w:hint="default"/>
      </w:rPr>
    </w:lvl>
    <w:lvl w:ilvl="2" w:tplc="040B0005">
      <w:start w:val="1"/>
      <w:numFmt w:val="bullet"/>
      <w:lvlText w:val=""/>
      <w:lvlJc w:val="left"/>
      <w:pPr>
        <w:tabs>
          <w:tab w:val="num" w:pos="4184"/>
        </w:tabs>
        <w:ind w:left="4184" w:hanging="360"/>
      </w:pPr>
      <w:rPr>
        <w:rFonts w:ascii="Wingdings" w:hAnsi="Wingdings" w:cs="Times New Roman" w:hint="default"/>
      </w:rPr>
    </w:lvl>
    <w:lvl w:ilvl="3" w:tplc="040B0001">
      <w:start w:val="1"/>
      <w:numFmt w:val="bullet"/>
      <w:lvlText w:val=""/>
      <w:lvlJc w:val="left"/>
      <w:pPr>
        <w:tabs>
          <w:tab w:val="num" w:pos="4904"/>
        </w:tabs>
        <w:ind w:left="4904" w:hanging="360"/>
      </w:pPr>
      <w:rPr>
        <w:rFonts w:ascii="Symbol" w:hAnsi="Symbol" w:cs="Times New Roman" w:hint="default"/>
      </w:rPr>
    </w:lvl>
    <w:lvl w:ilvl="4" w:tplc="040B0003">
      <w:start w:val="1"/>
      <w:numFmt w:val="bullet"/>
      <w:lvlText w:val="o"/>
      <w:lvlJc w:val="left"/>
      <w:pPr>
        <w:tabs>
          <w:tab w:val="num" w:pos="5624"/>
        </w:tabs>
        <w:ind w:left="5624" w:hanging="360"/>
      </w:pPr>
      <w:rPr>
        <w:rFonts w:ascii="Courier New" w:hAnsi="Courier New" w:cs="Courier New" w:hint="default"/>
      </w:rPr>
    </w:lvl>
    <w:lvl w:ilvl="5" w:tplc="040B0005">
      <w:start w:val="1"/>
      <w:numFmt w:val="bullet"/>
      <w:lvlText w:val=""/>
      <w:lvlJc w:val="left"/>
      <w:pPr>
        <w:tabs>
          <w:tab w:val="num" w:pos="6344"/>
        </w:tabs>
        <w:ind w:left="6344" w:hanging="360"/>
      </w:pPr>
      <w:rPr>
        <w:rFonts w:ascii="Wingdings" w:hAnsi="Wingdings" w:cs="Times New Roman" w:hint="default"/>
      </w:rPr>
    </w:lvl>
    <w:lvl w:ilvl="6" w:tplc="040B0001">
      <w:start w:val="1"/>
      <w:numFmt w:val="bullet"/>
      <w:lvlText w:val=""/>
      <w:lvlJc w:val="left"/>
      <w:pPr>
        <w:tabs>
          <w:tab w:val="num" w:pos="7064"/>
        </w:tabs>
        <w:ind w:left="7064" w:hanging="360"/>
      </w:pPr>
      <w:rPr>
        <w:rFonts w:ascii="Symbol" w:hAnsi="Symbol" w:cs="Times New Roman" w:hint="default"/>
      </w:rPr>
    </w:lvl>
    <w:lvl w:ilvl="7" w:tplc="040B0003">
      <w:start w:val="1"/>
      <w:numFmt w:val="bullet"/>
      <w:lvlText w:val="o"/>
      <w:lvlJc w:val="left"/>
      <w:pPr>
        <w:tabs>
          <w:tab w:val="num" w:pos="7784"/>
        </w:tabs>
        <w:ind w:left="7784" w:hanging="360"/>
      </w:pPr>
      <w:rPr>
        <w:rFonts w:ascii="Courier New" w:hAnsi="Courier New" w:cs="Courier New" w:hint="default"/>
      </w:rPr>
    </w:lvl>
    <w:lvl w:ilvl="8" w:tplc="040B0005">
      <w:start w:val="1"/>
      <w:numFmt w:val="bullet"/>
      <w:lvlText w:val=""/>
      <w:lvlJc w:val="left"/>
      <w:pPr>
        <w:tabs>
          <w:tab w:val="num" w:pos="8504"/>
        </w:tabs>
        <w:ind w:left="8504" w:hanging="360"/>
      </w:pPr>
      <w:rPr>
        <w:rFonts w:ascii="Wingdings" w:hAnsi="Wingdings" w:cs="Times New Roman" w:hint="default"/>
      </w:rPr>
    </w:lvl>
  </w:abstractNum>
  <w:abstractNum w:abstractNumId="32">
    <w:nsid w:val="620A6804"/>
    <w:multiLevelType w:val="hybridMultilevel"/>
    <w:tmpl w:val="427E4DBC"/>
    <w:lvl w:ilvl="0" w:tplc="040B000B">
      <w:start w:val="1"/>
      <w:numFmt w:val="bullet"/>
      <w:lvlText w:val=""/>
      <w:lvlJc w:val="left"/>
      <w:pPr>
        <w:tabs>
          <w:tab w:val="num" w:pos="2160"/>
        </w:tabs>
        <w:ind w:left="2160" w:hanging="360"/>
      </w:pPr>
      <w:rPr>
        <w:rFonts w:ascii="Wingdings" w:hAnsi="Wingdings" w:cs="Times New Roman" w:hint="default"/>
      </w:rPr>
    </w:lvl>
    <w:lvl w:ilvl="1" w:tplc="040B0003">
      <w:start w:val="1"/>
      <w:numFmt w:val="bullet"/>
      <w:lvlText w:val="o"/>
      <w:lvlJc w:val="left"/>
      <w:pPr>
        <w:tabs>
          <w:tab w:val="num" w:pos="2880"/>
        </w:tabs>
        <w:ind w:left="2880" w:hanging="360"/>
      </w:pPr>
      <w:rPr>
        <w:rFonts w:ascii="Courier New" w:hAnsi="Courier New" w:cs="Courier New" w:hint="default"/>
      </w:rPr>
    </w:lvl>
    <w:lvl w:ilvl="2" w:tplc="040B0005">
      <w:start w:val="1"/>
      <w:numFmt w:val="bullet"/>
      <w:lvlText w:val=""/>
      <w:lvlJc w:val="left"/>
      <w:pPr>
        <w:tabs>
          <w:tab w:val="num" w:pos="3600"/>
        </w:tabs>
        <w:ind w:left="3600" w:hanging="360"/>
      </w:pPr>
      <w:rPr>
        <w:rFonts w:ascii="Wingdings" w:hAnsi="Wingdings" w:cs="Times New Roman" w:hint="default"/>
      </w:rPr>
    </w:lvl>
    <w:lvl w:ilvl="3" w:tplc="040B0001">
      <w:start w:val="1"/>
      <w:numFmt w:val="bullet"/>
      <w:lvlText w:val=""/>
      <w:lvlJc w:val="left"/>
      <w:pPr>
        <w:tabs>
          <w:tab w:val="num" w:pos="4320"/>
        </w:tabs>
        <w:ind w:left="4320" w:hanging="360"/>
      </w:pPr>
      <w:rPr>
        <w:rFonts w:ascii="Symbol" w:hAnsi="Symbol" w:cs="Times New Roman" w:hint="default"/>
      </w:rPr>
    </w:lvl>
    <w:lvl w:ilvl="4" w:tplc="040B0003">
      <w:start w:val="1"/>
      <w:numFmt w:val="bullet"/>
      <w:lvlText w:val="o"/>
      <w:lvlJc w:val="left"/>
      <w:pPr>
        <w:tabs>
          <w:tab w:val="num" w:pos="5040"/>
        </w:tabs>
        <w:ind w:left="5040" w:hanging="360"/>
      </w:pPr>
      <w:rPr>
        <w:rFonts w:ascii="Courier New" w:hAnsi="Courier New" w:cs="Courier New" w:hint="default"/>
      </w:rPr>
    </w:lvl>
    <w:lvl w:ilvl="5" w:tplc="040B0005">
      <w:start w:val="1"/>
      <w:numFmt w:val="bullet"/>
      <w:lvlText w:val=""/>
      <w:lvlJc w:val="left"/>
      <w:pPr>
        <w:tabs>
          <w:tab w:val="num" w:pos="5760"/>
        </w:tabs>
        <w:ind w:left="5760" w:hanging="360"/>
      </w:pPr>
      <w:rPr>
        <w:rFonts w:ascii="Wingdings" w:hAnsi="Wingdings" w:cs="Times New Roman" w:hint="default"/>
      </w:rPr>
    </w:lvl>
    <w:lvl w:ilvl="6" w:tplc="040B0001">
      <w:start w:val="1"/>
      <w:numFmt w:val="bullet"/>
      <w:lvlText w:val=""/>
      <w:lvlJc w:val="left"/>
      <w:pPr>
        <w:tabs>
          <w:tab w:val="num" w:pos="6480"/>
        </w:tabs>
        <w:ind w:left="6480" w:hanging="360"/>
      </w:pPr>
      <w:rPr>
        <w:rFonts w:ascii="Symbol" w:hAnsi="Symbol" w:cs="Times New Roman" w:hint="default"/>
      </w:rPr>
    </w:lvl>
    <w:lvl w:ilvl="7" w:tplc="040B0003">
      <w:start w:val="1"/>
      <w:numFmt w:val="bullet"/>
      <w:lvlText w:val="o"/>
      <w:lvlJc w:val="left"/>
      <w:pPr>
        <w:tabs>
          <w:tab w:val="num" w:pos="7200"/>
        </w:tabs>
        <w:ind w:left="7200" w:hanging="360"/>
      </w:pPr>
      <w:rPr>
        <w:rFonts w:ascii="Courier New" w:hAnsi="Courier New" w:cs="Courier New" w:hint="default"/>
      </w:rPr>
    </w:lvl>
    <w:lvl w:ilvl="8" w:tplc="040B0005">
      <w:start w:val="1"/>
      <w:numFmt w:val="bullet"/>
      <w:lvlText w:val=""/>
      <w:lvlJc w:val="left"/>
      <w:pPr>
        <w:tabs>
          <w:tab w:val="num" w:pos="7920"/>
        </w:tabs>
        <w:ind w:left="7920" w:hanging="360"/>
      </w:pPr>
      <w:rPr>
        <w:rFonts w:ascii="Wingdings" w:hAnsi="Wingdings" w:cs="Times New Roman" w:hint="default"/>
      </w:rPr>
    </w:lvl>
  </w:abstractNum>
  <w:abstractNum w:abstractNumId="33">
    <w:nsid w:val="638E7B7F"/>
    <w:multiLevelType w:val="hybridMultilevel"/>
    <w:tmpl w:val="0CAED27E"/>
    <w:lvl w:ilvl="0" w:tplc="993C2322">
      <w:numFmt w:val="bullet"/>
      <w:lvlText w:val="-"/>
      <w:lvlJc w:val="left"/>
      <w:pPr>
        <w:ind w:left="2968" w:hanging="360"/>
      </w:pPr>
      <w:rPr>
        <w:rFonts w:ascii="Calibri" w:eastAsia="Times New Roman"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nsid w:val="64DE648A"/>
    <w:multiLevelType w:val="hybridMultilevel"/>
    <w:tmpl w:val="76E49F58"/>
    <w:lvl w:ilvl="0" w:tplc="040B000B">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nsid w:val="67E208EE"/>
    <w:multiLevelType w:val="hybridMultilevel"/>
    <w:tmpl w:val="87B00556"/>
    <w:lvl w:ilvl="0" w:tplc="993C2322">
      <w:numFmt w:val="bullet"/>
      <w:lvlText w:val="-"/>
      <w:lvlJc w:val="left"/>
      <w:pPr>
        <w:ind w:left="5576" w:hanging="360"/>
      </w:pPr>
      <w:rPr>
        <w:rFonts w:ascii="Calibri" w:eastAsia="Times New Roman" w:hAnsi="Calibri" w:cs="Times New Roman" w:hint="default"/>
      </w:rPr>
    </w:lvl>
    <w:lvl w:ilvl="1" w:tplc="040B0003" w:tentative="1">
      <w:start w:val="1"/>
      <w:numFmt w:val="bullet"/>
      <w:lvlText w:val="o"/>
      <w:lvlJc w:val="left"/>
      <w:pPr>
        <w:ind w:left="4048" w:hanging="360"/>
      </w:pPr>
      <w:rPr>
        <w:rFonts w:ascii="Courier New" w:hAnsi="Courier New" w:cs="Courier New" w:hint="default"/>
      </w:rPr>
    </w:lvl>
    <w:lvl w:ilvl="2" w:tplc="040B0005" w:tentative="1">
      <w:start w:val="1"/>
      <w:numFmt w:val="bullet"/>
      <w:lvlText w:val=""/>
      <w:lvlJc w:val="left"/>
      <w:pPr>
        <w:ind w:left="4768" w:hanging="360"/>
      </w:pPr>
      <w:rPr>
        <w:rFonts w:ascii="Wingdings" w:hAnsi="Wingdings" w:hint="default"/>
      </w:rPr>
    </w:lvl>
    <w:lvl w:ilvl="3" w:tplc="040B0001" w:tentative="1">
      <w:start w:val="1"/>
      <w:numFmt w:val="bullet"/>
      <w:lvlText w:val=""/>
      <w:lvlJc w:val="left"/>
      <w:pPr>
        <w:ind w:left="5488" w:hanging="360"/>
      </w:pPr>
      <w:rPr>
        <w:rFonts w:ascii="Symbol" w:hAnsi="Symbol" w:hint="default"/>
      </w:rPr>
    </w:lvl>
    <w:lvl w:ilvl="4" w:tplc="040B0003" w:tentative="1">
      <w:start w:val="1"/>
      <w:numFmt w:val="bullet"/>
      <w:lvlText w:val="o"/>
      <w:lvlJc w:val="left"/>
      <w:pPr>
        <w:ind w:left="6208" w:hanging="360"/>
      </w:pPr>
      <w:rPr>
        <w:rFonts w:ascii="Courier New" w:hAnsi="Courier New" w:cs="Courier New" w:hint="default"/>
      </w:rPr>
    </w:lvl>
    <w:lvl w:ilvl="5" w:tplc="040B0005" w:tentative="1">
      <w:start w:val="1"/>
      <w:numFmt w:val="bullet"/>
      <w:lvlText w:val=""/>
      <w:lvlJc w:val="left"/>
      <w:pPr>
        <w:ind w:left="6928" w:hanging="360"/>
      </w:pPr>
      <w:rPr>
        <w:rFonts w:ascii="Wingdings" w:hAnsi="Wingdings" w:hint="default"/>
      </w:rPr>
    </w:lvl>
    <w:lvl w:ilvl="6" w:tplc="040B0001" w:tentative="1">
      <w:start w:val="1"/>
      <w:numFmt w:val="bullet"/>
      <w:lvlText w:val=""/>
      <w:lvlJc w:val="left"/>
      <w:pPr>
        <w:ind w:left="7648" w:hanging="360"/>
      </w:pPr>
      <w:rPr>
        <w:rFonts w:ascii="Symbol" w:hAnsi="Symbol" w:hint="default"/>
      </w:rPr>
    </w:lvl>
    <w:lvl w:ilvl="7" w:tplc="040B0003" w:tentative="1">
      <w:start w:val="1"/>
      <w:numFmt w:val="bullet"/>
      <w:lvlText w:val="o"/>
      <w:lvlJc w:val="left"/>
      <w:pPr>
        <w:ind w:left="8368" w:hanging="360"/>
      </w:pPr>
      <w:rPr>
        <w:rFonts w:ascii="Courier New" w:hAnsi="Courier New" w:cs="Courier New" w:hint="default"/>
      </w:rPr>
    </w:lvl>
    <w:lvl w:ilvl="8" w:tplc="040B0005" w:tentative="1">
      <w:start w:val="1"/>
      <w:numFmt w:val="bullet"/>
      <w:lvlText w:val=""/>
      <w:lvlJc w:val="left"/>
      <w:pPr>
        <w:ind w:left="9088" w:hanging="360"/>
      </w:pPr>
      <w:rPr>
        <w:rFonts w:ascii="Wingdings" w:hAnsi="Wingdings" w:hint="default"/>
      </w:rPr>
    </w:lvl>
  </w:abstractNum>
  <w:abstractNum w:abstractNumId="36">
    <w:nsid w:val="6B600F84"/>
    <w:multiLevelType w:val="hybridMultilevel"/>
    <w:tmpl w:val="CDACE7EC"/>
    <w:lvl w:ilvl="0" w:tplc="993C2322">
      <w:numFmt w:val="bullet"/>
      <w:lvlText w:val="-"/>
      <w:lvlJc w:val="left"/>
      <w:pPr>
        <w:ind w:left="5576" w:hanging="360"/>
      </w:pPr>
      <w:rPr>
        <w:rFonts w:ascii="Calibri" w:eastAsia="Times New Roman" w:hAnsi="Calibri" w:cs="Times New Roman" w:hint="default"/>
      </w:rPr>
    </w:lvl>
    <w:lvl w:ilvl="1" w:tplc="040B0003" w:tentative="1">
      <w:start w:val="1"/>
      <w:numFmt w:val="bullet"/>
      <w:lvlText w:val="o"/>
      <w:lvlJc w:val="left"/>
      <w:pPr>
        <w:ind w:left="4048" w:hanging="360"/>
      </w:pPr>
      <w:rPr>
        <w:rFonts w:ascii="Courier New" w:hAnsi="Courier New" w:cs="Courier New" w:hint="default"/>
      </w:rPr>
    </w:lvl>
    <w:lvl w:ilvl="2" w:tplc="040B0005" w:tentative="1">
      <w:start w:val="1"/>
      <w:numFmt w:val="bullet"/>
      <w:lvlText w:val=""/>
      <w:lvlJc w:val="left"/>
      <w:pPr>
        <w:ind w:left="4768" w:hanging="360"/>
      </w:pPr>
      <w:rPr>
        <w:rFonts w:ascii="Wingdings" w:hAnsi="Wingdings" w:hint="default"/>
      </w:rPr>
    </w:lvl>
    <w:lvl w:ilvl="3" w:tplc="040B0001" w:tentative="1">
      <w:start w:val="1"/>
      <w:numFmt w:val="bullet"/>
      <w:lvlText w:val=""/>
      <w:lvlJc w:val="left"/>
      <w:pPr>
        <w:ind w:left="5488" w:hanging="360"/>
      </w:pPr>
      <w:rPr>
        <w:rFonts w:ascii="Symbol" w:hAnsi="Symbol" w:hint="default"/>
      </w:rPr>
    </w:lvl>
    <w:lvl w:ilvl="4" w:tplc="040B0003" w:tentative="1">
      <w:start w:val="1"/>
      <w:numFmt w:val="bullet"/>
      <w:lvlText w:val="o"/>
      <w:lvlJc w:val="left"/>
      <w:pPr>
        <w:ind w:left="6208" w:hanging="360"/>
      </w:pPr>
      <w:rPr>
        <w:rFonts w:ascii="Courier New" w:hAnsi="Courier New" w:cs="Courier New" w:hint="default"/>
      </w:rPr>
    </w:lvl>
    <w:lvl w:ilvl="5" w:tplc="040B0005" w:tentative="1">
      <w:start w:val="1"/>
      <w:numFmt w:val="bullet"/>
      <w:lvlText w:val=""/>
      <w:lvlJc w:val="left"/>
      <w:pPr>
        <w:ind w:left="6928" w:hanging="360"/>
      </w:pPr>
      <w:rPr>
        <w:rFonts w:ascii="Wingdings" w:hAnsi="Wingdings" w:hint="default"/>
      </w:rPr>
    </w:lvl>
    <w:lvl w:ilvl="6" w:tplc="040B0001" w:tentative="1">
      <w:start w:val="1"/>
      <w:numFmt w:val="bullet"/>
      <w:lvlText w:val=""/>
      <w:lvlJc w:val="left"/>
      <w:pPr>
        <w:ind w:left="7648" w:hanging="360"/>
      </w:pPr>
      <w:rPr>
        <w:rFonts w:ascii="Symbol" w:hAnsi="Symbol" w:hint="default"/>
      </w:rPr>
    </w:lvl>
    <w:lvl w:ilvl="7" w:tplc="040B0003" w:tentative="1">
      <w:start w:val="1"/>
      <w:numFmt w:val="bullet"/>
      <w:lvlText w:val="o"/>
      <w:lvlJc w:val="left"/>
      <w:pPr>
        <w:ind w:left="8368" w:hanging="360"/>
      </w:pPr>
      <w:rPr>
        <w:rFonts w:ascii="Courier New" w:hAnsi="Courier New" w:cs="Courier New" w:hint="default"/>
      </w:rPr>
    </w:lvl>
    <w:lvl w:ilvl="8" w:tplc="040B0005" w:tentative="1">
      <w:start w:val="1"/>
      <w:numFmt w:val="bullet"/>
      <w:lvlText w:val=""/>
      <w:lvlJc w:val="left"/>
      <w:pPr>
        <w:ind w:left="9088" w:hanging="360"/>
      </w:pPr>
      <w:rPr>
        <w:rFonts w:ascii="Wingdings" w:hAnsi="Wingdings" w:hint="default"/>
      </w:rPr>
    </w:lvl>
  </w:abstractNum>
  <w:abstractNum w:abstractNumId="37">
    <w:nsid w:val="6D2911A2"/>
    <w:multiLevelType w:val="hybridMultilevel"/>
    <w:tmpl w:val="72A6D1C2"/>
    <w:lvl w:ilvl="0" w:tplc="040B000B">
      <w:start w:val="1"/>
      <w:numFmt w:val="bullet"/>
      <w:lvlText w:val=""/>
      <w:lvlJc w:val="left"/>
      <w:pPr>
        <w:ind w:left="2024" w:hanging="360"/>
      </w:pPr>
      <w:rPr>
        <w:rFonts w:ascii="Wingdings" w:hAnsi="Wingdings"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8">
    <w:nsid w:val="716C0B39"/>
    <w:multiLevelType w:val="hybridMultilevel"/>
    <w:tmpl w:val="892E50C6"/>
    <w:lvl w:ilvl="0" w:tplc="040B000B">
      <w:start w:val="1"/>
      <w:numFmt w:val="bullet"/>
      <w:lvlText w:val=""/>
      <w:lvlJc w:val="left"/>
      <w:pPr>
        <w:tabs>
          <w:tab w:val="num" w:pos="720"/>
        </w:tabs>
        <w:ind w:left="720" w:hanging="360"/>
      </w:pPr>
      <w:rPr>
        <w:rFonts w:ascii="Wingdings" w:hAnsi="Wingdings" w:cs="Times New Roman" w:hint="default"/>
      </w:rPr>
    </w:lvl>
    <w:lvl w:ilvl="1" w:tplc="040B0007">
      <w:start w:val="1"/>
      <w:numFmt w:val="bullet"/>
      <w:lvlText w:val=""/>
      <w:lvlJc w:val="left"/>
      <w:pPr>
        <w:tabs>
          <w:tab w:val="num" w:pos="1440"/>
        </w:tabs>
        <w:ind w:left="1440" w:hanging="360"/>
      </w:pPr>
      <w:rPr>
        <w:rFonts w:ascii="Wingdings" w:hAnsi="Wingdings" w:cs="Times New Roman" w:hint="default"/>
        <w:sz w:val="16"/>
        <w:szCs w:val="16"/>
      </w:rPr>
    </w:lvl>
    <w:lvl w:ilvl="2" w:tplc="040B0005">
      <w:start w:val="1"/>
      <w:numFmt w:val="bullet"/>
      <w:lvlText w:val=""/>
      <w:lvlJc w:val="left"/>
      <w:pPr>
        <w:tabs>
          <w:tab w:val="num" w:pos="2160"/>
        </w:tabs>
        <w:ind w:left="2160" w:hanging="360"/>
      </w:pPr>
      <w:rPr>
        <w:rFonts w:ascii="Wingdings" w:hAnsi="Wingdings" w:cs="Times New Roman" w:hint="default"/>
      </w:rPr>
    </w:lvl>
    <w:lvl w:ilvl="3" w:tplc="040B0001">
      <w:start w:val="1"/>
      <w:numFmt w:val="bullet"/>
      <w:lvlText w:val=""/>
      <w:lvlJc w:val="left"/>
      <w:pPr>
        <w:tabs>
          <w:tab w:val="num" w:pos="2880"/>
        </w:tabs>
        <w:ind w:left="2880" w:hanging="360"/>
      </w:pPr>
      <w:rPr>
        <w:rFonts w:ascii="Symbol" w:hAnsi="Symbol" w:cs="Times New Roman" w:hint="default"/>
      </w:rPr>
    </w:lvl>
    <w:lvl w:ilvl="4" w:tplc="040B0003">
      <w:start w:val="1"/>
      <w:numFmt w:val="bullet"/>
      <w:lvlText w:val="o"/>
      <w:lvlJc w:val="left"/>
      <w:pPr>
        <w:tabs>
          <w:tab w:val="num" w:pos="3600"/>
        </w:tabs>
        <w:ind w:left="3600" w:hanging="360"/>
      </w:pPr>
      <w:rPr>
        <w:rFonts w:ascii="Courier New" w:hAnsi="Courier New" w:cs="Courier New" w:hint="default"/>
      </w:rPr>
    </w:lvl>
    <w:lvl w:ilvl="5" w:tplc="040B0005">
      <w:start w:val="1"/>
      <w:numFmt w:val="bullet"/>
      <w:lvlText w:val=""/>
      <w:lvlJc w:val="left"/>
      <w:pPr>
        <w:tabs>
          <w:tab w:val="num" w:pos="4320"/>
        </w:tabs>
        <w:ind w:left="4320" w:hanging="360"/>
      </w:pPr>
      <w:rPr>
        <w:rFonts w:ascii="Wingdings" w:hAnsi="Wingdings" w:cs="Times New Roman" w:hint="default"/>
      </w:rPr>
    </w:lvl>
    <w:lvl w:ilvl="6" w:tplc="040B0001">
      <w:start w:val="1"/>
      <w:numFmt w:val="bullet"/>
      <w:lvlText w:val=""/>
      <w:lvlJc w:val="left"/>
      <w:pPr>
        <w:tabs>
          <w:tab w:val="num" w:pos="5040"/>
        </w:tabs>
        <w:ind w:left="5040" w:hanging="360"/>
      </w:pPr>
      <w:rPr>
        <w:rFonts w:ascii="Symbol" w:hAnsi="Symbol" w:cs="Times New Roman" w:hint="default"/>
      </w:rPr>
    </w:lvl>
    <w:lvl w:ilvl="7" w:tplc="040B0003">
      <w:start w:val="1"/>
      <w:numFmt w:val="bullet"/>
      <w:lvlText w:val="o"/>
      <w:lvlJc w:val="left"/>
      <w:pPr>
        <w:tabs>
          <w:tab w:val="num" w:pos="5760"/>
        </w:tabs>
        <w:ind w:left="5760" w:hanging="360"/>
      </w:pPr>
      <w:rPr>
        <w:rFonts w:ascii="Courier New" w:hAnsi="Courier New" w:cs="Courier New" w:hint="default"/>
      </w:rPr>
    </w:lvl>
    <w:lvl w:ilvl="8" w:tplc="040B0005">
      <w:start w:val="1"/>
      <w:numFmt w:val="bullet"/>
      <w:lvlText w:val=""/>
      <w:lvlJc w:val="left"/>
      <w:pPr>
        <w:tabs>
          <w:tab w:val="num" w:pos="6480"/>
        </w:tabs>
        <w:ind w:left="6480" w:hanging="360"/>
      </w:pPr>
      <w:rPr>
        <w:rFonts w:ascii="Wingdings" w:hAnsi="Wingdings" w:cs="Times New Roman" w:hint="default"/>
      </w:rPr>
    </w:lvl>
  </w:abstractNum>
  <w:abstractNum w:abstractNumId="39">
    <w:nsid w:val="77AC53A7"/>
    <w:multiLevelType w:val="hybridMultilevel"/>
    <w:tmpl w:val="F06AB682"/>
    <w:lvl w:ilvl="0" w:tplc="993C2322">
      <w:numFmt w:val="bullet"/>
      <w:lvlText w:val="-"/>
      <w:lvlJc w:val="left"/>
      <w:pPr>
        <w:ind w:left="2968" w:hanging="360"/>
      </w:pPr>
      <w:rPr>
        <w:rFonts w:ascii="Calibri" w:eastAsia="Times New Roman"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nsid w:val="79A6193B"/>
    <w:multiLevelType w:val="hybridMultilevel"/>
    <w:tmpl w:val="20DAC604"/>
    <w:lvl w:ilvl="0" w:tplc="040B000B">
      <w:start w:val="1"/>
      <w:numFmt w:val="bullet"/>
      <w:lvlText w:val=""/>
      <w:lvlJc w:val="left"/>
      <w:pPr>
        <w:tabs>
          <w:tab w:val="num" w:pos="-5040"/>
        </w:tabs>
        <w:ind w:left="-5040" w:hanging="360"/>
      </w:pPr>
      <w:rPr>
        <w:rFonts w:ascii="Wingdings" w:hAnsi="Wingdings" w:cs="Times New Roman" w:hint="default"/>
      </w:rPr>
    </w:lvl>
    <w:lvl w:ilvl="1" w:tplc="040B0003">
      <w:start w:val="1"/>
      <w:numFmt w:val="bullet"/>
      <w:lvlText w:val="o"/>
      <w:lvlJc w:val="left"/>
      <w:pPr>
        <w:tabs>
          <w:tab w:val="num" w:pos="-4320"/>
        </w:tabs>
        <w:ind w:left="-4320" w:hanging="360"/>
      </w:pPr>
      <w:rPr>
        <w:rFonts w:ascii="Courier New" w:hAnsi="Courier New" w:cs="Courier New" w:hint="default"/>
      </w:rPr>
    </w:lvl>
    <w:lvl w:ilvl="2" w:tplc="040B0005">
      <w:start w:val="1"/>
      <w:numFmt w:val="bullet"/>
      <w:lvlText w:val=""/>
      <w:lvlJc w:val="left"/>
      <w:pPr>
        <w:tabs>
          <w:tab w:val="num" w:pos="-3600"/>
        </w:tabs>
        <w:ind w:left="-3600" w:hanging="360"/>
      </w:pPr>
      <w:rPr>
        <w:rFonts w:ascii="Wingdings" w:hAnsi="Wingdings" w:cs="Times New Roman" w:hint="default"/>
      </w:rPr>
    </w:lvl>
    <w:lvl w:ilvl="3" w:tplc="040B0001">
      <w:start w:val="1"/>
      <w:numFmt w:val="bullet"/>
      <w:lvlText w:val=""/>
      <w:lvlJc w:val="left"/>
      <w:pPr>
        <w:tabs>
          <w:tab w:val="num" w:pos="-2880"/>
        </w:tabs>
        <w:ind w:left="-2880" w:hanging="360"/>
      </w:pPr>
      <w:rPr>
        <w:rFonts w:ascii="Symbol" w:hAnsi="Symbol" w:cs="Times New Roman" w:hint="default"/>
      </w:rPr>
    </w:lvl>
    <w:lvl w:ilvl="4" w:tplc="040B0003">
      <w:start w:val="1"/>
      <w:numFmt w:val="bullet"/>
      <w:lvlText w:val="o"/>
      <w:lvlJc w:val="left"/>
      <w:pPr>
        <w:tabs>
          <w:tab w:val="num" w:pos="-2160"/>
        </w:tabs>
        <w:ind w:left="-2160" w:hanging="360"/>
      </w:pPr>
      <w:rPr>
        <w:rFonts w:ascii="Courier New" w:hAnsi="Courier New" w:cs="Courier New" w:hint="default"/>
      </w:rPr>
    </w:lvl>
    <w:lvl w:ilvl="5" w:tplc="040B0005">
      <w:start w:val="1"/>
      <w:numFmt w:val="bullet"/>
      <w:lvlText w:val=""/>
      <w:lvlJc w:val="left"/>
      <w:pPr>
        <w:tabs>
          <w:tab w:val="num" w:pos="-1440"/>
        </w:tabs>
        <w:ind w:left="-1440" w:hanging="360"/>
      </w:pPr>
      <w:rPr>
        <w:rFonts w:ascii="Wingdings" w:hAnsi="Wingdings" w:cs="Times New Roman" w:hint="default"/>
      </w:rPr>
    </w:lvl>
    <w:lvl w:ilvl="6" w:tplc="040B0001">
      <w:start w:val="1"/>
      <w:numFmt w:val="bullet"/>
      <w:lvlText w:val=""/>
      <w:lvlJc w:val="left"/>
      <w:pPr>
        <w:tabs>
          <w:tab w:val="num" w:pos="-720"/>
        </w:tabs>
        <w:ind w:left="-720" w:hanging="360"/>
      </w:pPr>
      <w:rPr>
        <w:rFonts w:ascii="Symbol" w:hAnsi="Symbol" w:cs="Times New Roman" w:hint="default"/>
      </w:rPr>
    </w:lvl>
    <w:lvl w:ilvl="7" w:tplc="040B0003">
      <w:start w:val="1"/>
      <w:numFmt w:val="bullet"/>
      <w:lvlText w:val="o"/>
      <w:lvlJc w:val="left"/>
      <w:pPr>
        <w:tabs>
          <w:tab w:val="num" w:pos="0"/>
        </w:tabs>
        <w:ind w:hanging="360"/>
      </w:pPr>
      <w:rPr>
        <w:rFonts w:ascii="Courier New" w:hAnsi="Courier New" w:cs="Courier New" w:hint="default"/>
      </w:rPr>
    </w:lvl>
    <w:lvl w:ilvl="8" w:tplc="040B0005">
      <w:start w:val="1"/>
      <w:numFmt w:val="bullet"/>
      <w:lvlText w:val=""/>
      <w:lvlJc w:val="left"/>
      <w:pPr>
        <w:tabs>
          <w:tab w:val="num" w:pos="720"/>
        </w:tabs>
        <w:ind w:left="720" w:hanging="360"/>
      </w:pPr>
      <w:rPr>
        <w:rFonts w:ascii="Wingdings" w:hAnsi="Wingdings" w:cs="Times New Roman" w:hint="default"/>
      </w:rPr>
    </w:lvl>
  </w:abstractNum>
  <w:abstractNum w:abstractNumId="41">
    <w:nsid w:val="7A6D6863"/>
    <w:multiLevelType w:val="hybridMultilevel"/>
    <w:tmpl w:val="8F2E80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nsid w:val="7AB24C34"/>
    <w:multiLevelType w:val="hybridMultilevel"/>
    <w:tmpl w:val="DB5CF17E"/>
    <w:lvl w:ilvl="0" w:tplc="469078CE">
      <w:start w:val="2"/>
      <w:numFmt w:val="bullet"/>
      <w:lvlText w:val=""/>
      <w:lvlJc w:val="left"/>
      <w:pPr>
        <w:tabs>
          <w:tab w:val="num" w:pos="720"/>
        </w:tabs>
        <w:ind w:left="720" w:hanging="360"/>
      </w:pPr>
      <w:rPr>
        <w:rFonts w:ascii="Symbol" w:eastAsia="Times New Roman" w:hAnsi="Symbol" w:hint="default"/>
      </w:rPr>
    </w:lvl>
    <w:lvl w:ilvl="1" w:tplc="040B0003">
      <w:start w:val="1"/>
      <w:numFmt w:val="bullet"/>
      <w:lvlText w:val="o"/>
      <w:lvlJc w:val="left"/>
      <w:pPr>
        <w:tabs>
          <w:tab w:val="num" w:pos="1440"/>
        </w:tabs>
        <w:ind w:left="1440" w:hanging="360"/>
      </w:pPr>
      <w:rPr>
        <w:rFonts w:ascii="Courier New" w:hAnsi="Courier New" w:cs="Courier New" w:hint="default"/>
      </w:rPr>
    </w:lvl>
    <w:lvl w:ilvl="2" w:tplc="040B0005">
      <w:start w:val="1"/>
      <w:numFmt w:val="bullet"/>
      <w:lvlText w:val=""/>
      <w:lvlJc w:val="left"/>
      <w:pPr>
        <w:tabs>
          <w:tab w:val="num" w:pos="2160"/>
        </w:tabs>
        <w:ind w:left="2160" w:hanging="360"/>
      </w:pPr>
      <w:rPr>
        <w:rFonts w:ascii="Wingdings" w:hAnsi="Wingdings" w:cs="Times New Roman" w:hint="default"/>
      </w:rPr>
    </w:lvl>
    <w:lvl w:ilvl="3" w:tplc="040B0001">
      <w:start w:val="1"/>
      <w:numFmt w:val="bullet"/>
      <w:lvlText w:val=""/>
      <w:lvlJc w:val="left"/>
      <w:pPr>
        <w:tabs>
          <w:tab w:val="num" w:pos="2880"/>
        </w:tabs>
        <w:ind w:left="2880" w:hanging="360"/>
      </w:pPr>
      <w:rPr>
        <w:rFonts w:ascii="Symbol" w:hAnsi="Symbol" w:cs="Times New Roman" w:hint="default"/>
      </w:rPr>
    </w:lvl>
    <w:lvl w:ilvl="4" w:tplc="040B0003">
      <w:start w:val="1"/>
      <w:numFmt w:val="bullet"/>
      <w:lvlText w:val="o"/>
      <w:lvlJc w:val="left"/>
      <w:pPr>
        <w:tabs>
          <w:tab w:val="num" w:pos="3600"/>
        </w:tabs>
        <w:ind w:left="3600" w:hanging="360"/>
      </w:pPr>
      <w:rPr>
        <w:rFonts w:ascii="Courier New" w:hAnsi="Courier New" w:cs="Courier New" w:hint="default"/>
      </w:rPr>
    </w:lvl>
    <w:lvl w:ilvl="5" w:tplc="040B0005">
      <w:start w:val="1"/>
      <w:numFmt w:val="bullet"/>
      <w:lvlText w:val=""/>
      <w:lvlJc w:val="left"/>
      <w:pPr>
        <w:tabs>
          <w:tab w:val="num" w:pos="4320"/>
        </w:tabs>
        <w:ind w:left="4320" w:hanging="360"/>
      </w:pPr>
      <w:rPr>
        <w:rFonts w:ascii="Wingdings" w:hAnsi="Wingdings" w:cs="Times New Roman" w:hint="default"/>
      </w:rPr>
    </w:lvl>
    <w:lvl w:ilvl="6" w:tplc="040B0001">
      <w:start w:val="1"/>
      <w:numFmt w:val="bullet"/>
      <w:lvlText w:val=""/>
      <w:lvlJc w:val="left"/>
      <w:pPr>
        <w:tabs>
          <w:tab w:val="num" w:pos="5040"/>
        </w:tabs>
        <w:ind w:left="5040" w:hanging="360"/>
      </w:pPr>
      <w:rPr>
        <w:rFonts w:ascii="Symbol" w:hAnsi="Symbol" w:cs="Times New Roman" w:hint="default"/>
      </w:rPr>
    </w:lvl>
    <w:lvl w:ilvl="7" w:tplc="040B0003">
      <w:start w:val="1"/>
      <w:numFmt w:val="bullet"/>
      <w:lvlText w:val="o"/>
      <w:lvlJc w:val="left"/>
      <w:pPr>
        <w:tabs>
          <w:tab w:val="num" w:pos="5760"/>
        </w:tabs>
        <w:ind w:left="5760" w:hanging="360"/>
      </w:pPr>
      <w:rPr>
        <w:rFonts w:ascii="Courier New" w:hAnsi="Courier New" w:cs="Courier New" w:hint="default"/>
      </w:rPr>
    </w:lvl>
    <w:lvl w:ilvl="8" w:tplc="040B0005">
      <w:start w:val="1"/>
      <w:numFmt w:val="bullet"/>
      <w:lvlText w:val=""/>
      <w:lvlJc w:val="left"/>
      <w:pPr>
        <w:tabs>
          <w:tab w:val="num" w:pos="6480"/>
        </w:tabs>
        <w:ind w:left="6480" w:hanging="360"/>
      </w:pPr>
      <w:rPr>
        <w:rFonts w:ascii="Wingdings" w:hAnsi="Wingdings" w:cs="Times New Roman" w:hint="default"/>
      </w:rPr>
    </w:lvl>
  </w:abstractNum>
  <w:abstractNum w:abstractNumId="43">
    <w:nsid w:val="7B6B03D0"/>
    <w:multiLevelType w:val="hybridMultilevel"/>
    <w:tmpl w:val="C07C0C9A"/>
    <w:lvl w:ilvl="0" w:tplc="993C2322">
      <w:numFmt w:val="bullet"/>
      <w:lvlText w:val="-"/>
      <w:lvlJc w:val="left"/>
      <w:pPr>
        <w:ind w:left="5576" w:hanging="360"/>
      </w:pPr>
      <w:rPr>
        <w:rFonts w:ascii="Calibri" w:eastAsia="Times New Roman" w:hAnsi="Calibri" w:cs="Times New Roman" w:hint="default"/>
      </w:rPr>
    </w:lvl>
    <w:lvl w:ilvl="1" w:tplc="040B0003" w:tentative="1">
      <w:start w:val="1"/>
      <w:numFmt w:val="bullet"/>
      <w:lvlText w:val="o"/>
      <w:lvlJc w:val="left"/>
      <w:pPr>
        <w:ind w:left="4048" w:hanging="360"/>
      </w:pPr>
      <w:rPr>
        <w:rFonts w:ascii="Courier New" w:hAnsi="Courier New" w:cs="Courier New" w:hint="default"/>
      </w:rPr>
    </w:lvl>
    <w:lvl w:ilvl="2" w:tplc="040B0005" w:tentative="1">
      <w:start w:val="1"/>
      <w:numFmt w:val="bullet"/>
      <w:lvlText w:val=""/>
      <w:lvlJc w:val="left"/>
      <w:pPr>
        <w:ind w:left="4768" w:hanging="360"/>
      </w:pPr>
      <w:rPr>
        <w:rFonts w:ascii="Wingdings" w:hAnsi="Wingdings" w:hint="default"/>
      </w:rPr>
    </w:lvl>
    <w:lvl w:ilvl="3" w:tplc="040B0001" w:tentative="1">
      <w:start w:val="1"/>
      <w:numFmt w:val="bullet"/>
      <w:lvlText w:val=""/>
      <w:lvlJc w:val="left"/>
      <w:pPr>
        <w:ind w:left="5488" w:hanging="360"/>
      </w:pPr>
      <w:rPr>
        <w:rFonts w:ascii="Symbol" w:hAnsi="Symbol" w:hint="default"/>
      </w:rPr>
    </w:lvl>
    <w:lvl w:ilvl="4" w:tplc="040B0003" w:tentative="1">
      <w:start w:val="1"/>
      <w:numFmt w:val="bullet"/>
      <w:lvlText w:val="o"/>
      <w:lvlJc w:val="left"/>
      <w:pPr>
        <w:ind w:left="6208" w:hanging="360"/>
      </w:pPr>
      <w:rPr>
        <w:rFonts w:ascii="Courier New" w:hAnsi="Courier New" w:cs="Courier New" w:hint="default"/>
      </w:rPr>
    </w:lvl>
    <w:lvl w:ilvl="5" w:tplc="040B0005" w:tentative="1">
      <w:start w:val="1"/>
      <w:numFmt w:val="bullet"/>
      <w:lvlText w:val=""/>
      <w:lvlJc w:val="left"/>
      <w:pPr>
        <w:ind w:left="6928" w:hanging="360"/>
      </w:pPr>
      <w:rPr>
        <w:rFonts w:ascii="Wingdings" w:hAnsi="Wingdings" w:hint="default"/>
      </w:rPr>
    </w:lvl>
    <w:lvl w:ilvl="6" w:tplc="040B0001" w:tentative="1">
      <w:start w:val="1"/>
      <w:numFmt w:val="bullet"/>
      <w:lvlText w:val=""/>
      <w:lvlJc w:val="left"/>
      <w:pPr>
        <w:ind w:left="7648" w:hanging="360"/>
      </w:pPr>
      <w:rPr>
        <w:rFonts w:ascii="Symbol" w:hAnsi="Symbol" w:hint="default"/>
      </w:rPr>
    </w:lvl>
    <w:lvl w:ilvl="7" w:tplc="040B0003" w:tentative="1">
      <w:start w:val="1"/>
      <w:numFmt w:val="bullet"/>
      <w:lvlText w:val="o"/>
      <w:lvlJc w:val="left"/>
      <w:pPr>
        <w:ind w:left="8368" w:hanging="360"/>
      </w:pPr>
      <w:rPr>
        <w:rFonts w:ascii="Courier New" w:hAnsi="Courier New" w:cs="Courier New" w:hint="default"/>
      </w:rPr>
    </w:lvl>
    <w:lvl w:ilvl="8" w:tplc="040B0005" w:tentative="1">
      <w:start w:val="1"/>
      <w:numFmt w:val="bullet"/>
      <w:lvlText w:val=""/>
      <w:lvlJc w:val="left"/>
      <w:pPr>
        <w:ind w:left="9088"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cs="Times New Roman" w:hint="default"/>
        </w:rPr>
      </w:lvl>
    </w:lvlOverride>
  </w:num>
  <w:num w:numId="2">
    <w:abstractNumId w:val="0"/>
    <w:lvlOverride w:ilvl="0">
      <w:lvl w:ilvl="0">
        <w:numFmt w:val="bullet"/>
        <w:lvlText w:val=""/>
        <w:legacy w:legacy="1" w:legacySpace="0" w:legacyIndent="0"/>
        <w:lvlJc w:val="left"/>
        <w:rPr>
          <w:rFonts w:ascii="Symbol" w:hAnsi="Symbol" w:cs="Times New Roman" w:hint="default"/>
        </w:rPr>
      </w:lvl>
    </w:lvlOverride>
  </w:num>
  <w:num w:numId="3">
    <w:abstractNumId w:val="42"/>
  </w:num>
  <w:num w:numId="4">
    <w:abstractNumId w:val="40"/>
  </w:num>
  <w:num w:numId="5">
    <w:abstractNumId w:val="5"/>
  </w:num>
  <w:num w:numId="6">
    <w:abstractNumId w:val="32"/>
  </w:num>
  <w:num w:numId="7">
    <w:abstractNumId w:val="26"/>
  </w:num>
  <w:num w:numId="8">
    <w:abstractNumId w:val="4"/>
  </w:num>
  <w:num w:numId="9">
    <w:abstractNumId w:val="25"/>
  </w:num>
  <w:num w:numId="10">
    <w:abstractNumId w:val="3"/>
  </w:num>
  <w:num w:numId="11">
    <w:abstractNumId w:val="24"/>
  </w:num>
  <w:num w:numId="12">
    <w:abstractNumId w:val="14"/>
  </w:num>
  <w:num w:numId="13">
    <w:abstractNumId w:val="31"/>
  </w:num>
  <w:num w:numId="14">
    <w:abstractNumId w:val="2"/>
  </w:num>
  <w:num w:numId="15">
    <w:abstractNumId w:val="6"/>
  </w:num>
  <w:num w:numId="16">
    <w:abstractNumId w:val="38"/>
  </w:num>
  <w:num w:numId="17">
    <w:abstractNumId w:val="9"/>
  </w:num>
  <w:num w:numId="18">
    <w:abstractNumId w:val="20"/>
  </w:num>
  <w:num w:numId="19">
    <w:abstractNumId w:val="8"/>
  </w:num>
  <w:num w:numId="20">
    <w:abstractNumId w:val="10"/>
  </w:num>
  <w:num w:numId="21">
    <w:abstractNumId w:val="22"/>
  </w:num>
  <w:num w:numId="22">
    <w:abstractNumId w:val="23"/>
  </w:num>
  <w:num w:numId="23">
    <w:abstractNumId w:val="21"/>
  </w:num>
  <w:num w:numId="24">
    <w:abstractNumId w:val="28"/>
  </w:num>
  <w:num w:numId="25">
    <w:abstractNumId w:val="15"/>
  </w:num>
  <w:num w:numId="26">
    <w:abstractNumId w:val="0"/>
    <w:lvlOverride w:ilvl="0">
      <w:lvl w:ilvl="0">
        <w:numFmt w:val="bullet"/>
        <w:lvlText w:val=""/>
        <w:legacy w:legacy="1" w:legacySpace="0" w:legacyIndent="0"/>
        <w:lvlJc w:val="left"/>
        <w:rPr>
          <w:rFonts w:ascii="Wingdings" w:hAnsi="Wingdings" w:hint="default"/>
          <w:sz w:val="24"/>
        </w:rPr>
      </w:lvl>
    </w:lvlOverride>
  </w:num>
  <w:num w:numId="27">
    <w:abstractNumId w:val="0"/>
    <w:lvlOverride w:ilvl="0">
      <w:lvl w:ilvl="0">
        <w:numFmt w:val="bullet"/>
        <w:lvlText w:val=""/>
        <w:legacy w:legacy="1" w:legacySpace="0" w:legacyIndent="0"/>
        <w:lvlJc w:val="left"/>
        <w:rPr>
          <w:rFonts w:ascii="Wingdings" w:hAnsi="Wingdings" w:hint="default"/>
          <w:sz w:val="20"/>
        </w:rPr>
      </w:lvl>
    </w:lvlOverride>
  </w:num>
  <w:num w:numId="28">
    <w:abstractNumId w:val="18"/>
  </w:num>
  <w:num w:numId="29">
    <w:abstractNumId w:val="29"/>
  </w:num>
  <w:num w:numId="30">
    <w:abstractNumId w:val="41"/>
  </w:num>
  <w:num w:numId="31">
    <w:abstractNumId w:val="30"/>
  </w:num>
  <w:num w:numId="32">
    <w:abstractNumId w:val="36"/>
  </w:num>
  <w:num w:numId="33">
    <w:abstractNumId w:val="17"/>
  </w:num>
  <w:num w:numId="34">
    <w:abstractNumId w:val="33"/>
  </w:num>
  <w:num w:numId="35">
    <w:abstractNumId w:val="39"/>
  </w:num>
  <w:num w:numId="36">
    <w:abstractNumId w:val="12"/>
  </w:num>
  <w:num w:numId="37">
    <w:abstractNumId w:val="7"/>
  </w:num>
  <w:num w:numId="38">
    <w:abstractNumId w:val="37"/>
  </w:num>
  <w:num w:numId="39">
    <w:abstractNumId w:val="27"/>
  </w:num>
  <w:num w:numId="40">
    <w:abstractNumId w:val="13"/>
  </w:num>
  <w:num w:numId="41">
    <w:abstractNumId w:val="34"/>
  </w:num>
  <w:num w:numId="42">
    <w:abstractNumId w:val="11"/>
  </w:num>
  <w:num w:numId="43">
    <w:abstractNumId w:val="43"/>
  </w:num>
  <w:num w:numId="44">
    <w:abstractNumId w:val="35"/>
  </w:num>
  <w:num w:numId="45">
    <w:abstractNumId w:val="19"/>
  </w:num>
  <w:num w:numId="46">
    <w:abstractNumId w:val="16"/>
  </w:num>
  <w:num w:numId="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1304"/>
  <w:autoHyphenation/>
  <w:hyphenationZone w:val="964"/>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082"/>
    <w:rsid w:val="00010F19"/>
    <w:rsid w:val="00052088"/>
    <w:rsid w:val="00056156"/>
    <w:rsid w:val="000611D7"/>
    <w:rsid w:val="00085F3F"/>
    <w:rsid w:val="000A225D"/>
    <w:rsid w:val="000F52B7"/>
    <w:rsid w:val="0010760B"/>
    <w:rsid w:val="00115ADD"/>
    <w:rsid w:val="00124DB3"/>
    <w:rsid w:val="00150305"/>
    <w:rsid w:val="00194277"/>
    <w:rsid w:val="001E2E80"/>
    <w:rsid w:val="002345DC"/>
    <w:rsid w:val="00244BA2"/>
    <w:rsid w:val="00244EA5"/>
    <w:rsid w:val="00294F2D"/>
    <w:rsid w:val="002B03CE"/>
    <w:rsid w:val="002D508E"/>
    <w:rsid w:val="00326082"/>
    <w:rsid w:val="00353FD2"/>
    <w:rsid w:val="003A37C2"/>
    <w:rsid w:val="003B596A"/>
    <w:rsid w:val="003C5CC4"/>
    <w:rsid w:val="003F23BA"/>
    <w:rsid w:val="0041705E"/>
    <w:rsid w:val="0046585B"/>
    <w:rsid w:val="004751FF"/>
    <w:rsid w:val="004B45BA"/>
    <w:rsid w:val="005B65D8"/>
    <w:rsid w:val="005C6E9A"/>
    <w:rsid w:val="00616A26"/>
    <w:rsid w:val="00686E5C"/>
    <w:rsid w:val="006873CB"/>
    <w:rsid w:val="00695097"/>
    <w:rsid w:val="006D51A8"/>
    <w:rsid w:val="00713C8C"/>
    <w:rsid w:val="007435DA"/>
    <w:rsid w:val="007611BD"/>
    <w:rsid w:val="007D2E1D"/>
    <w:rsid w:val="007E6381"/>
    <w:rsid w:val="007E7E14"/>
    <w:rsid w:val="00803D8D"/>
    <w:rsid w:val="00810E0F"/>
    <w:rsid w:val="00821241"/>
    <w:rsid w:val="0085004E"/>
    <w:rsid w:val="00875C96"/>
    <w:rsid w:val="0089626F"/>
    <w:rsid w:val="009121A2"/>
    <w:rsid w:val="00957691"/>
    <w:rsid w:val="00994470"/>
    <w:rsid w:val="00994AF5"/>
    <w:rsid w:val="00A54D60"/>
    <w:rsid w:val="00A679EE"/>
    <w:rsid w:val="00A94AFA"/>
    <w:rsid w:val="00AC265A"/>
    <w:rsid w:val="00B27FF6"/>
    <w:rsid w:val="00B51F4D"/>
    <w:rsid w:val="00BF0469"/>
    <w:rsid w:val="00BF5E26"/>
    <w:rsid w:val="00C03D2F"/>
    <w:rsid w:val="00C361CE"/>
    <w:rsid w:val="00C4118C"/>
    <w:rsid w:val="00C44375"/>
    <w:rsid w:val="00C63301"/>
    <w:rsid w:val="00C7129F"/>
    <w:rsid w:val="00CD7AF0"/>
    <w:rsid w:val="00CF4C77"/>
    <w:rsid w:val="00D062BF"/>
    <w:rsid w:val="00D80883"/>
    <w:rsid w:val="00DB017A"/>
    <w:rsid w:val="00DC6292"/>
    <w:rsid w:val="00E565A3"/>
    <w:rsid w:val="00E86E2C"/>
    <w:rsid w:val="00ED68FB"/>
    <w:rsid w:val="00EF77AB"/>
    <w:rsid w:val="00F110C0"/>
    <w:rsid w:val="00F11E5A"/>
    <w:rsid w:val="00F23FEB"/>
    <w:rsid w:val="00F36C9C"/>
    <w:rsid w:val="00F53A11"/>
    <w:rsid w:val="00F87FCE"/>
    <w:rsid w:val="00F923A8"/>
    <w:rsid w:val="00FB7400"/>
    <w:rsid w:val="00FC5292"/>
    <w:rsid w:val="00FD5F9B"/>
    <w:rsid w:val="00FE56E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pPr>
      <w:widowControl w:val="0"/>
      <w:autoSpaceDE w:val="0"/>
      <w:autoSpaceDN w:val="0"/>
      <w:adjustRightInd w:val="0"/>
    </w:pPr>
    <w:rPr>
      <w:sz w:val="24"/>
      <w:szCs w:val="24"/>
    </w:rPr>
  </w:style>
  <w:style w:type="paragraph" w:styleId="Otsikko1">
    <w:name w:val="heading 1"/>
    <w:basedOn w:val="Normaali"/>
    <w:next w:val="Normaali"/>
    <w:qFormat/>
    <w:pPr>
      <w:outlineLvl w:val="0"/>
    </w:pPr>
  </w:style>
  <w:style w:type="paragraph" w:styleId="Otsikko2">
    <w:name w:val="heading 2"/>
    <w:basedOn w:val="Normaali"/>
    <w:next w:val="Normaali"/>
    <w:qFormat/>
    <w:pPr>
      <w:outlineLvl w:val="1"/>
    </w:pPr>
  </w:style>
  <w:style w:type="paragraph" w:styleId="Otsikko3">
    <w:name w:val="heading 3"/>
    <w:basedOn w:val="Normaali"/>
    <w:next w:val="Normaali"/>
    <w:qFormat/>
    <w:pPr>
      <w:keepNext/>
      <w:ind w:firstLine="1304"/>
      <w:jc w:val="both"/>
      <w:outlineLvl w:val="2"/>
    </w:pPr>
    <w:rPr>
      <w:b/>
      <w:bCs/>
    </w:rPr>
  </w:style>
  <w:style w:type="paragraph" w:styleId="Otsikko4">
    <w:name w:val="heading 4"/>
    <w:basedOn w:val="Normaali"/>
    <w:next w:val="Normaali"/>
    <w:qFormat/>
    <w:pPr>
      <w:keepNext/>
      <w:ind w:left="1304"/>
      <w:jc w:val="both"/>
      <w:outlineLvl w:val="3"/>
    </w:pPr>
    <w:rPr>
      <w:b/>
      <w:bCs/>
      <w:sz w:val="28"/>
      <w:szCs w:val="28"/>
    </w:rPr>
  </w:style>
  <w:style w:type="paragraph" w:styleId="Otsikko5">
    <w:name w:val="heading 5"/>
    <w:basedOn w:val="Normaali"/>
    <w:next w:val="Normaali"/>
    <w:qFormat/>
    <w:pPr>
      <w:keepNext/>
      <w:outlineLvl w:val="4"/>
    </w:pPr>
    <w:rPr>
      <w:rFonts w:ascii="Arial" w:hAnsi="Arial" w:cs="Arial"/>
      <w:b/>
      <w:bCs/>
      <w:sz w:val="28"/>
      <w:szCs w:val="28"/>
    </w:rPr>
  </w:style>
  <w:style w:type="paragraph" w:styleId="Otsikko6">
    <w:name w:val="heading 6"/>
    <w:basedOn w:val="Normaali"/>
    <w:next w:val="Normaali"/>
    <w:qFormat/>
    <w:pPr>
      <w:keepNext/>
      <w:tabs>
        <w:tab w:val="left" w:pos="360"/>
      </w:tabs>
      <w:ind w:left="2608"/>
      <w:jc w:val="both"/>
      <w:outlineLvl w:val="5"/>
    </w:pPr>
    <w:rPr>
      <w:rFonts w:ascii="Arial" w:hAnsi="Arial" w:cs="Arial"/>
      <w:b/>
      <w:bCs/>
    </w:rPr>
  </w:style>
  <w:style w:type="paragraph" w:styleId="Otsikko7">
    <w:name w:val="heading 7"/>
    <w:basedOn w:val="Normaali"/>
    <w:next w:val="Normaali"/>
    <w:qFormat/>
    <w:pPr>
      <w:keepNext/>
      <w:jc w:val="center"/>
      <w:outlineLvl w:val="6"/>
    </w:pPr>
    <w:rPr>
      <w:rFonts w:ascii="Arial" w:hAnsi="Arial" w:cs="Arial"/>
      <w:b/>
      <w:bCs/>
    </w:rPr>
  </w:style>
  <w:style w:type="paragraph" w:styleId="Otsikko8">
    <w:name w:val="heading 8"/>
    <w:basedOn w:val="Normaali"/>
    <w:next w:val="Normaali"/>
    <w:qFormat/>
    <w:pPr>
      <w:spacing w:before="240" w:after="60"/>
      <w:outlineLvl w:val="7"/>
    </w:pPr>
    <w:rPr>
      <w:i/>
      <w:iCs/>
    </w:rPr>
  </w:style>
  <w:style w:type="paragraph" w:styleId="Otsikko9">
    <w:name w:val="heading 9"/>
    <w:basedOn w:val="Normaali"/>
    <w:next w:val="Normaali"/>
    <w:qFormat/>
    <w:pPr>
      <w:spacing w:before="240" w:after="60"/>
      <w:outlineLvl w:val="8"/>
    </w:pPr>
    <w:rPr>
      <w:rFonts w:ascii="Arial" w:hAnsi="Arial" w:cs="Arial"/>
      <w:sz w:val="22"/>
      <w:szCs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semiHidden/>
    <w:pPr>
      <w:tabs>
        <w:tab w:val="center" w:pos="4819"/>
        <w:tab w:val="right" w:pos="9638"/>
      </w:tabs>
    </w:pPr>
  </w:style>
  <w:style w:type="paragraph" w:styleId="Alatunniste">
    <w:name w:val="footer"/>
    <w:basedOn w:val="Normaali"/>
    <w:semiHidden/>
    <w:pPr>
      <w:tabs>
        <w:tab w:val="center" w:pos="4819"/>
        <w:tab w:val="right" w:pos="9638"/>
      </w:tabs>
    </w:pPr>
  </w:style>
  <w:style w:type="character" w:styleId="Sivunumero">
    <w:name w:val="page number"/>
    <w:basedOn w:val="Kappaleenoletusfontti"/>
    <w:semiHidden/>
  </w:style>
  <w:style w:type="paragraph" w:styleId="Leipteksti">
    <w:name w:val="Body Text"/>
    <w:basedOn w:val="Normaali"/>
    <w:semiHidden/>
    <w:pPr>
      <w:jc w:val="both"/>
    </w:pPr>
    <w:rPr>
      <w:rFonts w:ascii="Arial" w:hAnsi="Arial" w:cs="Arial"/>
    </w:rPr>
  </w:style>
  <w:style w:type="paragraph" w:styleId="Sisennettyleipteksti">
    <w:name w:val="Body Text Indent"/>
    <w:basedOn w:val="Normaali"/>
    <w:semiHidden/>
    <w:pPr>
      <w:jc w:val="center"/>
    </w:pPr>
    <w:rPr>
      <w:rFonts w:ascii="Arial" w:hAnsi="Arial" w:cs="Arial"/>
      <w:b/>
      <w:bCs/>
      <w:sz w:val="48"/>
      <w:szCs w:val="48"/>
    </w:rPr>
  </w:style>
  <w:style w:type="paragraph" w:styleId="Sisennettyleipteksti2">
    <w:name w:val="Body Text Indent 2"/>
    <w:basedOn w:val="Normaali"/>
    <w:semiHidden/>
    <w:pPr>
      <w:ind w:left="2608"/>
      <w:jc w:val="both"/>
    </w:pPr>
    <w:rPr>
      <w:rFonts w:ascii="Arial" w:hAnsi="Arial" w:cs="Arial"/>
    </w:rPr>
  </w:style>
  <w:style w:type="paragraph" w:styleId="Sisluet1">
    <w:name w:val="toc 1"/>
    <w:basedOn w:val="Normaali"/>
    <w:next w:val="Normaali"/>
    <w:autoRedefine/>
    <w:uiPriority w:val="39"/>
    <w:pPr>
      <w:spacing w:before="360" w:after="360"/>
    </w:pPr>
    <w:rPr>
      <w:b/>
      <w:bCs/>
      <w:caps/>
      <w:szCs w:val="26"/>
      <w:u w:val="single"/>
    </w:rPr>
  </w:style>
  <w:style w:type="paragraph" w:styleId="Sisluet2">
    <w:name w:val="toc 2"/>
    <w:basedOn w:val="Normaali"/>
    <w:next w:val="Normaali"/>
    <w:autoRedefine/>
    <w:semiHidden/>
    <w:rPr>
      <w:b/>
      <w:bCs/>
      <w:smallCaps/>
      <w:szCs w:val="26"/>
    </w:rPr>
  </w:style>
  <w:style w:type="paragraph" w:styleId="Sisluet3">
    <w:name w:val="toc 3"/>
    <w:basedOn w:val="Normaali"/>
    <w:next w:val="Normaali"/>
    <w:autoRedefine/>
    <w:semiHidden/>
    <w:rPr>
      <w:smallCaps/>
      <w:szCs w:val="26"/>
    </w:rPr>
  </w:style>
  <w:style w:type="paragraph" w:styleId="Sisluet4">
    <w:name w:val="toc 4"/>
    <w:basedOn w:val="Normaali"/>
    <w:next w:val="Normaali"/>
    <w:autoRedefine/>
    <w:uiPriority w:val="39"/>
    <w:rPr>
      <w:szCs w:val="26"/>
    </w:rPr>
  </w:style>
  <w:style w:type="paragraph" w:styleId="Sisluet5">
    <w:name w:val="toc 5"/>
    <w:basedOn w:val="Normaali"/>
    <w:next w:val="Normaali"/>
    <w:autoRedefine/>
    <w:semiHidden/>
    <w:rPr>
      <w:szCs w:val="26"/>
    </w:rPr>
  </w:style>
  <w:style w:type="paragraph" w:styleId="Sisluet6">
    <w:name w:val="toc 6"/>
    <w:basedOn w:val="Normaali"/>
    <w:next w:val="Normaali"/>
    <w:autoRedefine/>
    <w:semiHidden/>
    <w:rPr>
      <w:szCs w:val="26"/>
    </w:rPr>
  </w:style>
  <w:style w:type="paragraph" w:styleId="Sisluet7">
    <w:name w:val="toc 7"/>
    <w:basedOn w:val="Normaali"/>
    <w:next w:val="Normaali"/>
    <w:autoRedefine/>
    <w:semiHidden/>
    <w:rPr>
      <w:szCs w:val="26"/>
    </w:rPr>
  </w:style>
  <w:style w:type="paragraph" w:styleId="Sisluet8">
    <w:name w:val="toc 8"/>
    <w:basedOn w:val="Normaali"/>
    <w:next w:val="Normaali"/>
    <w:autoRedefine/>
    <w:semiHidden/>
    <w:rPr>
      <w:szCs w:val="26"/>
    </w:rPr>
  </w:style>
  <w:style w:type="paragraph" w:styleId="Sisluet9">
    <w:name w:val="toc 9"/>
    <w:basedOn w:val="Normaali"/>
    <w:next w:val="Normaali"/>
    <w:autoRedefine/>
    <w:semiHidden/>
    <w:rPr>
      <w:szCs w:val="26"/>
    </w:rPr>
  </w:style>
  <w:style w:type="character" w:styleId="Hyperlinkki">
    <w:name w:val="Hyperlink"/>
    <w:uiPriority w:val="99"/>
    <w:rPr>
      <w:color w:val="0000FF"/>
      <w:u w:val="single"/>
    </w:rPr>
  </w:style>
  <w:style w:type="paragraph" w:styleId="Sisennettyleipteksti3">
    <w:name w:val="Body Text Indent 3"/>
    <w:basedOn w:val="Normaali"/>
    <w:semiHidden/>
    <w:pPr>
      <w:ind w:left="3912"/>
      <w:jc w:val="both"/>
    </w:pPr>
    <w:rPr>
      <w:rFonts w:ascii="Arial" w:hAnsi="Arial" w:cs="Arial"/>
    </w:rPr>
  </w:style>
  <w:style w:type="character" w:styleId="Voimakas">
    <w:name w:val="Strong"/>
    <w:qFormat/>
    <w:rPr>
      <w:b/>
      <w:bCs/>
    </w:rPr>
  </w:style>
  <w:style w:type="character" w:customStyle="1" w:styleId="msoheading80">
    <w:name w:val="msoheading8"/>
    <w:basedOn w:val="Kappaleenoletusfontti"/>
  </w:style>
  <w:style w:type="paragraph" w:styleId="NormaaliWWW">
    <w:name w:val="Normal (Web)"/>
    <w:basedOn w:val="Normaali"/>
    <w:semiHidden/>
    <w:pPr>
      <w:widowControl/>
      <w:autoSpaceDE/>
      <w:autoSpaceDN/>
      <w:adjustRightInd/>
      <w:spacing w:before="100" w:beforeAutospacing="1" w:after="100" w:afterAutospacing="1"/>
    </w:pPr>
  </w:style>
  <w:style w:type="paragraph" w:styleId="Otsikko">
    <w:name w:val="Title"/>
    <w:basedOn w:val="Normaali"/>
    <w:qFormat/>
    <w:pPr>
      <w:jc w:val="center"/>
    </w:pPr>
    <w:rPr>
      <w:rFonts w:ascii="Arial" w:hAnsi="Arial" w:cs="Arial"/>
      <w:sz w:val="44"/>
      <w:szCs w:val="32"/>
    </w:rPr>
  </w:style>
  <w:style w:type="character" w:styleId="Kommentinviite">
    <w:name w:val="annotation reference"/>
    <w:uiPriority w:val="99"/>
    <w:semiHidden/>
    <w:unhideWhenUsed/>
    <w:rsid w:val="00C03D2F"/>
    <w:rPr>
      <w:sz w:val="16"/>
      <w:szCs w:val="16"/>
    </w:rPr>
  </w:style>
  <w:style w:type="paragraph" w:styleId="Kommentinteksti">
    <w:name w:val="annotation text"/>
    <w:basedOn w:val="Normaali"/>
    <w:link w:val="KommentintekstiChar"/>
    <w:uiPriority w:val="99"/>
    <w:semiHidden/>
    <w:unhideWhenUsed/>
    <w:rsid w:val="00C03D2F"/>
    <w:rPr>
      <w:sz w:val="20"/>
      <w:szCs w:val="20"/>
    </w:rPr>
  </w:style>
  <w:style w:type="character" w:customStyle="1" w:styleId="KommentintekstiChar">
    <w:name w:val="Kommentin teksti Char"/>
    <w:basedOn w:val="Kappaleenoletusfontti"/>
    <w:link w:val="Kommentinteksti"/>
    <w:uiPriority w:val="99"/>
    <w:semiHidden/>
    <w:rsid w:val="00C03D2F"/>
  </w:style>
  <w:style w:type="paragraph" w:styleId="Kommentinotsikko">
    <w:name w:val="annotation subject"/>
    <w:basedOn w:val="Kommentinteksti"/>
    <w:next w:val="Kommentinteksti"/>
    <w:link w:val="KommentinotsikkoChar"/>
    <w:uiPriority w:val="99"/>
    <w:semiHidden/>
    <w:unhideWhenUsed/>
    <w:rsid w:val="00C03D2F"/>
    <w:rPr>
      <w:b/>
      <w:bCs/>
    </w:rPr>
  </w:style>
  <w:style w:type="character" w:customStyle="1" w:styleId="KommentinotsikkoChar">
    <w:name w:val="Kommentin otsikko Char"/>
    <w:link w:val="Kommentinotsikko"/>
    <w:uiPriority w:val="99"/>
    <w:semiHidden/>
    <w:rsid w:val="00C03D2F"/>
    <w:rPr>
      <w:b/>
      <w:bCs/>
    </w:rPr>
  </w:style>
  <w:style w:type="paragraph" w:styleId="Seliteteksti">
    <w:name w:val="Balloon Text"/>
    <w:basedOn w:val="Normaali"/>
    <w:link w:val="SelitetekstiChar"/>
    <w:uiPriority w:val="99"/>
    <w:semiHidden/>
    <w:unhideWhenUsed/>
    <w:rsid w:val="00C03D2F"/>
    <w:rPr>
      <w:rFonts w:ascii="Tahoma" w:hAnsi="Tahoma" w:cs="Tahoma"/>
      <w:sz w:val="16"/>
      <w:szCs w:val="16"/>
    </w:rPr>
  </w:style>
  <w:style w:type="character" w:customStyle="1" w:styleId="SelitetekstiChar">
    <w:name w:val="Seliteteksti Char"/>
    <w:link w:val="Seliteteksti"/>
    <w:uiPriority w:val="99"/>
    <w:semiHidden/>
    <w:rsid w:val="00C03D2F"/>
    <w:rPr>
      <w:rFonts w:ascii="Tahoma" w:hAnsi="Tahoma" w:cs="Tahoma"/>
      <w:sz w:val="16"/>
      <w:szCs w:val="16"/>
    </w:rPr>
  </w:style>
  <w:style w:type="table" w:styleId="TaulukkoRuudukko">
    <w:name w:val="Table Grid"/>
    <w:basedOn w:val="Normaalitaulukko"/>
    <w:uiPriority w:val="59"/>
    <w:rsid w:val="001942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aaleavarjostus-korostus1">
    <w:name w:val="Light Shading Accent 1"/>
    <w:basedOn w:val="Normaalitaulukko"/>
    <w:uiPriority w:val="60"/>
    <w:rsid w:val="00194277"/>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Vaaleavarjostus">
    <w:name w:val="Light Shading"/>
    <w:basedOn w:val="Normaalitaulukko"/>
    <w:uiPriority w:val="60"/>
    <w:rsid w:val="0019427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AvattuHyperlinkki">
    <w:name w:val="FollowedHyperlink"/>
    <w:uiPriority w:val="99"/>
    <w:semiHidden/>
    <w:unhideWhenUsed/>
    <w:rsid w:val="00957691"/>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pPr>
      <w:widowControl w:val="0"/>
      <w:autoSpaceDE w:val="0"/>
      <w:autoSpaceDN w:val="0"/>
      <w:adjustRightInd w:val="0"/>
    </w:pPr>
    <w:rPr>
      <w:sz w:val="24"/>
      <w:szCs w:val="24"/>
    </w:rPr>
  </w:style>
  <w:style w:type="paragraph" w:styleId="Otsikko1">
    <w:name w:val="heading 1"/>
    <w:basedOn w:val="Normaali"/>
    <w:next w:val="Normaali"/>
    <w:qFormat/>
    <w:pPr>
      <w:outlineLvl w:val="0"/>
    </w:pPr>
  </w:style>
  <w:style w:type="paragraph" w:styleId="Otsikko2">
    <w:name w:val="heading 2"/>
    <w:basedOn w:val="Normaali"/>
    <w:next w:val="Normaali"/>
    <w:qFormat/>
    <w:pPr>
      <w:outlineLvl w:val="1"/>
    </w:pPr>
  </w:style>
  <w:style w:type="paragraph" w:styleId="Otsikko3">
    <w:name w:val="heading 3"/>
    <w:basedOn w:val="Normaali"/>
    <w:next w:val="Normaali"/>
    <w:qFormat/>
    <w:pPr>
      <w:keepNext/>
      <w:ind w:firstLine="1304"/>
      <w:jc w:val="both"/>
      <w:outlineLvl w:val="2"/>
    </w:pPr>
    <w:rPr>
      <w:b/>
      <w:bCs/>
    </w:rPr>
  </w:style>
  <w:style w:type="paragraph" w:styleId="Otsikko4">
    <w:name w:val="heading 4"/>
    <w:basedOn w:val="Normaali"/>
    <w:next w:val="Normaali"/>
    <w:qFormat/>
    <w:pPr>
      <w:keepNext/>
      <w:ind w:left="1304"/>
      <w:jc w:val="both"/>
      <w:outlineLvl w:val="3"/>
    </w:pPr>
    <w:rPr>
      <w:b/>
      <w:bCs/>
      <w:sz w:val="28"/>
      <w:szCs w:val="28"/>
    </w:rPr>
  </w:style>
  <w:style w:type="paragraph" w:styleId="Otsikko5">
    <w:name w:val="heading 5"/>
    <w:basedOn w:val="Normaali"/>
    <w:next w:val="Normaali"/>
    <w:qFormat/>
    <w:pPr>
      <w:keepNext/>
      <w:outlineLvl w:val="4"/>
    </w:pPr>
    <w:rPr>
      <w:rFonts w:ascii="Arial" w:hAnsi="Arial" w:cs="Arial"/>
      <w:b/>
      <w:bCs/>
      <w:sz w:val="28"/>
      <w:szCs w:val="28"/>
    </w:rPr>
  </w:style>
  <w:style w:type="paragraph" w:styleId="Otsikko6">
    <w:name w:val="heading 6"/>
    <w:basedOn w:val="Normaali"/>
    <w:next w:val="Normaali"/>
    <w:qFormat/>
    <w:pPr>
      <w:keepNext/>
      <w:tabs>
        <w:tab w:val="left" w:pos="360"/>
      </w:tabs>
      <w:ind w:left="2608"/>
      <w:jc w:val="both"/>
      <w:outlineLvl w:val="5"/>
    </w:pPr>
    <w:rPr>
      <w:rFonts w:ascii="Arial" w:hAnsi="Arial" w:cs="Arial"/>
      <w:b/>
      <w:bCs/>
    </w:rPr>
  </w:style>
  <w:style w:type="paragraph" w:styleId="Otsikko7">
    <w:name w:val="heading 7"/>
    <w:basedOn w:val="Normaali"/>
    <w:next w:val="Normaali"/>
    <w:qFormat/>
    <w:pPr>
      <w:keepNext/>
      <w:jc w:val="center"/>
      <w:outlineLvl w:val="6"/>
    </w:pPr>
    <w:rPr>
      <w:rFonts w:ascii="Arial" w:hAnsi="Arial" w:cs="Arial"/>
      <w:b/>
      <w:bCs/>
    </w:rPr>
  </w:style>
  <w:style w:type="paragraph" w:styleId="Otsikko8">
    <w:name w:val="heading 8"/>
    <w:basedOn w:val="Normaali"/>
    <w:next w:val="Normaali"/>
    <w:qFormat/>
    <w:pPr>
      <w:spacing w:before="240" w:after="60"/>
      <w:outlineLvl w:val="7"/>
    </w:pPr>
    <w:rPr>
      <w:i/>
      <w:iCs/>
    </w:rPr>
  </w:style>
  <w:style w:type="paragraph" w:styleId="Otsikko9">
    <w:name w:val="heading 9"/>
    <w:basedOn w:val="Normaali"/>
    <w:next w:val="Normaali"/>
    <w:qFormat/>
    <w:pPr>
      <w:spacing w:before="240" w:after="60"/>
      <w:outlineLvl w:val="8"/>
    </w:pPr>
    <w:rPr>
      <w:rFonts w:ascii="Arial" w:hAnsi="Arial" w:cs="Arial"/>
      <w:sz w:val="22"/>
      <w:szCs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semiHidden/>
    <w:pPr>
      <w:tabs>
        <w:tab w:val="center" w:pos="4819"/>
        <w:tab w:val="right" w:pos="9638"/>
      </w:tabs>
    </w:pPr>
  </w:style>
  <w:style w:type="paragraph" w:styleId="Alatunniste">
    <w:name w:val="footer"/>
    <w:basedOn w:val="Normaali"/>
    <w:semiHidden/>
    <w:pPr>
      <w:tabs>
        <w:tab w:val="center" w:pos="4819"/>
        <w:tab w:val="right" w:pos="9638"/>
      </w:tabs>
    </w:pPr>
  </w:style>
  <w:style w:type="character" w:styleId="Sivunumero">
    <w:name w:val="page number"/>
    <w:basedOn w:val="Kappaleenoletusfontti"/>
    <w:semiHidden/>
  </w:style>
  <w:style w:type="paragraph" w:styleId="Leipteksti">
    <w:name w:val="Body Text"/>
    <w:basedOn w:val="Normaali"/>
    <w:semiHidden/>
    <w:pPr>
      <w:jc w:val="both"/>
    </w:pPr>
    <w:rPr>
      <w:rFonts w:ascii="Arial" w:hAnsi="Arial" w:cs="Arial"/>
    </w:rPr>
  </w:style>
  <w:style w:type="paragraph" w:styleId="Sisennettyleipteksti">
    <w:name w:val="Body Text Indent"/>
    <w:basedOn w:val="Normaali"/>
    <w:semiHidden/>
    <w:pPr>
      <w:jc w:val="center"/>
    </w:pPr>
    <w:rPr>
      <w:rFonts w:ascii="Arial" w:hAnsi="Arial" w:cs="Arial"/>
      <w:b/>
      <w:bCs/>
      <w:sz w:val="48"/>
      <w:szCs w:val="48"/>
    </w:rPr>
  </w:style>
  <w:style w:type="paragraph" w:styleId="Sisennettyleipteksti2">
    <w:name w:val="Body Text Indent 2"/>
    <w:basedOn w:val="Normaali"/>
    <w:semiHidden/>
    <w:pPr>
      <w:ind w:left="2608"/>
      <w:jc w:val="both"/>
    </w:pPr>
    <w:rPr>
      <w:rFonts w:ascii="Arial" w:hAnsi="Arial" w:cs="Arial"/>
    </w:rPr>
  </w:style>
  <w:style w:type="paragraph" w:styleId="Sisluet1">
    <w:name w:val="toc 1"/>
    <w:basedOn w:val="Normaali"/>
    <w:next w:val="Normaali"/>
    <w:autoRedefine/>
    <w:uiPriority w:val="39"/>
    <w:pPr>
      <w:spacing w:before="360" w:after="360"/>
    </w:pPr>
    <w:rPr>
      <w:b/>
      <w:bCs/>
      <w:caps/>
      <w:szCs w:val="26"/>
      <w:u w:val="single"/>
    </w:rPr>
  </w:style>
  <w:style w:type="paragraph" w:styleId="Sisluet2">
    <w:name w:val="toc 2"/>
    <w:basedOn w:val="Normaali"/>
    <w:next w:val="Normaali"/>
    <w:autoRedefine/>
    <w:semiHidden/>
    <w:rPr>
      <w:b/>
      <w:bCs/>
      <w:smallCaps/>
      <w:szCs w:val="26"/>
    </w:rPr>
  </w:style>
  <w:style w:type="paragraph" w:styleId="Sisluet3">
    <w:name w:val="toc 3"/>
    <w:basedOn w:val="Normaali"/>
    <w:next w:val="Normaali"/>
    <w:autoRedefine/>
    <w:semiHidden/>
    <w:rPr>
      <w:smallCaps/>
      <w:szCs w:val="26"/>
    </w:rPr>
  </w:style>
  <w:style w:type="paragraph" w:styleId="Sisluet4">
    <w:name w:val="toc 4"/>
    <w:basedOn w:val="Normaali"/>
    <w:next w:val="Normaali"/>
    <w:autoRedefine/>
    <w:uiPriority w:val="39"/>
    <w:rPr>
      <w:szCs w:val="26"/>
    </w:rPr>
  </w:style>
  <w:style w:type="paragraph" w:styleId="Sisluet5">
    <w:name w:val="toc 5"/>
    <w:basedOn w:val="Normaali"/>
    <w:next w:val="Normaali"/>
    <w:autoRedefine/>
    <w:semiHidden/>
    <w:rPr>
      <w:szCs w:val="26"/>
    </w:rPr>
  </w:style>
  <w:style w:type="paragraph" w:styleId="Sisluet6">
    <w:name w:val="toc 6"/>
    <w:basedOn w:val="Normaali"/>
    <w:next w:val="Normaali"/>
    <w:autoRedefine/>
    <w:semiHidden/>
    <w:rPr>
      <w:szCs w:val="26"/>
    </w:rPr>
  </w:style>
  <w:style w:type="paragraph" w:styleId="Sisluet7">
    <w:name w:val="toc 7"/>
    <w:basedOn w:val="Normaali"/>
    <w:next w:val="Normaali"/>
    <w:autoRedefine/>
    <w:semiHidden/>
    <w:rPr>
      <w:szCs w:val="26"/>
    </w:rPr>
  </w:style>
  <w:style w:type="paragraph" w:styleId="Sisluet8">
    <w:name w:val="toc 8"/>
    <w:basedOn w:val="Normaali"/>
    <w:next w:val="Normaali"/>
    <w:autoRedefine/>
    <w:semiHidden/>
    <w:rPr>
      <w:szCs w:val="26"/>
    </w:rPr>
  </w:style>
  <w:style w:type="paragraph" w:styleId="Sisluet9">
    <w:name w:val="toc 9"/>
    <w:basedOn w:val="Normaali"/>
    <w:next w:val="Normaali"/>
    <w:autoRedefine/>
    <w:semiHidden/>
    <w:rPr>
      <w:szCs w:val="26"/>
    </w:rPr>
  </w:style>
  <w:style w:type="character" w:styleId="Hyperlinkki">
    <w:name w:val="Hyperlink"/>
    <w:uiPriority w:val="99"/>
    <w:rPr>
      <w:color w:val="0000FF"/>
      <w:u w:val="single"/>
    </w:rPr>
  </w:style>
  <w:style w:type="paragraph" w:styleId="Sisennettyleipteksti3">
    <w:name w:val="Body Text Indent 3"/>
    <w:basedOn w:val="Normaali"/>
    <w:semiHidden/>
    <w:pPr>
      <w:ind w:left="3912"/>
      <w:jc w:val="both"/>
    </w:pPr>
    <w:rPr>
      <w:rFonts w:ascii="Arial" w:hAnsi="Arial" w:cs="Arial"/>
    </w:rPr>
  </w:style>
  <w:style w:type="character" w:styleId="Voimakas">
    <w:name w:val="Strong"/>
    <w:qFormat/>
    <w:rPr>
      <w:b/>
      <w:bCs/>
    </w:rPr>
  </w:style>
  <w:style w:type="character" w:customStyle="1" w:styleId="msoheading80">
    <w:name w:val="msoheading8"/>
    <w:basedOn w:val="Kappaleenoletusfontti"/>
  </w:style>
  <w:style w:type="paragraph" w:styleId="NormaaliWWW">
    <w:name w:val="Normal (Web)"/>
    <w:basedOn w:val="Normaali"/>
    <w:semiHidden/>
    <w:pPr>
      <w:widowControl/>
      <w:autoSpaceDE/>
      <w:autoSpaceDN/>
      <w:adjustRightInd/>
      <w:spacing w:before="100" w:beforeAutospacing="1" w:after="100" w:afterAutospacing="1"/>
    </w:pPr>
  </w:style>
  <w:style w:type="paragraph" w:styleId="Otsikko">
    <w:name w:val="Title"/>
    <w:basedOn w:val="Normaali"/>
    <w:qFormat/>
    <w:pPr>
      <w:jc w:val="center"/>
    </w:pPr>
    <w:rPr>
      <w:rFonts w:ascii="Arial" w:hAnsi="Arial" w:cs="Arial"/>
      <w:sz w:val="44"/>
      <w:szCs w:val="32"/>
    </w:rPr>
  </w:style>
  <w:style w:type="character" w:styleId="Kommentinviite">
    <w:name w:val="annotation reference"/>
    <w:uiPriority w:val="99"/>
    <w:semiHidden/>
    <w:unhideWhenUsed/>
    <w:rsid w:val="00C03D2F"/>
    <w:rPr>
      <w:sz w:val="16"/>
      <w:szCs w:val="16"/>
    </w:rPr>
  </w:style>
  <w:style w:type="paragraph" w:styleId="Kommentinteksti">
    <w:name w:val="annotation text"/>
    <w:basedOn w:val="Normaali"/>
    <w:link w:val="KommentintekstiChar"/>
    <w:uiPriority w:val="99"/>
    <w:semiHidden/>
    <w:unhideWhenUsed/>
    <w:rsid w:val="00C03D2F"/>
    <w:rPr>
      <w:sz w:val="20"/>
      <w:szCs w:val="20"/>
    </w:rPr>
  </w:style>
  <w:style w:type="character" w:customStyle="1" w:styleId="KommentintekstiChar">
    <w:name w:val="Kommentin teksti Char"/>
    <w:basedOn w:val="Kappaleenoletusfontti"/>
    <w:link w:val="Kommentinteksti"/>
    <w:uiPriority w:val="99"/>
    <w:semiHidden/>
    <w:rsid w:val="00C03D2F"/>
  </w:style>
  <w:style w:type="paragraph" w:styleId="Kommentinotsikko">
    <w:name w:val="annotation subject"/>
    <w:basedOn w:val="Kommentinteksti"/>
    <w:next w:val="Kommentinteksti"/>
    <w:link w:val="KommentinotsikkoChar"/>
    <w:uiPriority w:val="99"/>
    <w:semiHidden/>
    <w:unhideWhenUsed/>
    <w:rsid w:val="00C03D2F"/>
    <w:rPr>
      <w:b/>
      <w:bCs/>
    </w:rPr>
  </w:style>
  <w:style w:type="character" w:customStyle="1" w:styleId="KommentinotsikkoChar">
    <w:name w:val="Kommentin otsikko Char"/>
    <w:link w:val="Kommentinotsikko"/>
    <w:uiPriority w:val="99"/>
    <w:semiHidden/>
    <w:rsid w:val="00C03D2F"/>
    <w:rPr>
      <w:b/>
      <w:bCs/>
    </w:rPr>
  </w:style>
  <w:style w:type="paragraph" w:styleId="Seliteteksti">
    <w:name w:val="Balloon Text"/>
    <w:basedOn w:val="Normaali"/>
    <w:link w:val="SelitetekstiChar"/>
    <w:uiPriority w:val="99"/>
    <w:semiHidden/>
    <w:unhideWhenUsed/>
    <w:rsid w:val="00C03D2F"/>
    <w:rPr>
      <w:rFonts w:ascii="Tahoma" w:hAnsi="Tahoma" w:cs="Tahoma"/>
      <w:sz w:val="16"/>
      <w:szCs w:val="16"/>
    </w:rPr>
  </w:style>
  <w:style w:type="character" w:customStyle="1" w:styleId="SelitetekstiChar">
    <w:name w:val="Seliteteksti Char"/>
    <w:link w:val="Seliteteksti"/>
    <w:uiPriority w:val="99"/>
    <w:semiHidden/>
    <w:rsid w:val="00C03D2F"/>
    <w:rPr>
      <w:rFonts w:ascii="Tahoma" w:hAnsi="Tahoma" w:cs="Tahoma"/>
      <w:sz w:val="16"/>
      <w:szCs w:val="16"/>
    </w:rPr>
  </w:style>
  <w:style w:type="table" w:styleId="TaulukkoRuudukko">
    <w:name w:val="Table Grid"/>
    <w:basedOn w:val="Normaalitaulukko"/>
    <w:uiPriority w:val="59"/>
    <w:rsid w:val="001942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aaleavarjostus-korostus1">
    <w:name w:val="Light Shading Accent 1"/>
    <w:basedOn w:val="Normaalitaulukko"/>
    <w:uiPriority w:val="60"/>
    <w:rsid w:val="00194277"/>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Vaaleavarjostus">
    <w:name w:val="Light Shading"/>
    <w:basedOn w:val="Normaalitaulukko"/>
    <w:uiPriority w:val="60"/>
    <w:rsid w:val="0019427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AvattuHyperlinkki">
    <w:name w:val="FollowedHyperlink"/>
    <w:uiPriority w:val="99"/>
    <w:semiHidden/>
    <w:unhideWhenUsed/>
    <w:rsid w:val="00957691"/>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90685">
      <w:bodyDiv w:val="1"/>
      <w:marLeft w:val="0"/>
      <w:marRight w:val="0"/>
      <w:marTop w:val="0"/>
      <w:marBottom w:val="0"/>
      <w:divBdr>
        <w:top w:val="none" w:sz="0" w:space="0" w:color="auto"/>
        <w:left w:val="none" w:sz="0" w:space="0" w:color="auto"/>
        <w:bottom w:val="none" w:sz="0" w:space="0" w:color="auto"/>
        <w:right w:val="none" w:sz="0" w:space="0" w:color="auto"/>
      </w:divBdr>
    </w:div>
    <w:div w:id="228810932">
      <w:bodyDiv w:val="1"/>
      <w:marLeft w:val="0"/>
      <w:marRight w:val="0"/>
      <w:marTop w:val="0"/>
      <w:marBottom w:val="0"/>
      <w:divBdr>
        <w:top w:val="none" w:sz="0" w:space="0" w:color="auto"/>
        <w:left w:val="none" w:sz="0" w:space="0" w:color="auto"/>
        <w:bottom w:val="none" w:sz="0" w:space="0" w:color="auto"/>
        <w:right w:val="none" w:sz="0" w:space="0" w:color="auto"/>
      </w:divBdr>
      <w:divsChild>
        <w:div w:id="793796267">
          <w:marLeft w:val="0"/>
          <w:marRight w:val="0"/>
          <w:marTop w:val="0"/>
          <w:marBottom w:val="0"/>
          <w:divBdr>
            <w:top w:val="none" w:sz="0" w:space="0" w:color="auto"/>
            <w:left w:val="none" w:sz="0" w:space="0" w:color="auto"/>
            <w:bottom w:val="none" w:sz="0" w:space="0" w:color="auto"/>
            <w:right w:val="none" w:sz="0" w:space="0" w:color="auto"/>
          </w:divBdr>
        </w:div>
        <w:div w:id="1532188342">
          <w:marLeft w:val="0"/>
          <w:marRight w:val="0"/>
          <w:marTop w:val="0"/>
          <w:marBottom w:val="0"/>
          <w:divBdr>
            <w:top w:val="none" w:sz="0" w:space="0" w:color="auto"/>
            <w:left w:val="none" w:sz="0" w:space="0" w:color="auto"/>
            <w:bottom w:val="none" w:sz="0" w:space="0" w:color="auto"/>
            <w:right w:val="none" w:sz="0" w:space="0" w:color="auto"/>
          </w:divBdr>
        </w:div>
        <w:div w:id="1633317679">
          <w:marLeft w:val="0"/>
          <w:marRight w:val="0"/>
          <w:marTop w:val="0"/>
          <w:marBottom w:val="0"/>
          <w:divBdr>
            <w:top w:val="none" w:sz="0" w:space="0" w:color="auto"/>
            <w:left w:val="none" w:sz="0" w:space="0" w:color="auto"/>
            <w:bottom w:val="none" w:sz="0" w:space="0" w:color="auto"/>
            <w:right w:val="none" w:sz="0" w:space="0" w:color="auto"/>
          </w:divBdr>
        </w:div>
      </w:divsChild>
    </w:div>
    <w:div w:id="234513989">
      <w:bodyDiv w:val="1"/>
      <w:marLeft w:val="0"/>
      <w:marRight w:val="0"/>
      <w:marTop w:val="0"/>
      <w:marBottom w:val="0"/>
      <w:divBdr>
        <w:top w:val="none" w:sz="0" w:space="0" w:color="auto"/>
        <w:left w:val="none" w:sz="0" w:space="0" w:color="auto"/>
        <w:bottom w:val="none" w:sz="0" w:space="0" w:color="auto"/>
        <w:right w:val="none" w:sz="0" w:space="0" w:color="auto"/>
      </w:divBdr>
      <w:divsChild>
        <w:div w:id="359277832">
          <w:marLeft w:val="0"/>
          <w:marRight w:val="0"/>
          <w:marTop w:val="0"/>
          <w:marBottom w:val="0"/>
          <w:divBdr>
            <w:top w:val="none" w:sz="0" w:space="0" w:color="auto"/>
            <w:left w:val="none" w:sz="0" w:space="0" w:color="auto"/>
            <w:bottom w:val="none" w:sz="0" w:space="0" w:color="auto"/>
            <w:right w:val="none" w:sz="0" w:space="0" w:color="auto"/>
          </w:divBdr>
        </w:div>
        <w:div w:id="793403003">
          <w:marLeft w:val="0"/>
          <w:marRight w:val="0"/>
          <w:marTop w:val="0"/>
          <w:marBottom w:val="0"/>
          <w:divBdr>
            <w:top w:val="none" w:sz="0" w:space="0" w:color="auto"/>
            <w:left w:val="none" w:sz="0" w:space="0" w:color="auto"/>
            <w:bottom w:val="none" w:sz="0" w:space="0" w:color="auto"/>
            <w:right w:val="none" w:sz="0" w:space="0" w:color="auto"/>
          </w:divBdr>
        </w:div>
        <w:div w:id="802816024">
          <w:marLeft w:val="0"/>
          <w:marRight w:val="0"/>
          <w:marTop w:val="0"/>
          <w:marBottom w:val="0"/>
          <w:divBdr>
            <w:top w:val="none" w:sz="0" w:space="0" w:color="auto"/>
            <w:left w:val="none" w:sz="0" w:space="0" w:color="auto"/>
            <w:bottom w:val="none" w:sz="0" w:space="0" w:color="auto"/>
            <w:right w:val="none" w:sz="0" w:space="0" w:color="auto"/>
          </w:divBdr>
        </w:div>
        <w:div w:id="804857670">
          <w:marLeft w:val="0"/>
          <w:marRight w:val="0"/>
          <w:marTop w:val="0"/>
          <w:marBottom w:val="0"/>
          <w:divBdr>
            <w:top w:val="none" w:sz="0" w:space="0" w:color="auto"/>
            <w:left w:val="none" w:sz="0" w:space="0" w:color="auto"/>
            <w:bottom w:val="none" w:sz="0" w:space="0" w:color="auto"/>
            <w:right w:val="none" w:sz="0" w:space="0" w:color="auto"/>
          </w:divBdr>
        </w:div>
        <w:div w:id="916746720">
          <w:marLeft w:val="0"/>
          <w:marRight w:val="0"/>
          <w:marTop w:val="0"/>
          <w:marBottom w:val="0"/>
          <w:divBdr>
            <w:top w:val="none" w:sz="0" w:space="0" w:color="auto"/>
            <w:left w:val="none" w:sz="0" w:space="0" w:color="auto"/>
            <w:bottom w:val="none" w:sz="0" w:space="0" w:color="auto"/>
            <w:right w:val="none" w:sz="0" w:space="0" w:color="auto"/>
          </w:divBdr>
        </w:div>
        <w:div w:id="1178278425">
          <w:marLeft w:val="0"/>
          <w:marRight w:val="0"/>
          <w:marTop w:val="0"/>
          <w:marBottom w:val="0"/>
          <w:divBdr>
            <w:top w:val="none" w:sz="0" w:space="0" w:color="auto"/>
            <w:left w:val="none" w:sz="0" w:space="0" w:color="auto"/>
            <w:bottom w:val="none" w:sz="0" w:space="0" w:color="auto"/>
            <w:right w:val="none" w:sz="0" w:space="0" w:color="auto"/>
          </w:divBdr>
        </w:div>
        <w:div w:id="1206258805">
          <w:marLeft w:val="0"/>
          <w:marRight w:val="0"/>
          <w:marTop w:val="0"/>
          <w:marBottom w:val="0"/>
          <w:divBdr>
            <w:top w:val="none" w:sz="0" w:space="0" w:color="auto"/>
            <w:left w:val="none" w:sz="0" w:space="0" w:color="auto"/>
            <w:bottom w:val="none" w:sz="0" w:space="0" w:color="auto"/>
            <w:right w:val="none" w:sz="0" w:space="0" w:color="auto"/>
          </w:divBdr>
        </w:div>
        <w:div w:id="1306277225">
          <w:marLeft w:val="0"/>
          <w:marRight w:val="0"/>
          <w:marTop w:val="0"/>
          <w:marBottom w:val="0"/>
          <w:divBdr>
            <w:top w:val="none" w:sz="0" w:space="0" w:color="auto"/>
            <w:left w:val="none" w:sz="0" w:space="0" w:color="auto"/>
            <w:bottom w:val="none" w:sz="0" w:space="0" w:color="auto"/>
            <w:right w:val="none" w:sz="0" w:space="0" w:color="auto"/>
          </w:divBdr>
        </w:div>
        <w:div w:id="1725369423">
          <w:marLeft w:val="0"/>
          <w:marRight w:val="0"/>
          <w:marTop w:val="0"/>
          <w:marBottom w:val="0"/>
          <w:divBdr>
            <w:top w:val="none" w:sz="0" w:space="0" w:color="auto"/>
            <w:left w:val="none" w:sz="0" w:space="0" w:color="auto"/>
            <w:bottom w:val="none" w:sz="0" w:space="0" w:color="auto"/>
            <w:right w:val="none" w:sz="0" w:space="0" w:color="auto"/>
          </w:divBdr>
        </w:div>
        <w:div w:id="1781294204">
          <w:marLeft w:val="0"/>
          <w:marRight w:val="0"/>
          <w:marTop w:val="0"/>
          <w:marBottom w:val="0"/>
          <w:divBdr>
            <w:top w:val="none" w:sz="0" w:space="0" w:color="auto"/>
            <w:left w:val="none" w:sz="0" w:space="0" w:color="auto"/>
            <w:bottom w:val="none" w:sz="0" w:space="0" w:color="auto"/>
            <w:right w:val="none" w:sz="0" w:space="0" w:color="auto"/>
          </w:divBdr>
        </w:div>
      </w:divsChild>
    </w:div>
    <w:div w:id="246577031">
      <w:bodyDiv w:val="1"/>
      <w:marLeft w:val="0"/>
      <w:marRight w:val="0"/>
      <w:marTop w:val="0"/>
      <w:marBottom w:val="0"/>
      <w:divBdr>
        <w:top w:val="none" w:sz="0" w:space="0" w:color="auto"/>
        <w:left w:val="none" w:sz="0" w:space="0" w:color="auto"/>
        <w:bottom w:val="none" w:sz="0" w:space="0" w:color="auto"/>
        <w:right w:val="none" w:sz="0" w:space="0" w:color="auto"/>
      </w:divBdr>
      <w:divsChild>
        <w:div w:id="338895185">
          <w:marLeft w:val="0"/>
          <w:marRight w:val="0"/>
          <w:marTop w:val="0"/>
          <w:marBottom w:val="0"/>
          <w:divBdr>
            <w:top w:val="none" w:sz="0" w:space="0" w:color="auto"/>
            <w:left w:val="none" w:sz="0" w:space="0" w:color="auto"/>
            <w:bottom w:val="none" w:sz="0" w:space="0" w:color="auto"/>
            <w:right w:val="none" w:sz="0" w:space="0" w:color="auto"/>
          </w:divBdr>
        </w:div>
        <w:div w:id="735326616">
          <w:marLeft w:val="0"/>
          <w:marRight w:val="0"/>
          <w:marTop w:val="0"/>
          <w:marBottom w:val="0"/>
          <w:divBdr>
            <w:top w:val="none" w:sz="0" w:space="0" w:color="auto"/>
            <w:left w:val="none" w:sz="0" w:space="0" w:color="auto"/>
            <w:bottom w:val="none" w:sz="0" w:space="0" w:color="auto"/>
            <w:right w:val="none" w:sz="0" w:space="0" w:color="auto"/>
          </w:divBdr>
        </w:div>
        <w:div w:id="842012510">
          <w:marLeft w:val="0"/>
          <w:marRight w:val="0"/>
          <w:marTop w:val="0"/>
          <w:marBottom w:val="0"/>
          <w:divBdr>
            <w:top w:val="none" w:sz="0" w:space="0" w:color="auto"/>
            <w:left w:val="none" w:sz="0" w:space="0" w:color="auto"/>
            <w:bottom w:val="none" w:sz="0" w:space="0" w:color="auto"/>
            <w:right w:val="none" w:sz="0" w:space="0" w:color="auto"/>
          </w:divBdr>
        </w:div>
        <w:div w:id="966425051">
          <w:marLeft w:val="0"/>
          <w:marRight w:val="0"/>
          <w:marTop w:val="0"/>
          <w:marBottom w:val="0"/>
          <w:divBdr>
            <w:top w:val="none" w:sz="0" w:space="0" w:color="auto"/>
            <w:left w:val="none" w:sz="0" w:space="0" w:color="auto"/>
            <w:bottom w:val="none" w:sz="0" w:space="0" w:color="auto"/>
            <w:right w:val="none" w:sz="0" w:space="0" w:color="auto"/>
          </w:divBdr>
        </w:div>
        <w:div w:id="1706519960">
          <w:marLeft w:val="0"/>
          <w:marRight w:val="0"/>
          <w:marTop w:val="0"/>
          <w:marBottom w:val="0"/>
          <w:divBdr>
            <w:top w:val="none" w:sz="0" w:space="0" w:color="auto"/>
            <w:left w:val="none" w:sz="0" w:space="0" w:color="auto"/>
            <w:bottom w:val="none" w:sz="0" w:space="0" w:color="auto"/>
            <w:right w:val="none" w:sz="0" w:space="0" w:color="auto"/>
          </w:divBdr>
        </w:div>
        <w:div w:id="2038962332">
          <w:marLeft w:val="0"/>
          <w:marRight w:val="0"/>
          <w:marTop w:val="0"/>
          <w:marBottom w:val="0"/>
          <w:divBdr>
            <w:top w:val="none" w:sz="0" w:space="0" w:color="auto"/>
            <w:left w:val="none" w:sz="0" w:space="0" w:color="auto"/>
            <w:bottom w:val="none" w:sz="0" w:space="0" w:color="auto"/>
            <w:right w:val="none" w:sz="0" w:space="0" w:color="auto"/>
          </w:divBdr>
        </w:div>
      </w:divsChild>
    </w:div>
    <w:div w:id="256796801">
      <w:bodyDiv w:val="1"/>
      <w:marLeft w:val="0"/>
      <w:marRight w:val="0"/>
      <w:marTop w:val="0"/>
      <w:marBottom w:val="0"/>
      <w:divBdr>
        <w:top w:val="none" w:sz="0" w:space="0" w:color="auto"/>
        <w:left w:val="none" w:sz="0" w:space="0" w:color="auto"/>
        <w:bottom w:val="none" w:sz="0" w:space="0" w:color="auto"/>
        <w:right w:val="none" w:sz="0" w:space="0" w:color="auto"/>
      </w:divBdr>
    </w:div>
    <w:div w:id="365330026">
      <w:bodyDiv w:val="1"/>
      <w:marLeft w:val="0"/>
      <w:marRight w:val="0"/>
      <w:marTop w:val="0"/>
      <w:marBottom w:val="0"/>
      <w:divBdr>
        <w:top w:val="none" w:sz="0" w:space="0" w:color="auto"/>
        <w:left w:val="none" w:sz="0" w:space="0" w:color="auto"/>
        <w:bottom w:val="none" w:sz="0" w:space="0" w:color="auto"/>
        <w:right w:val="none" w:sz="0" w:space="0" w:color="auto"/>
      </w:divBdr>
      <w:divsChild>
        <w:div w:id="65078261">
          <w:marLeft w:val="0"/>
          <w:marRight w:val="0"/>
          <w:marTop w:val="0"/>
          <w:marBottom w:val="0"/>
          <w:divBdr>
            <w:top w:val="none" w:sz="0" w:space="0" w:color="auto"/>
            <w:left w:val="none" w:sz="0" w:space="0" w:color="auto"/>
            <w:bottom w:val="none" w:sz="0" w:space="0" w:color="auto"/>
            <w:right w:val="none" w:sz="0" w:space="0" w:color="auto"/>
          </w:divBdr>
        </w:div>
        <w:div w:id="143327321">
          <w:marLeft w:val="0"/>
          <w:marRight w:val="0"/>
          <w:marTop w:val="0"/>
          <w:marBottom w:val="0"/>
          <w:divBdr>
            <w:top w:val="none" w:sz="0" w:space="0" w:color="auto"/>
            <w:left w:val="none" w:sz="0" w:space="0" w:color="auto"/>
            <w:bottom w:val="none" w:sz="0" w:space="0" w:color="auto"/>
            <w:right w:val="none" w:sz="0" w:space="0" w:color="auto"/>
          </w:divBdr>
        </w:div>
        <w:div w:id="444496935">
          <w:marLeft w:val="0"/>
          <w:marRight w:val="0"/>
          <w:marTop w:val="0"/>
          <w:marBottom w:val="0"/>
          <w:divBdr>
            <w:top w:val="none" w:sz="0" w:space="0" w:color="auto"/>
            <w:left w:val="none" w:sz="0" w:space="0" w:color="auto"/>
            <w:bottom w:val="none" w:sz="0" w:space="0" w:color="auto"/>
            <w:right w:val="none" w:sz="0" w:space="0" w:color="auto"/>
          </w:divBdr>
        </w:div>
        <w:div w:id="551381644">
          <w:marLeft w:val="0"/>
          <w:marRight w:val="0"/>
          <w:marTop w:val="0"/>
          <w:marBottom w:val="0"/>
          <w:divBdr>
            <w:top w:val="none" w:sz="0" w:space="0" w:color="auto"/>
            <w:left w:val="none" w:sz="0" w:space="0" w:color="auto"/>
            <w:bottom w:val="none" w:sz="0" w:space="0" w:color="auto"/>
            <w:right w:val="none" w:sz="0" w:space="0" w:color="auto"/>
          </w:divBdr>
        </w:div>
        <w:div w:id="650988300">
          <w:marLeft w:val="0"/>
          <w:marRight w:val="0"/>
          <w:marTop w:val="0"/>
          <w:marBottom w:val="0"/>
          <w:divBdr>
            <w:top w:val="none" w:sz="0" w:space="0" w:color="auto"/>
            <w:left w:val="none" w:sz="0" w:space="0" w:color="auto"/>
            <w:bottom w:val="none" w:sz="0" w:space="0" w:color="auto"/>
            <w:right w:val="none" w:sz="0" w:space="0" w:color="auto"/>
          </w:divBdr>
        </w:div>
        <w:div w:id="686638681">
          <w:marLeft w:val="0"/>
          <w:marRight w:val="0"/>
          <w:marTop w:val="0"/>
          <w:marBottom w:val="0"/>
          <w:divBdr>
            <w:top w:val="none" w:sz="0" w:space="0" w:color="auto"/>
            <w:left w:val="none" w:sz="0" w:space="0" w:color="auto"/>
            <w:bottom w:val="none" w:sz="0" w:space="0" w:color="auto"/>
            <w:right w:val="none" w:sz="0" w:space="0" w:color="auto"/>
          </w:divBdr>
        </w:div>
        <w:div w:id="805657881">
          <w:marLeft w:val="0"/>
          <w:marRight w:val="0"/>
          <w:marTop w:val="0"/>
          <w:marBottom w:val="0"/>
          <w:divBdr>
            <w:top w:val="none" w:sz="0" w:space="0" w:color="auto"/>
            <w:left w:val="none" w:sz="0" w:space="0" w:color="auto"/>
            <w:bottom w:val="none" w:sz="0" w:space="0" w:color="auto"/>
            <w:right w:val="none" w:sz="0" w:space="0" w:color="auto"/>
          </w:divBdr>
        </w:div>
        <w:div w:id="883299516">
          <w:marLeft w:val="0"/>
          <w:marRight w:val="0"/>
          <w:marTop w:val="0"/>
          <w:marBottom w:val="0"/>
          <w:divBdr>
            <w:top w:val="none" w:sz="0" w:space="0" w:color="auto"/>
            <w:left w:val="none" w:sz="0" w:space="0" w:color="auto"/>
            <w:bottom w:val="none" w:sz="0" w:space="0" w:color="auto"/>
            <w:right w:val="none" w:sz="0" w:space="0" w:color="auto"/>
          </w:divBdr>
        </w:div>
        <w:div w:id="971786819">
          <w:marLeft w:val="0"/>
          <w:marRight w:val="0"/>
          <w:marTop w:val="0"/>
          <w:marBottom w:val="0"/>
          <w:divBdr>
            <w:top w:val="none" w:sz="0" w:space="0" w:color="auto"/>
            <w:left w:val="none" w:sz="0" w:space="0" w:color="auto"/>
            <w:bottom w:val="none" w:sz="0" w:space="0" w:color="auto"/>
            <w:right w:val="none" w:sz="0" w:space="0" w:color="auto"/>
          </w:divBdr>
        </w:div>
        <w:div w:id="1250692819">
          <w:marLeft w:val="0"/>
          <w:marRight w:val="0"/>
          <w:marTop w:val="0"/>
          <w:marBottom w:val="0"/>
          <w:divBdr>
            <w:top w:val="none" w:sz="0" w:space="0" w:color="auto"/>
            <w:left w:val="none" w:sz="0" w:space="0" w:color="auto"/>
            <w:bottom w:val="none" w:sz="0" w:space="0" w:color="auto"/>
            <w:right w:val="none" w:sz="0" w:space="0" w:color="auto"/>
          </w:divBdr>
        </w:div>
        <w:div w:id="1270745577">
          <w:marLeft w:val="0"/>
          <w:marRight w:val="0"/>
          <w:marTop w:val="0"/>
          <w:marBottom w:val="0"/>
          <w:divBdr>
            <w:top w:val="none" w:sz="0" w:space="0" w:color="auto"/>
            <w:left w:val="none" w:sz="0" w:space="0" w:color="auto"/>
            <w:bottom w:val="none" w:sz="0" w:space="0" w:color="auto"/>
            <w:right w:val="none" w:sz="0" w:space="0" w:color="auto"/>
          </w:divBdr>
        </w:div>
        <w:div w:id="1365789828">
          <w:marLeft w:val="0"/>
          <w:marRight w:val="0"/>
          <w:marTop w:val="0"/>
          <w:marBottom w:val="0"/>
          <w:divBdr>
            <w:top w:val="none" w:sz="0" w:space="0" w:color="auto"/>
            <w:left w:val="none" w:sz="0" w:space="0" w:color="auto"/>
            <w:bottom w:val="none" w:sz="0" w:space="0" w:color="auto"/>
            <w:right w:val="none" w:sz="0" w:space="0" w:color="auto"/>
          </w:divBdr>
        </w:div>
        <w:div w:id="1628966507">
          <w:marLeft w:val="0"/>
          <w:marRight w:val="0"/>
          <w:marTop w:val="0"/>
          <w:marBottom w:val="0"/>
          <w:divBdr>
            <w:top w:val="none" w:sz="0" w:space="0" w:color="auto"/>
            <w:left w:val="none" w:sz="0" w:space="0" w:color="auto"/>
            <w:bottom w:val="none" w:sz="0" w:space="0" w:color="auto"/>
            <w:right w:val="none" w:sz="0" w:space="0" w:color="auto"/>
          </w:divBdr>
        </w:div>
        <w:div w:id="1648824686">
          <w:marLeft w:val="0"/>
          <w:marRight w:val="0"/>
          <w:marTop w:val="0"/>
          <w:marBottom w:val="0"/>
          <w:divBdr>
            <w:top w:val="none" w:sz="0" w:space="0" w:color="auto"/>
            <w:left w:val="none" w:sz="0" w:space="0" w:color="auto"/>
            <w:bottom w:val="none" w:sz="0" w:space="0" w:color="auto"/>
            <w:right w:val="none" w:sz="0" w:space="0" w:color="auto"/>
          </w:divBdr>
        </w:div>
        <w:div w:id="1755274402">
          <w:marLeft w:val="0"/>
          <w:marRight w:val="0"/>
          <w:marTop w:val="0"/>
          <w:marBottom w:val="0"/>
          <w:divBdr>
            <w:top w:val="none" w:sz="0" w:space="0" w:color="auto"/>
            <w:left w:val="none" w:sz="0" w:space="0" w:color="auto"/>
            <w:bottom w:val="none" w:sz="0" w:space="0" w:color="auto"/>
            <w:right w:val="none" w:sz="0" w:space="0" w:color="auto"/>
          </w:divBdr>
        </w:div>
        <w:div w:id="1889753834">
          <w:marLeft w:val="0"/>
          <w:marRight w:val="0"/>
          <w:marTop w:val="0"/>
          <w:marBottom w:val="0"/>
          <w:divBdr>
            <w:top w:val="none" w:sz="0" w:space="0" w:color="auto"/>
            <w:left w:val="none" w:sz="0" w:space="0" w:color="auto"/>
            <w:bottom w:val="none" w:sz="0" w:space="0" w:color="auto"/>
            <w:right w:val="none" w:sz="0" w:space="0" w:color="auto"/>
          </w:divBdr>
        </w:div>
        <w:div w:id="1906598823">
          <w:marLeft w:val="0"/>
          <w:marRight w:val="0"/>
          <w:marTop w:val="0"/>
          <w:marBottom w:val="0"/>
          <w:divBdr>
            <w:top w:val="none" w:sz="0" w:space="0" w:color="auto"/>
            <w:left w:val="none" w:sz="0" w:space="0" w:color="auto"/>
            <w:bottom w:val="none" w:sz="0" w:space="0" w:color="auto"/>
            <w:right w:val="none" w:sz="0" w:space="0" w:color="auto"/>
          </w:divBdr>
        </w:div>
        <w:div w:id="1960258436">
          <w:marLeft w:val="0"/>
          <w:marRight w:val="0"/>
          <w:marTop w:val="0"/>
          <w:marBottom w:val="0"/>
          <w:divBdr>
            <w:top w:val="none" w:sz="0" w:space="0" w:color="auto"/>
            <w:left w:val="none" w:sz="0" w:space="0" w:color="auto"/>
            <w:bottom w:val="none" w:sz="0" w:space="0" w:color="auto"/>
            <w:right w:val="none" w:sz="0" w:space="0" w:color="auto"/>
          </w:divBdr>
        </w:div>
      </w:divsChild>
    </w:div>
    <w:div w:id="483352954">
      <w:bodyDiv w:val="1"/>
      <w:marLeft w:val="0"/>
      <w:marRight w:val="0"/>
      <w:marTop w:val="0"/>
      <w:marBottom w:val="0"/>
      <w:divBdr>
        <w:top w:val="none" w:sz="0" w:space="0" w:color="auto"/>
        <w:left w:val="none" w:sz="0" w:space="0" w:color="auto"/>
        <w:bottom w:val="none" w:sz="0" w:space="0" w:color="auto"/>
        <w:right w:val="none" w:sz="0" w:space="0" w:color="auto"/>
      </w:divBdr>
      <w:divsChild>
        <w:div w:id="276515">
          <w:marLeft w:val="0"/>
          <w:marRight w:val="0"/>
          <w:marTop w:val="0"/>
          <w:marBottom w:val="0"/>
          <w:divBdr>
            <w:top w:val="none" w:sz="0" w:space="0" w:color="auto"/>
            <w:left w:val="none" w:sz="0" w:space="0" w:color="auto"/>
            <w:bottom w:val="none" w:sz="0" w:space="0" w:color="auto"/>
            <w:right w:val="none" w:sz="0" w:space="0" w:color="auto"/>
          </w:divBdr>
        </w:div>
        <w:div w:id="218826494">
          <w:marLeft w:val="0"/>
          <w:marRight w:val="0"/>
          <w:marTop w:val="0"/>
          <w:marBottom w:val="0"/>
          <w:divBdr>
            <w:top w:val="none" w:sz="0" w:space="0" w:color="auto"/>
            <w:left w:val="none" w:sz="0" w:space="0" w:color="auto"/>
            <w:bottom w:val="none" w:sz="0" w:space="0" w:color="auto"/>
            <w:right w:val="none" w:sz="0" w:space="0" w:color="auto"/>
          </w:divBdr>
        </w:div>
        <w:div w:id="220749257">
          <w:marLeft w:val="0"/>
          <w:marRight w:val="0"/>
          <w:marTop w:val="0"/>
          <w:marBottom w:val="0"/>
          <w:divBdr>
            <w:top w:val="none" w:sz="0" w:space="0" w:color="auto"/>
            <w:left w:val="none" w:sz="0" w:space="0" w:color="auto"/>
            <w:bottom w:val="none" w:sz="0" w:space="0" w:color="auto"/>
            <w:right w:val="none" w:sz="0" w:space="0" w:color="auto"/>
          </w:divBdr>
        </w:div>
        <w:div w:id="267011471">
          <w:marLeft w:val="0"/>
          <w:marRight w:val="0"/>
          <w:marTop w:val="0"/>
          <w:marBottom w:val="0"/>
          <w:divBdr>
            <w:top w:val="none" w:sz="0" w:space="0" w:color="auto"/>
            <w:left w:val="none" w:sz="0" w:space="0" w:color="auto"/>
            <w:bottom w:val="none" w:sz="0" w:space="0" w:color="auto"/>
            <w:right w:val="none" w:sz="0" w:space="0" w:color="auto"/>
          </w:divBdr>
        </w:div>
        <w:div w:id="313267951">
          <w:marLeft w:val="0"/>
          <w:marRight w:val="0"/>
          <w:marTop w:val="0"/>
          <w:marBottom w:val="0"/>
          <w:divBdr>
            <w:top w:val="none" w:sz="0" w:space="0" w:color="auto"/>
            <w:left w:val="none" w:sz="0" w:space="0" w:color="auto"/>
            <w:bottom w:val="none" w:sz="0" w:space="0" w:color="auto"/>
            <w:right w:val="none" w:sz="0" w:space="0" w:color="auto"/>
          </w:divBdr>
        </w:div>
        <w:div w:id="418526785">
          <w:marLeft w:val="0"/>
          <w:marRight w:val="0"/>
          <w:marTop w:val="0"/>
          <w:marBottom w:val="0"/>
          <w:divBdr>
            <w:top w:val="none" w:sz="0" w:space="0" w:color="auto"/>
            <w:left w:val="none" w:sz="0" w:space="0" w:color="auto"/>
            <w:bottom w:val="none" w:sz="0" w:space="0" w:color="auto"/>
            <w:right w:val="none" w:sz="0" w:space="0" w:color="auto"/>
          </w:divBdr>
        </w:div>
        <w:div w:id="424231313">
          <w:marLeft w:val="0"/>
          <w:marRight w:val="0"/>
          <w:marTop w:val="0"/>
          <w:marBottom w:val="0"/>
          <w:divBdr>
            <w:top w:val="none" w:sz="0" w:space="0" w:color="auto"/>
            <w:left w:val="none" w:sz="0" w:space="0" w:color="auto"/>
            <w:bottom w:val="none" w:sz="0" w:space="0" w:color="auto"/>
            <w:right w:val="none" w:sz="0" w:space="0" w:color="auto"/>
          </w:divBdr>
        </w:div>
        <w:div w:id="521892840">
          <w:marLeft w:val="0"/>
          <w:marRight w:val="0"/>
          <w:marTop w:val="0"/>
          <w:marBottom w:val="0"/>
          <w:divBdr>
            <w:top w:val="none" w:sz="0" w:space="0" w:color="auto"/>
            <w:left w:val="none" w:sz="0" w:space="0" w:color="auto"/>
            <w:bottom w:val="none" w:sz="0" w:space="0" w:color="auto"/>
            <w:right w:val="none" w:sz="0" w:space="0" w:color="auto"/>
          </w:divBdr>
        </w:div>
        <w:div w:id="617949271">
          <w:marLeft w:val="0"/>
          <w:marRight w:val="0"/>
          <w:marTop w:val="0"/>
          <w:marBottom w:val="0"/>
          <w:divBdr>
            <w:top w:val="none" w:sz="0" w:space="0" w:color="auto"/>
            <w:left w:val="none" w:sz="0" w:space="0" w:color="auto"/>
            <w:bottom w:val="none" w:sz="0" w:space="0" w:color="auto"/>
            <w:right w:val="none" w:sz="0" w:space="0" w:color="auto"/>
          </w:divBdr>
        </w:div>
        <w:div w:id="620382187">
          <w:marLeft w:val="0"/>
          <w:marRight w:val="0"/>
          <w:marTop w:val="0"/>
          <w:marBottom w:val="0"/>
          <w:divBdr>
            <w:top w:val="none" w:sz="0" w:space="0" w:color="auto"/>
            <w:left w:val="none" w:sz="0" w:space="0" w:color="auto"/>
            <w:bottom w:val="none" w:sz="0" w:space="0" w:color="auto"/>
            <w:right w:val="none" w:sz="0" w:space="0" w:color="auto"/>
          </w:divBdr>
        </w:div>
        <w:div w:id="725109886">
          <w:marLeft w:val="0"/>
          <w:marRight w:val="0"/>
          <w:marTop w:val="0"/>
          <w:marBottom w:val="0"/>
          <w:divBdr>
            <w:top w:val="none" w:sz="0" w:space="0" w:color="auto"/>
            <w:left w:val="none" w:sz="0" w:space="0" w:color="auto"/>
            <w:bottom w:val="none" w:sz="0" w:space="0" w:color="auto"/>
            <w:right w:val="none" w:sz="0" w:space="0" w:color="auto"/>
          </w:divBdr>
        </w:div>
        <w:div w:id="834416856">
          <w:marLeft w:val="0"/>
          <w:marRight w:val="0"/>
          <w:marTop w:val="0"/>
          <w:marBottom w:val="0"/>
          <w:divBdr>
            <w:top w:val="none" w:sz="0" w:space="0" w:color="auto"/>
            <w:left w:val="none" w:sz="0" w:space="0" w:color="auto"/>
            <w:bottom w:val="none" w:sz="0" w:space="0" w:color="auto"/>
            <w:right w:val="none" w:sz="0" w:space="0" w:color="auto"/>
          </w:divBdr>
        </w:div>
        <w:div w:id="888805909">
          <w:marLeft w:val="0"/>
          <w:marRight w:val="0"/>
          <w:marTop w:val="0"/>
          <w:marBottom w:val="0"/>
          <w:divBdr>
            <w:top w:val="none" w:sz="0" w:space="0" w:color="auto"/>
            <w:left w:val="none" w:sz="0" w:space="0" w:color="auto"/>
            <w:bottom w:val="none" w:sz="0" w:space="0" w:color="auto"/>
            <w:right w:val="none" w:sz="0" w:space="0" w:color="auto"/>
          </w:divBdr>
        </w:div>
        <w:div w:id="916086434">
          <w:marLeft w:val="0"/>
          <w:marRight w:val="0"/>
          <w:marTop w:val="0"/>
          <w:marBottom w:val="0"/>
          <w:divBdr>
            <w:top w:val="none" w:sz="0" w:space="0" w:color="auto"/>
            <w:left w:val="none" w:sz="0" w:space="0" w:color="auto"/>
            <w:bottom w:val="none" w:sz="0" w:space="0" w:color="auto"/>
            <w:right w:val="none" w:sz="0" w:space="0" w:color="auto"/>
          </w:divBdr>
        </w:div>
        <w:div w:id="921331481">
          <w:marLeft w:val="0"/>
          <w:marRight w:val="0"/>
          <w:marTop w:val="0"/>
          <w:marBottom w:val="0"/>
          <w:divBdr>
            <w:top w:val="none" w:sz="0" w:space="0" w:color="auto"/>
            <w:left w:val="none" w:sz="0" w:space="0" w:color="auto"/>
            <w:bottom w:val="none" w:sz="0" w:space="0" w:color="auto"/>
            <w:right w:val="none" w:sz="0" w:space="0" w:color="auto"/>
          </w:divBdr>
        </w:div>
        <w:div w:id="947004915">
          <w:marLeft w:val="0"/>
          <w:marRight w:val="0"/>
          <w:marTop w:val="0"/>
          <w:marBottom w:val="0"/>
          <w:divBdr>
            <w:top w:val="none" w:sz="0" w:space="0" w:color="auto"/>
            <w:left w:val="none" w:sz="0" w:space="0" w:color="auto"/>
            <w:bottom w:val="none" w:sz="0" w:space="0" w:color="auto"/>
            <w:right w:val="none" w:sz="0" w:space="0" w:color="auto"/>
          </w:divBdr>
        </w:div>
        <w:div w:id="950278377">
          <w:marLeft w:val="0"/>
          <w:marRight w:val="0"/>
          <w:marTop w:val="0"/>
          <w:marBottom w:val="0"/>
          <w:divBdr>
            <w:top w:val="none" w:sz="0" w:space="0" w:color="auto"/>
            <w:left w:val="none" w:sz="0" w:space="0" w:color="auto"/>
            <w:bottom w:val="none" w:sz="0" w:space="0" w:color="auto"/>
            <w:right w:val="none" w:sz="0" w:space="0" w:color="auto"/>
          </w:divBdr>
        </w:div>
        <w:div w:id="1058557641">
          <w:marLeft w:val="0"/>
          <w:marRight w:val="0"/>
          <w:marTop w:val="0"/>
          <w:marBottom w:val="0"/>
          <w:divBdr>
            <w:top w:val="none" w:sz="0" w:space="0" w:color="auto"/>
            <w:left w:val="none" w:sz="0" w:space="0" w:color="auto"/>
            <w:bottom w:val="none" w:sz="0" w:space="0" w:color="auto"/>
            <w:right w:val="none" w:sz="0" w:space="0" w:color="auto"/>
          </w:divBdr>
        </w:div>
        <w:div w:id="1416708350">
          <w:marLeft w:val="0"/>
          <w:marRight w:val="0"/>
          <w:marTop w:val="0"/>
          <w:marBottom w:val="0"/>
          <w:divBdr>
            <w:top w:val="none" w:sz="0" w:space="0" w:color="auto"/>
            <w:left w:val="none" w:sz="0" w:space="0" w:color="auto"/>
            <w:bottom w:val="none" w:sz="0" w:space="0" w:color="auto"/>
            <w:right w:val="none" w:sz="0" w:space="0" w:color="auto"/>
          </w:divBdr>
        </w:div>
        <w:div w:id="1465194743">
          <w:marLeft w:val="0"/>
          <w:marRight w:val="0"/>
          <w:marTop w:val="0"/>
          <w:marBottom w:val="0"/>
          <w:divBdr>
            <w:top w:val="none" w:sz="0" w:space="0" w:color="auto"/>
            <w:left w:val="none" w:sz="0" w:space="0" w:color="auto"/>
            <w:bottom w:val="none" w:sz="0" w:space="0" w:color="auto"/>
            <w:right w:val="none" w:sz="0" w:space="0" w:color="auto"/>
          </w:divBdr>
        </w:div>
        <w:div w:id="1477062343">
          <w:marLeft w:val="0"/>
          <w:marRight w:val="0"/>
          <w:marTop w:val="0"/>
          <w:marBottom w:val="0"/>
          <w:divBdr>
            <w:top w:val="none" w:sz="0" w:space="0" w:color="auto"/>
            <w:left w:val="none" w:sz="0" w:space="0" w:color="auto"/>
            <w:bottom w:val="none" w:sz="0" w:space="0" w:color="auto"/>
            <w:right w:val="none" w:sz="0" w:space="0" w:color="auto"/>
          </w:divBdr>
        </w:div>
        <w:div w:id="1595625238">
          <w:marLeft w:val="0"/>
          <w:marRight w:val="0"/>
          <w:marTop w:val="0"/>
          <w:marBottom w:val="0"/>
          <w:divBdr>
            <w:top w:val="none" w:sz="0" w:space="0" w:color="auto"/>
            <w:left w:val="none" w:sz="0" w:space="0" w:color="auto"/>
            <w:bottom w:val="none" w:sz="0" w:space="0" w:color="auto"/>
            <w:right w:val="none" w:sz="0" w:space="0" w:color="auto"/>
          </w:divBdr>
        </w:div>
        <w:div w:id="1753970489">
          <w:marLeft w:val="0"/>
          <w:marRight w:val="0"/>
          <w:marTop w:val="0"/>
          <w:marBottom w:val="0"/>
          <w:divBdr>
            <w:top w:val="none" w:sz="0" w:space="0" w:color="auto"/>
            <w:left w:val="none" w:sz="0" w:space="0" w:color="auto"/>
            <w:bottom w:val="none" w:sz="0" w:space="0" w:color="auto"/>
            <w:right w:val="none" w:sz="0" w:space="0" w:color="auto"/>
          </w:divBdr>
        </w:div>
        <w:div w:id="1754543544">
          <w:marLeft w:val="0"/>
          <w:marRight w:val="0"/>
          <w:marTop w:val="0"/>
          <w:marBottom w:val="0"/>
          <w:divBdr>
            <w:top w:val="none" w:sz="0" w:space="0" w:color="auto"/>
            <w:left w:val="none" w:sz="0" w:space="0" w:color="auto"/>
            <w:bottom w:val="none" w:sz="0" w:space="0" w:color="auto"/>
            <w:right w:val="none" w:sz="0" w:space="0" w:color="auto"/>
          </w:divBdr>
        </w:div>
        <w:div w:id="1764767535">
          <w:marLeft w:val="0"/>
          <w:marRight w:val="0"/>
          <w:marTop w:val="0"/>
          <w:marBottom w:val="0"/>
          <w:divBdr>
            <w:top w:val="none" w:sz="0" w:space="0" w:color="auto"/>
            <w:left w:val="none" w:sz="0" w:space="0" w:color="auto"/>
            <w:bottom w:val="none" w:sz="0" w:space="0" w:color="auto"/>
            <w:right w:val="none" w:sz="0" w:space="0" w:color="auto"/>
          </w:divBdr>
        </w:div>
        <w:div w:id="1769037102">
          <w:marLeft w:val="0"/>
          <w:marRight w:val="0"/>
          <w:marTop w:val="0"/>
          <w:marBottom w:val="0"/>
          <w:divBdr>
            <w:top w:val="none" w:sz="0" w:space="0" w:color="auto"/>
            <w:left w:val="none" w:sz="0" w:space="0" w:color="auto"/>
            <w:bottom w:val="none" w:sz="0" w:space="0" w:color="auto"/>
            <w:right w:val="none" w:sz="0" w:space="0" w:color="auto"/>
          </w:divBdr>
        </w:div>
        <w:div w:id="1790974706">
          <w:marLeft w:val="0"/>
          <w:marRight w:val="0"/>
          <w:marTop w:val="0"/>
          <w:marBottom w:val="0"/>
          <w:divBdr>
            <w:top w:val="none" w:sz="0" w:space="0" w:color="auto"/>
            <w:left w:val="none" w:sz="0" w:space="0" w:color="auto"/>
            <w:bottom w:val="none" w:sz="0" w:space="0" w:color="auto"/>
            <w:right w:val="none" w:sz="0" w:space="0" w:color="auto"/>
          </w:divBdr>
        </w:div>
        <w:div w:id="1817144350">
          <w:marLeft w:val="0"/>
          <w:marRight w:val="0"/>
          <w:marTop w:val="0"/>
          <w:marBottom w:val="0"/>
          <w:divBdr>
            <w:top w:val="none" w:sz="0" w:space="0" w:color="auto"/>
            <w:left w:val="none" w:sz="0" w:space="0" w:color="auto"/>
            <w:bottom w:val="none" w:sz="0" w:space="0" w:color="auto"/>
            <w:right w:val="none" w:sz="0" w:space="0" w:color="auto"/>
          </w:divBdr>
        </w:div>
        <w:div w:id="1901206793">
          <w:marLeft w:val="0"/>
          <w:marRight w:val="0"/>
          <w:marTop w:val="0"/>
          <w:marBottom w:val="0"/>
          <w:divBdr>
            <w:top w:val="none" w:sz="0" w:space="0" w:color="auto"/>
            <w:left w:val="none" w:sz="0" w:space="0" w:color="auto"/>
            <w:bottom w:val="none" w:sz="0" w:space="0" w:color="auto"/>
            <w:right w:val="none" w:sz="0" w:space="0" w:color="auto"/>
          </w:divBdr>
        </w:div>
        <w:div w:id="1978489179">
          <w:marLeft w:val="0"/>
          <w:marRight w:val="0"/>
          <w:marTop w:val="0"/>
          <w:marBottom w:val="0"/>
          <w:divBdr>
            <w:top w:val="none" w:sz="0" w:space="0" w:color="auto"/>
            <w:left w:val="none" w:sz="0" w:space="0" w:color="auto"/>
            <w:bottom w:val="none" w:sz="0" w:space="0" w:color="auto"/>
            <w:right w:val="none" w:sz="0" w:space="0" w:color="auto"/>
          </w:divBdr>
        </w:div>
      </w:divsChild>
    </w:div>
    <w:div w:id="499585966">
      <w:bodyDiv w:val="1"/>
      <w:marLeft w:val="0"/>
      <w:marRight w:val="0"/>
      <w:marTop w:val="0"/>
      <w:marBottom w:val="0"/>
      <w:divBdr>
        <w:top w:val="none" w:sz="0" w:space="0" w:color="auto"/>
        <w:left w:val="none" w:sz="0" w:space="0" w:color="auto"/>
        <w:bottom w:val="none" w:sz="0" w:space="0" w:color="auto"/>
        <w:right w:val="none" w:sz="0" w:space="0" w:color="auto"/>
      </w:divBdr>
      <w:divsChild>
        <w:div w:id="1304963849">
          <w:marLeft w:val="0"/>
          <w:marRight w:val="0"/>
          <w:marTop w:val="0"/>
          <w:marBottom w:val="0"/>
          <w:divBdr>
            <w:top w:val="none" w:sz="0" w:space="0" w:color="auto"/>
            <w:left w:val="none" w:sz="0" w:space="0" w:color="auto"/>
            <w:bottom w:val="none" w:sz="0" w:space="0" w:color="auto"/>
            <w:right w:val="none" w:sz="0" w:space="0" w:color="auto"/>
          </w:divBdr>
          <w:divsChild>
            <w:div w:id="89006603">
              <w:marLeft w:val="0"/>
              <w:marRight w:val="0"/>
              <w:marTop w:val="0"/>
              <w:marBottom w:val="0"/>
              <w:divBdr>
                <w:top w:val="none" w:sz="0" w:space="0" w:color="auto"/>
                <w:left w:val="none" w:sz="0" w:space="0" w:color="auto"/>
                <w:bottom w:val="none" w:sz="0" w:space="0" w:color="auto"/>
                <w:right w:val="none" w:sz="0" w:space="0" w:color="auto"/>
              </w:divBdr>
            </w:div>
            <w:div w:id="109324490">
              <w:marLeft w:val="0"/>
              <w:marRight w:val="0"/>
              <w:marTop w:val="0"/>
              <w:marBottom w:val="0"/>
              <w:divBdr>
                <w:top w:val="none" w:sz="0" w:space="0" w:color="auto"/>
                <w:left w:val="none" w:sz="0" w:space="0" w:color="auto"/>
                <w:bottom w:val="none" w:sz="0" w:space="0" w:color="auto"/>
                <w:right w:val="none" w:sz="0" w:space="0" w:color="auto"/>
              </w:divBdr>
            </w:div>
            <w:div w:id="121072961">
              <w:marLeft w:val="0"/>
              <w:marRight w:val="0"/>
              <w:marTop w:val="0"/>
              <w:marBottom w:val="0"/>
              <w:divBdr>
                <w:top w:val="none" w:sz="0" w:space="0" w:color="auto"/>
                <w:left w:val="none" w:sz="0" w:space="0" w:color="auto"/>
                <w:bottom w:val="none" w:sz="0" w:space="0" w:color="auto"/>
                <w:right w:val="none" w:sz="0" w:space="0" w:color="auto"/>
              </w:divBdr>
            </w:div>
            <w:div w:id="133791355">
              <w:marLeft w:val="0"/>
              <w:marRight w:val="0"/>
              <w:marTop w:val="0"/>
              <w:marBottom w:val="0"/>
              <w:divBdr>
                <w:top w:val="none" w:sz="0" w:space="0" w:color="auto"/>
                <w:left w:val="none" w:sz="0" w:space="0" w:color="auto"/>
                <w:bottom w:val="none" w:sz="0" w:space="0" w:color="auto"/>
                <w:right w:val="none" w:sz="0" w:space="0" w:color="auto"/>
              </w:divBdr>
            </w:div>
            <w:div w:id="137961938">
              <w:marLeft w:val="0"/>
              <w:marRight w:val="0"/>
              <w:marTop w:val="0"/>
              <w:marBottom w:val="0"/>
              <w:divBdr>
                <w:top w:val="none" w:sz="0" w:space="0" w:color="auto"/>
                <w:left w:val="none" w:sz="0" w:space="0" w:color="auto"/>
                <w:bottom w:val="none" w:sz="0" w:space="0" w:color="auto"/>
                <w:right w:val="none" w:sz="0" w:space="0" w:color="auto"/>
              </w:divBdr>
            </w:div>
            <w:div w:id="145516077">
              <w:marLeft w:val="0"/>
              <w:marRight w:val="0"/>
              <w:marTop w:val="0"/>
              <w:marBottom w:val="0"/>
              <w:divBdr>
                <w:top w:val="none" w:sz="0" w:space="0" w:color="auto"/>
                <w:left w:val="none" w:sz="0" w:space="0" w:color="auto"/>
                <w:bottom w:val="none" w:sz="0" w:space="0" w:color="auto"/>
                <w:right w:val="none" w:sz="0" w:space="0" w:color="auto"/>
              </w:divBdr>
            </w:div>
            <w:div w:id="159085454">
              <w:marLeft w:val="0"/>
              <w:marRight w:val="0"/>
              <w:marTop w:val="0"/>
              <w:marBottom w:val="0"/>
              <w:divBdr>
                <w:top w:val="none" w:sz="0" w:space="0" w:color="auto"/>
                <w:left w:val="none" w:sz="0" w:space="0" w:color="auto"/>
                <w:bottom w:val="none" w:sz="0" w:space="0" w:color="auto"/>
                <w:right w:val="none" w:sz="0" w:space="0" w:color="auto"/>
              </w:divBdr>
            </w:div>
            <w:div w:id="222763331">
              <w:marLeft w:val="0"/>
              <w:marRight w:val="0"/>
              <w:marTop w:val="0"/>
              <w:marBottom w:val="0"/>
              <w:divBdr>
                <w:top w:val="none" w:sz="0" w:space="0" w:color="auto"/>
                <w:left w:val="none" w:sz="0" w:space="0" w:color="auto"/>
                <w:bottom w:val="none" w:sz="0" w:space="0" w:color="auto"/>
                <w:right w:val="none" w:sz="0" w:space="0" w:color="auto"/>
              </w:divBdr>
            </w:div>
            <w:div w:id="223758322">
              <w:marLeft w:val="0"/>
              <w:marRight w:val="0"/>
              <w:marTop w:val="0"/>
              <w:marBottom w:val="0"/>
              <w:divBdr>
                <w:top w:val="none" w:sz="0" w:space="0" w:color="auto"/>
                <w:left w:val="none" w:sz="0" w:space="0" w:color="auto"/>
                <w:bottom w:val="none" w:sz="0" w:space="0" w:color="auto"/>
                <w:right w:val="none" w:sz="0" w:space="0" w:color="auto"/>
              </w:divBdr>
            </w:div>
            <w:div w:id="241525927">
              <w:marLeft w:val="0"/>
              <w:marRight w:val="0"/>
              <w:marTop w:val="0"/>
              <w:marBottom w:val="0"/>
              <w:divBdr>
                <w:top w:val="none" w:sz="0" w:space="0" w:color="auto"/>
                <w:left w:val="none" w:sz="0" w:space="0" w:color="auto"/>
                <w:bottom w:val="none" w:sz="0" w:space="0" w:color="auto"/>
                <w:right w:val="none" w:sz="0" w:space="0" w:color="auto"/>
              </w:divBdr>
            </w:div>
            <w:div w:id="363873557">
              <w:marLeft w:val="0"/>
              <w:marRight w:val="0"/>
              <w:marTop w:val="0"/>
              <w:marBottom w:val="0"/>
              <w:divBdr>
                <w:top w:val="none" w:sz="0" w:space="0" w:color="auto"/>
                <w:left w:val="none" w:sz="0" w:space="0" w:color="auto"/>
                <w:bottom w:val="none" w:sz="0" w:space="0" w:color="auto"/>
                <w:right w:val="none" w:sz="0" w:space="0" w:color="auto"/>
              </w:divBdr>
            </w:div>
            <w:div w:id="442501378">
              <w:marLeft w:val="0"/>
              <w:marRight w:val="0"/>
              <w:marTop w:val="0"/>
              <w:marBottom w:val="0"/>
              <w:divBdr>
                <w:top w:val="none" w:sz="0" w:space="0" w:color="auto"/>
                <w:left w:val="none" w:sz="0" w:space="0" w:color="auto"/>
                <w:bottom w:val="none" w:sz="0" w:space="0" w:color="auto"/>
                <w:right w:val="none" w:sz="0" w:space="0" w:color="auto"/>
              </w:divBdr>
            </w:div>
            <w:div w:id="490099803">
              <w:marLeft w:val="0"/>
              <w:marRight w:val="0"/>
              <w:marTop w:val="0"/>
              <w:marBottom w:val="0"/>
              <w:divBdr>
                <w:top w:val="none" w:sz="0" w:space="0" w:color="auto"/>
                <w:left w:val="none" w:sz="0" w:space="0" w:color="auto"/>
                <w:bottom w:val="none" w:sz="0" w:space="0" w:color="auto"/>
                <w:right w:val="none" w:sz="0" w:space="0" w:color="auto"/>
              </w:divBdr>
            </w:div>
            <w:div w:id="574318317">
              <w:marLeft w:val="0"/>
              <w:marRight w:val="0"/>
              <w:marTop w:val="0"/>
              <w:marBottom w:val="0"/>
              <w:divBdr>
                <w:top w:val="none" w:sz="0" w:space="0" w:color="auto"/>
                <w:left w:val="none" w:sz="0" w:space="0" w:color="auto"/>
                <w:bottom w:val="none" w:sz="0" w:space="0" w:color="auto"/>
                <w:right w:val="none" w:sz="0" w:space="0" w:color="auto"/>
              </w:divBdr>
            </w:div>
            <w:div w:id="719672588">
              <w:marLeft w:val="0"/>
              <w:marRight w:val="0"/>
              <w:marTop w:val="0"/>
              <w:marBottom w:val="0"/>
              <w:divBdr>
                <w:top w:val="none" w:sz="0" w:space="0" w:color="auto"/>
                <w:left w:val="none" w:sz="0" w:space="0" w:color="auto"/>
                <w:bottom w:val="none" w:sz="0" w:space="0" w:color="auto"/>
                <w:right w:val="none" w:sz="0" w:space="0" w:color="auto"/>
              </w:divBdr>
            </w:div>
            <w:div w:id="733088218">
              <w:marLeft w:val="0"/>
              <w:marRight w:val="0"/>
              <w:marTop w:val="0"/>
              <w:marBottom w:val="0"/>
              <w:divBdr>
                <w:top w:val="none" w:sz="0" w:space="0" w:color="auto"/>
                <w:left w:val="none" w:sz="0" w:space="0" w:color="auto"/>
                <w:bottom w:val="none" w:sz="0" w:space="0" w:color="auto"/>
                <w:right w:val="none" w:sz="0" w:space="0" w:color="auto"/>
              </w:divBdr>
            </w:div>
            <w:div w:id="1025406371">
              <w:marLeft w:val="0"/>
              <w:marRight w:val="0"/>
              <w:marTop w:val="0"/>
              <w:marBottom w:val="0"/>
              <w:divBdr>
                <w:top w:val="none" w:sz="0" w:space="0" w:color="auto"/>
                <w:left w:val="none" w:sz="0" w:space="0" w:color="auto"/>
                <w:bottom w:val="none" w:sz="0" w:space="0" w:color="auto"/>
                <w:right w:val="none" w:sz="0" w:space="0" w:color="auto"/>
              </w:divBdr>
            </w:div>
            <w:div w:id="1049960871">
              <w:marLeft w:val="0"/>
              <w:marRight w:val="0"/>
              <w:marTop w:val="0"/>
              <w:marBottom w:val="0"/>
              <w:divBdr>
                <w:top w:val="none" w:sz="0" w:space="0" w:color="auto"/>
                <w:left w:val="none" w:sz="0" w:space="0" w:color="auto"/>
                <w:bottom w:val="none" w:sz="0" w:space="0" w:color="auto"/>
                <w:right w:val="none" w:sz="0" w:space="0" w:color="auto"/>
              </w:divBdr>
            </w:div>
            <w:div w:id="1052458074">
              <w:marLeft w:val="0"/>
              <w:marRight w:val="0"/>
              <w:marTop w:val="0"/>
              <w:marBottom w:val="0"/>
              <w:divBdr>
                <w:top w:val="none" w:sz="0" w:space="0" w:color="auto"/>
                <w:left w:val="none" w:sz="0" w:space="0" w:color="auto"/>
                <w:bottom w:val="none" w:sz="0" w:space="0" w:color="auto"/>
                <w:right w:val="none" w:sz="0" w:space="0" w:color="auto"/>
              </w:divBdr>
            </w:div>
            <w:div w:id="1083333385">
              <w:marLeft w:val="0"/>
              <w:marRight w:val="0"/>
              <w:marTop w:val="0"/>
              <w:marBottom w:val="0"/>
              <w:divBdr>
                <w:top w:val="none" w:sz="0" w:space="0" w:color="auto"/>
                <w:left w:val="none" w:sz="0" w:space="0" w:color="auto"/>
                <w:bottom w:val="none" w:sz="0" w:space="0" w:color="auto"/>
                <w:right w:val="none" w:sz="0" w:space="0" w:color="auto"/>
              </w:divBdr>
            </w:div>
            <w:div w:id="1089692539">
              <w:marLeft w:val="0"/>
              <w:marRight w:val="0"/>
              <w:marTop w:val="0"/>
              <w:marBottom w:val="0"/>
              <w:divBdr>
                <w:top w:val="none" w:sz="0" w:space="0" w:color="auto"/>
                <w:left w:val="none" w:sz="0" w:space="0" w:color="auto"/>
                <w:bottom w:val="none" w:sz="0" w:space="0" w:color="auto"/>
                <w:right w:val="none" w:sz="0" w:space="0" w:color="auto"/>
              </w:divBdr>
            </w:div>
            <w:div w:id="1227495278">
              <w:marLeft w:val="0"/>
              <w:marRight w:val="0"/>
              <w:marTop w:val="0"/>
              <w:marBottom w:val="0"/>
              <w:divBdr>
                <w:top w:val="none" w:sz="0" w:space="0" w:color="auto"/>
                <w:left w:val="none" w:sz="0" w:space="0" w:color="auto"/>
                <w:bottom w:val="none" w:sz="0" w:space="0" w:color="auto"/>
                <w:right w:val="none" w:sz="0" w:space="0" w:color="auto"/>
              </w:divBdr>
            </w:div>
            <w:div w:id="1257009492">
              <w:marLeft w:val="0"/>
              <w:marRight w:val="0"/>
              <w:marTop w:val="0"/>
              <w:marBottom w:val="0"/>
              <w:divBdr>
                <w:top w:val="none" w:sz="0" w:space="0" w:color="auto"/>
                <w:left w:val="none" w:sz="0" w:space="0" w:color="auto"/>
                <w:bottom w:val="none" w:sz="0" w:space="0" w:color="auto"/>
                <w:right w:val="none" w:sz="0" w:space="0" w:color="auto"/>
              </w:divBdr>
            </w:div>
            <w:div w:id="1351638513">
              <w:marLeft w:val="0"/>
              <w:marRight w:val="0"/>
              <w:marTop w:val="0"/>
              <w:marBottom w:val="0"/>
              <w:divBdr>
                <w:top w:val="none" w:sz="0" w:space="0" w:color="auto"/>
                <w:left w:val="none" w:sz="0" w:space="0" w:color="auto"/>
                <w:bottom w:val="none" w:sz="0" w:space="0" w:color="auto"/>
                <w:right w:val="none" w:sz="0" w:space="0" w:color="auto"/>
              </w:divBdr>
            </w:div>
            <w:div w:id="1369139232">
              <w:marLeft w:val="0"/>
              <w:marRight w:val="0"/>
              <w:marTop w:val="0"/>
              <w:marBottom w:val="0"/>
              <w:divBdr>
                <w:top w:val="none" w:sz="0" w:space="0" w:color="auto"/>
                <w:left w:val="none" w:sz="0" w:space="0" w:color="auto"/>
                <w:bottom w:val="none" w:sz="0" w:space="0" w:color="auto"/>
                <w:right w:val="none" w:sz="0" w:space="0" w:color="auto"/>
              </w:divBdr>
            </w:div>
            <w:div w:id="1421489204">
              <w:marLeft w:val="0"/>
              <w:marRight w:val="0"/>
              <w:marTop w:val="0"/>
              <w:marBottom w:val="0"/>
              <w:divBdr>
                <w:top w:val="none" w:sz="0" w:space="0" w:color="auto"/>
                <w:left w:val="none" w:sz="0" w:space="0" w:color="auto"/>
                <w:bottom w:val="none" w:sz="0" w:space="0" w:color="auto"/>
                <w:right w:val="none" w:sz="0" w:space="0" w:color="auto"/>
              </w:divBdr>
            </w:div>
            <w:div w:id="1564415168">
              <w:marLeft w:val="0"/>
              <w:marRight w:val="0"/>
              <w:marTop w:val="0"/>
              <w:marBottom w:val="0"/>
              <w:divBdr>
                <w:top w:val="none" w:sz="0" w:space="0" w:color="auto"/>
                <w:left w:val="none" w:sz="0" w:space="0" w:color="auto"/>
                <w:bottom w:val="none" w:sz="0" w:space="0" w:color="auto"/>
                <w:right w:val="none" w:sz="0" w:space="0" w:color="auto"/>
              </w:divBdr>
            </w:div>
            <w:div w:id="1693603217">
              <w:marLeft w:val="0"/>
              <w:marRight w:val="0"/>
              <w:marTop w:val="0"/>
              <w:marBottom w:val="0"/>
              <w:divBdr>
                <w:top w:val="none" w:sz="0" w:space="0" w:color="auto"/>
                <w:left w:val="none" w:sz="0" w:space="0" w:color="auto"/>
                <w:bottom w:val="none" w:sz="0" w:space="0" w:color="auto"/>
                <w:right w:val="none" w:sz="0" w:space="0" w:color="auto"/>
              </w:divBdr>
            </w:div>
            <w:div w:id="1717240286">
              <w:marLeft w:val="0"/>
              <w:marRight w:val="0"/>
              <w:marTop w:val="0"/>
              <w:marBottom w:val="0"/>
              <w:divBdr>
                <w:top w:val="none" w:sz="0" w:space="0" w:color="auto"/>
                <w:left w:val="none" w:sz="0" w:space="0" w:color="auto"/>
                <w:bottom w:val="none" w:sz="0" w:space="0" w:color="auto"/>
                <w:right w:val="none" w:sz="0" w:space="0" w:color="auto"/>
              </w:divBdr>
            </w:div>
            <w:div w:id="1838878637">
              <w:marLeft w:val="0"/>
              <w:marRight w:val="0"/>
              <w:marTop w:val="0"/>
              <w:marBottom w:val="0"/>
              <w:divBdr>
                <w:top w:val="none" w:sz="0" w:space="0" w:color="auto"/>
                <w:left w:val="none" w:sz="0" w:space="0" w:color="auto"/>
                <w:bottom w:val="none" w:sz="0" w:space="0" w:color="auto"/>
                <w:right w:val="none" w:sz="0" w:space="0" w:color="auto"/>
              </w:divBdr>
            </w:div>
            <w:div w:id="1940719120">
              <w:marLeft w:val="0"/>
              <w:marRight w:val="0"/>
              <w:marTop w:val="0"/>
              <w:marBottom w:val="0"/>
              <w:divBdr>
                <w:top w:val="none" w:sz="0" w:space="0" w:color="auto"/>
                <w:left w:val="none" w:sz="0" w:space="0" w:color="auto"/>
                <w:bottom w:val="none" w:sz="0" w:space="0" w:color="auto"/>
                <w:right w:val="none" w:sz="0" w:space="0" w:color="auto"/>
              </w:divBdr>
            </w:div>
            <w:div w:id="1943343628">
              <w:marLeft w:val="0"/>
              <w:marRight w:val="0"/>
              <w:marTop w:val="0"/>
              <w:marBottom w:val="0"/>
              <w:divBdr>
                <w:top w:val="none" w:sz="0" w:space="0" w:color="auto"/>
                <w:left w:val="none" w:sz="0" w:space="0" w:color="auto"/>
                <w:bottom w:val="none" w:sz="0" w:space="0" w:color="auto"/>
                <w:right w:val="none" w:sz="0" w:space="0" w:color="auto"/>
              </w:divBdr>
            </w:div>
            <w:div w:id="1951355857">
              <w:marLeft w:val="0"/>
              <w:marRight w:val="0"/>
              <w:marTop w:val="0"/>
              <w:marBottom w:val="0"/>
              <w:divBdr>
                <w:top w:val="none" w:sz="0" w:space="0" w:color="auto"/>
                <w:left w:val="none" w:sz="0" w:space="0" w:color="auto"/>
                <w:bottom w:val="none" w:sz="0" w:space="0" w:color="auto"/>
                <w:right w:val="none" w:sz="0" w:space="0" w:color="auto"/>
              </w:divBdr>
            </w:div>
            <w:div w:id="1959726105">
              <w:marLeft w:val="0"/>
              <w:marRight w:val="0"/>
              <w:marTop w:val="0"/>
              <w:marBottom w:val="0"/>
              <w:divBdr>
                <w:top w:val="none" w:sz="0" w:space="0" w:color="auto"/>
                <w:left w:val="none" w:sz="0" w:space="0" w:color="auto"/>
                <w:bottom w:val="none" w:sz="0" w:space="0" w:color="auto"/>
                <w:right w:val="none" w:sz="0" w:space="0" w:color="auto"/>
              </w:divBdr>
            </w:div>
            <w:div w:id="1980843683">
              <w:marLeft w:val="0"/>
              <w:marRight w:val="0"/>
              <w:marTop w:val="0"/>
              <w:marBottom w:val="0"/>
              <w:divBdr>
                <w:top w:val="none" w:sz="0" w:space="0" w:color="auto"/>
                <w:left w:val="none" w:sz="0" w:space="0" w:color="auto"/>
                <w:bottom w:val="none" w:sz="0" w:space="0" w:color="auto"/>
                <w:right w:val="none" w:sz="0" w:space="0" w:color="auto"/>
              </w:divBdr>
            </w:div>
            <w:div w:id="2047638126">
              <w:marLeft w:val="0"/>
              <w:marRight w:val="0"/>
              <w:marTop w:val="0"/>
              <w:marBottom w:val="0"/>
              <w:divBdr>
                <w:top w:val="none" w:sz="0" w:space="0" w:color="auto"/>
                <w:left w:val="none" w:sz="0" w:space="0" w:color="auto"/>
                <w:bottom w:val="none" w:sz="0" w:space="0" w:color="auto"/>
                <w:right w:val="none" w:sz="0" w:space="0" w:color="auto"/>
              </w:divBdr>
            </w:div>
            <w:div w:id="210013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382967">
      <w:bodyDiv w:val="1"/>
      <w:marLeft w:val="0"/>
      <w:marRight w:val="0"/>
      <w:marTop w:val="0"/>
      <w:marBottom w:val="0"/>
      <w:divBdr>
        <w:top w:val="none" w:sz="0" w:space="0" w:color="auto"/>
        <w:left w:val="none" w:sz="0" w:space="0" w:color="auto"/>
        <w:bottom w:val="none" w:sz="0" w:space="0" w:color="auto"/>
        <w:right w:val="none" w:sz="0" w:space="0" w:color="auto"/>
      </w:divBdr>
      <w:divsChild>
        <w:div w:id="26688916">
          <w:marLeft w:val="0"/>
          <w:marRight w:val="0"/>
          <w:marTop w:val="0"/>
          <w:marBottom w:val="0"/>
          <w:divBdr>
            <w:top w:val="none" w:sz="0" w:space="0" w:color="auto"/>
            <w:left w:val="none" w:sz="0" w:space="0" w:color="auto"/>
            <w:bottom w:val="none" w:sz="0" w:space="0" w:color="auto"/>
            <w:right w:val="none" w:sz="0" w:space="0" w:color="auto"/>
          </w:divBdr>
        </w:div>
        <w:div w:id="1827016559">
          <w:marLeft w:val="0"/>
          <w:marRight w:val="0"/>
          <w:marTop w:val="0"/>
          <w:marBottom w:val="0"/>
          <w:divBdr>
            <w:top w:val="none" w:sz="0" w:space="0" w:color="auto"/>
            <w:left w:val="none" w:sz="0" w:space="0" w:color="auto"/>
            <w:bottom w:val="none" w:sz="0" w:space="0" w:color="auto"/>
            <w:right w:val="none" w:sz="0" w:space="0" w:color="auto"/>
          </w:divBdr>
        </w:div>
      </w:divsChild>
    </w:div>
    <w:div w:id="1070036719">
      <w:bodyDiv w:val="1"/>
      <w:marLeft w:val="0"/>
      <w:marRight w:val="0"/>
      <w:marTop w:val="0"/>
      <w:marBottom w:val="0"/>
      <w:divBdr>
        <w:top w:val="none" w:sz="0" w:space="0" w:color="auto"/>
        <w:left w:val="none" w:sz="0" w:space="0" w:color="auto"/>
        <w:bottom w:val="none" w:sz="0" w:space="0" w:color="auto"/>
        <w:right w:val="none" w:sz="0" w:space="0" w:color="auto"/>
      </w:divBdr>
      <w:divsChild>
        <w:div w:id="28266842">
          <w:marLeft w:val="0"/>
          <w:marRight w:val="0"/>
          <w:marTop w:val="0"/>
          <w:marBottom w:val="0"/>
          <w:divBdr>
            <w:top w:val="none" w:sz="0" w:space="0" w:color="auto"/>
            <w:left w:val="none" w:sz="0" w:space="0" w:color="auto"/>
            <w:bottom w:val="none" w:sz="0" w:space="0" w:color="auto"/>
            <w:right w:val="none" w:sz="0" w:space="0" w:color="auto"/>
          </w:divBdr>
        </w:div>
        <w:div w:id="386607783">
          <w:marLeft w:val="0"/>
          <w:marRight w:val="0"/>
          <w:marTop w:val="0"/>
          <w:marBottom w:val="0"/>
          <w:divBdr>
            <w:top w:val="none" w:sz="0" w:space="0" w:color="auto"/>
            <w:left w:val="none" w:sz="0" w:space="0" w:color="auto"/>
            <w:bottom w:val="none" w:sz="0" w:space="0" w:color="auto"/>
            <w:right w:val="none" w:sz="0" w:space="0" w:color="auto"/>
          </w:divBdr>
        </w:div>
        <w:div w:id="488716470">
          <w:marLeft w:val="0"/>
          <w:marRight w:val="0"/>
          <w:marTop w:val="0"/>
          <w:marBottom w:val="0"/>
          <w:divBdr>
            <w:top w:val="none" w:sz="0" w:space="0" w:color="auto"/>
            <w:left w:val="none" w:sz="0" w:space="0" w:color="auto"/>
            <w:bottom w:val="none" w:sz="0" w:space="0" w:color="auto"/>
            <w:right w:val="none" w:sz="0" w:space="0" w:color="auto"/>
          </w:divBdr>
        </w:div>
        <w:div w:id="575751383">
          <w:marLeft w:val="0"/>
          <w:marRight w:val="0"/>
          <w:marTop w:val="0"/>
          <w:marBottom w:val="0"/>
          <w:divBdr>
            <w:top w:val="none" w:sz="0" w:space="0" w:color="auto"/>
            <w:left w:val="none" w:sz="0" w:space="0" w:color="auto"/>
            <w:bottom w:val="none" w:sz="0" w:space="0" w:color="auto"/>
            <w:right w:val="none" w:sz="0" w:space="0" w:color="auto"/>
          </w:divBdr>
        </w:div>
        <w:div w:id="639455039">
          <w:marLeft w:val="0"/>
          <w:marRight w:val="0"/>
          <w:marTop w:val="0"/>
          <w:marBottom w:val="0"/>
          <w:divBdr>
            <w:top w:val="none" w:sz="0" w:space="0" w:color="auto"/>
            <w:left w:val="none" w:sz="0" w:space="0" w:color="auto"/>
            <w:bottom w:val="none" w:sz="0" w:space="0" w:color="auto"/>
            <w:right w:val="none" w:sz="0" w:space="0" w:color="auto"/>
          </w:divBdr>
        </w:div>
        <w:div w:id="683870447">
          <w:marLeft w:val="0"/>
          <w:marRight w:val="0"/>
          <w:marTop w:val="0"/>
          <w:marBottom w:val="0"/>
          <w:divBdr>
            <w:top w:val="none" w:sz="0" w:space="0" w:color="auto"/>
            <w:left w:val="none" w:sz="0" w:space="0" w:color="auto"/>
            <w:bottom w:val="none" w:sz="0" w:space="0" w:color="auto"/>
            <w:right w:val="none" w:sz="0" w:space="0" w:color="auto"/>
          </w:divBdr>
        </w:div>
        <w:div w:id="811869294">
          <w:marLeft w:val="0"/>
          <w:marRight w:val="0"/>
          <w:marTop w:val="0"/>
          <w:marBottom w:val="0"/>
          <w:divBdr>
            <w:top w:val="none" w:sz="0" w:space="0" w:color="auto"/>
            <w:left w:val="none" w:sz="0" w:space="0" w:color="auto"/>
            <w:bottom w:val="none" w:sz="0" w:space="0" w:color="auto"/>
            <w:right w:val="none" w:sz="0" w:space="0" w:color="auto"/>
          </w:divBdr>
        </w:div>
        <w:div w:id="850995769">
          <w:marLeft w:val="0"/>
          <w:marRight w:val="0"/>
          <w:marTop w:val="0"/>
          <w:marBottom w:val="0"/>
          <w:divBdr>
            <w:top w:val="none" w:sz="0" w:space="0" w:color="auto"/>
            <w:left w:val="none" w:sz="0" w:space="0" w:color="auto"/>
            <w:bottom w:val="none" w:sz="0" w:space="0" w:color="auto"/>
            <w:right w:val="none" w:sz="0" w:space="0" w:color="auto"/>
          </w:divBdr>
        </w:div>
        <w:div w:id="908805527">
          <w:marLeft w:val="0"/>
          <w:marRight w:val="0"/>
          <w:marTop w:val="0"/>
          <w:marBottom w:val="0"/>
          <w:divBdr>
            <w:top w:val="none" w:sz="0" w:space="0" w:color="auto"/>
            <w:left w:val="none" w:sz="0" w:space="0" w:color="auto"/>
            <w:bottom w:val="none" w:sz="0" w:space="0" w:color="auto"/>
            <w:right w:val="none" w:sz="0" w:space="0" w:color="auto"/>
          </w:divBdr>
        </w:div>
        <w:div w:id="1002775981">
          <w:marLeft w:val="0"/>
          <w:marRight w:val="0"/>
          <w:marTop w:val="0"/>
          <w:marBottom w:val="0"/>
          <w:divBdr>
            <w:top w:val="none" w:sz="0" w:space="0" w:color="auto"/>
            <w:left w:val="none" w:sz="0" w:space="0" w:color="auto"/>
            <w:bottom w:val="none" w:sz="0" w:space="0" w:color="auto"/>
            <w:right w:val="none" w:sz="0" w:space="0" w:color="auto"/>
          </w:divBdr>
        </w:div>
        <w:div w:id="1413239573">
          <w:marLeft w:val="0"/>
          <w:marRight w:val="0"/>
          <w:marTop w:val="0"/>
          <w:marBottom w:val="0"/>
          <w:divBdr>
            <w:top w:val="none" w:sz="0" w:space="0" w:color="auto"/>
            <w:left w:val="none" w:sz="0" w:space="0" w:color="auto"/>
            <w:bottom w:val="none" w:sz="0" w:space="0" w:color="auto"/>
            <w:right w:val="none" w:sz="0" w:space="0" w:color="auto"/>
          </w:divBdr>
        </w:div>
        <w:div w:id="1417240040">
          <w:marLeft w:val="0"/>
          <w:marRight w:val="0"/>
          <w:marTop w:val="0"/>
          <w:marBottom w:val="0"/>
          <w:divBdr>
            <w:top w:val="none" w:sz="0" w:space="0" w:color="auto"/>
            <w:left w:val="none" w:sz="0" w:space="0" w:color="auto"/>
            <w:bottom w:val="none" w:sz="0" w:space="0" w:color="auto"/>
            <w:right w:val="none" w:sz="0" w:space="0" w:color="auto"/>
          </w:divBdr>
        </w:div>
        <w:div w:id="1501503865">
          <w:marLeft w:val="0"/>
          <w:marRight w:val="0"/>
          <w:marTop w:val="0"/>
          <w:marBottom w:val="0"/>
          <w:divBdr>
            <w:top w:val="none" w:sz="0" w:space="0" w:color="auto"/>
            <w:left w:val="none" w:sz="0" w:space="0" w:color="auto"/>
            <w:bottom w:val="none" w:sz="0" w:space="0" w:color="auto"/>
            <w:right w:val="none" w:sz="0" w:space="0" w:color="auto"/>
          </w:divBdr>
        </w:div>
        <w:div w:id="1538814250">
          <w:marLeft w:val="0"/>
          <w:marRight w:val="0"/>
          <w:marTop w:val="0"/>
          <w:marBottom w:val="0"/>
          <w:divBdr>
            <w:top w:val="none" w:sz="0" w:space="0" w:color="auto"/>
            <w:left w:val="none" w:sz="0" w:space="0" w:color="auto"/>
            <w:bottom w:val="none" w:sz="0" w:space="0" w:color="auto"/>
            <w:right w:val="none" w:sz="0" w:space="0" w:color="auto"/>
          </w:divBdr>
        </w:div>
        <w:div w:id="1669674309">
          <w:marLeft w:val="0"/>
          <w:marRight w:val="0"/>
          <w:marTop w:val="0"/>
          <w:marBottom w:val="0"/>
          <w:divBdr>
            <w:top w:val="none" w:sz="0" w:space="0" w:color="auto"/>
            <w:left w:val="none" w:sz="0" w:space="0" w:color="auto"/>
            <w:bottom w:val="none" w:sz="0" w:space="0" w:color="auto"/>
            <w:right w:val="none" w:sz="0" w:space="0" w:color="auto"/>
          </w:divBdr>
        </w:div>
        <w:div w:id="1946881733">
          <w:marLeft w:val="0"/>
          <w:marRight w:val="0"/>
          <w:marTop w:val="0"/>
          <w:marBottom w:val="0"/>
          <w:divBdr>
            <w:top w:val="none" w:sz="0" w:space="0" w:color="auto"/>
            <w:left w:val="none" w:sz="0" w:space="0" w:color="auto"/>
            <w:bottom w:val="none" w:sz="0" w:space="0" w:color="auto"/>
            <w:right w:val="none" w:sz="0" w:space="0" w:color="auto"/>
          </w:divBdr>
        </w:div>
        <w:div w:id="1991977243">
          <w:marLeft w:val="0"/>
          <w:marRight w:val="0"/>
          <w:marTop w:val="0"/>
          <w:marBottom w:val="0"/>
          <w:divBdr>
            <w:top w:val="none" w:sz="0" w:space="0" w:color="auto"/>
            <w:left w:val="none" w:sz="0" w:space="0" w:color="auto"/>
            <w:bottom w:val="none" w:sz="0" w:space="0" w:color="auto"/>
            <w:right w:val="none" w:sz="0" w:space="0" w:color="auto"/>
          </w:divBdr>
        </w:div>
        <w:div w:id="2038701229">
          <w:marLeft w:val="0"/>
          <w:marRight w:val="0"/>
          <w:marTop w:val="0"/>
          <w:marBottom w:val="0"/>
          <w:divBdr>
            <w:top w:val="none" w:sz="0" w:space="0" w:color="auto"/>
            <w:left w:val="none" w:sz="0" w:space="0" w:color="auto"/>
            <w:bottom w:val="none" w:sz="0" w:space="0" w:color="auto"/>
            <w:right w:val="none" w:sz="0" w:space="0" w:color="auto"/>
          </w:divBdr>
        </w:div>
        <w:div w:id="2042706755">
          <w:marLeft w:val="0"/>
          <w:marRight w:val="0"/>
          <w:marTop w:val="0"/>
          <w:marBottom w:val="0"/>
          <w:divBdr>
            <w:top w:val="none" w:sz="0" w:space="0" w:color="auto"/>
            <w:left w:val="none" w:sz="0" w:space="0" w:color="auto"/>
            <w:bottom w:val="none" w:sz="0" w:space="0" w:color="auto"/>
            <w:right w:val="none" w:sz="0" w:space="0" w:color="auto"/>
          </w:divBdr>
        </w:div>
      </w:divsChild>
    </w:div>
    <w:div w:id="1075708049">
      <w:bodyDiv w:val="1"/>
      <w:marLeft w:val="0"/>
      <w:marRight w:val="0"/>
      <w:marTop w:val="0"/>
      <w:marBottom w:val="0"/>
      <w:divBdr>
        <w:top w:val="none" w:sz="0" w:space="0" w:color="auto"/>
        <w:left w:val="none" w:sz="0" w:space="0" w:color="auto"/>
        <w:bottom w:val="none" w:sz="0" w:space="0" w:color="auto"/>
        <w:right w:val="none" w:sz="0" w:space="0" w:color="auto"/>
      </w:divBdr>
      <w:divsChild>
        <w:div w:id="326522454">
          <w:marLeft w:val="0"/>
          <w:marRight w:val="0"/>
          <w:marTop w:val="0"/>
          <w:marBottom w:val="0"/>
          <w:divBdr>
            <w:top w:val="none" w:sz="0" w:space="0" w:color="auto"/>
            <w:left w:val="none" w:sz="0" w:space="0" w:color="auto"/>
            <w:bottom w:val="none" w:sz="0" w:space="0" w:color="auto"/>
            <w:right w:val="none" w:sz="0" w:space="0" w:color="auto"/>
          </w:divBdr>
        </w:div>
      </w:divsChild>
    </w:div>
    <w:div w:id="1188592843">
      <w:bodyDiv w:val="1"/>
      <w:marLeft w:val="0"/>
      <w:marRight w:val="0"/>
      <w:marTop w:val="0"/>
      <w:marBottom w:val="0"/>
      <w:divBdr>
        <w:top w:val="none" w:sz="0" w:space="0" w:color="auto"/>
        <w:left w:val="none" w:sz="0" w:space="0" w:color="auto"/>
        <w:bottom w:val="none" w:sz="0" w:space="0" w:color="auto"/>
        <w:right w:val="none" w:sz="0" w:space="0" w:color="auto"/>
      </w:divBdr>
      <w:divsChild>
        <w:div w:id="157579589">
          <w:marLeft w:val="0"/>
          <w:marRight w:val="0"/>
          <w:marTop w:val="0"/>
          <w:marBottom w:val="0"/>
          <w:divBdr>
            <w:top w:val="none" w:sz="0" w:space="0" w:color="auto"/>
            <w:left w:val="none" w:sz="0" w:space="0" w:color="auto"/>
            <w:bottom w:val="none" w:sz="0" w:space="0" w:color="auto"/>
            <w:right w:val="none" w:sz="0" w:space="0" w:color="auto"/>
          </w:divBdr>
        </w:div>
        <w:div w:id="259411512">
          <w:marLeft w:val="0"/>
          <w:marRight w:val="0"/>
          <w:marTop w:val="0"/>
          <w:marBottom w:val="0"/>
          <w:divBdr>
            <w:top w:val="none" w:sz="0" w:space="0" w:color="auto"/>
            <w:left w:val="none" w:sz="0" w:space="0" w:color="auto"/>
            <w:bottom w:val="none" w:sz="0" w:space="0" w:color="auto"/>
            <w:right w:val="none" w:sz="0" w:space="0" w:color="auto"/>
          </w:divBdr>
        </w:div>
        <w:div w:id="266087327">
          <w:marLeft w:val="0"/>
          <w:marRight w:val="0"/>
          <w:marTop w:val="0"/>
          <w:marBottom w:val="0"/>
          <w:divBdr>
            <w:top w:val="none" w:sz="0" w:space="0" w:color="auto"/>
            <w:left w:val="none" w:sz="0" w:space="0" w:color="auto"/>
            <w:bottom w:val="none" w:sz="0" w:space="0" w:color="auto"/>
            <w:right w:val="none" w:sz="0" w:space="0" w:color="auto"/>
          </w:divBdr>
        </w:div>
        <w:div w:id="400492796">
          <w:marLeft w:val="0"/>
          <w:marRight w:val="0"/>
          <w:marTop w:val="0"/>
          <w:marBottom w:val="0"/>
          <w:divBdr>
            <w:top w:val="none" w:sz="0" w:space="0" w:color="auto"/>
            <w:left w:val="none" w:sz="0" w:space="0" w:color="auto"/>
            <w:bottom w:val="none" w:sz="0" w:space="0" w:color="auto"/>
            <w:right w:val="none" w:sz="0" w:space="0" w:color="auto"/>
          </w:divBdr>
        </w:div>
        <w:div w:id="426197979">
          <w:marLeft w:val="0"/>
          <w:marRight w:val="0"/>
          <w:marTop w:val="0"/>
          <w:marBottom w:val="0"/>
          <w:divBdr>
            <w:top w:val="none" w:sz="0" w:space="0" w:color="auto"/>
            <w:left w:val="none" w:sz="0" w:space="0" w:color="auto"/>
            <w:bottom w:val="none" w:sz="0" w:space="0" w:color="auto"/>
            <w:right w:val="none" w:sz="0" w:space="0" w:color="auto"/>
          </w:divBdr>
        </w:div>
        <w:div w:id="538248461">
          <w:marLeft w:val="0"/>
          <w:marRight w:val="0"/>
          <w:marTop w:val="0"/>
          <w:marBottom w:val="0"/>
          <w:divBdr>
            <w:top w:val="none" w:sz="0" w:space="0" w:color="auto"/>
            <w:left w:val="none" w:sz="0" w:space="0" w:color="auto"/>
            <w:bottom w:val="none" w:sz="0" w:space="0" w:color="auto"/>
            <w:right w:val="none" w:sz="0" w:space="0" w:color="auto"/>
          </w:divBdr>
        </w:div>
        <w:div w:id="544289869">
          <w:marLeft w:val="0"/>
          <w:marRight w:val="0"/>
          <w:marTop w:val="0"/>
          <w:marBottom w:val="0"/>
          <w:divBdr>
            <w:top w:val="none" w:sz="0" w:space="0" w:color="auto"/>
            <w:left w:val="none" w:sz="0" w:space="0" w:color="auto"/>
            <w:bottom w:val="none" w:sz="0" w:space="0" w:color="auto"/>
            <w:right w:val="none" w:sz="0" w:space="0" w:color="auto"/>
          </w:divBdr>
        </w:div>
        <w:div w:id="689338767">
          <w:marLeft w:val="0"/>
          <w:marRight w:val="0"/>
          <w:marTop w:val="0"/>
          <w:marBottom w:val="0"/>
          <w:divBdr>
            <w:top w:val="none" w:sz="0" w:space="0" w:color="auto"/>
            <w:left w:val="none" w:sz="0" w:space="0" w:color="auto"/>
            <w:bottom w:val="none" w:sz="0" w:space="0" w:color="auto"/>
            <w:right w:val="none" w:sz="0" w:space="0" w:color="auto"/>
          </w:divBdr>
        </w:div>
        <w:div w:id="719861382">
          <w:marLeft w:val="0"/>
          <w:marRight w:val="0"/>
          <w:marTop w:val="0"/>
          <w:marBottom w:val="0"/>
          <w:divBdr>
            <w:top w:val="none" w:sz="0" w:space="0" w:color="auto"/>
            <w:left w:val="none" w:sz="0" w:space="0" w:color="auto"/>
            <w:bottom w:val="none" w:sz="0" w:space="0" w:color="auto"/>
            <w:right w:val="none" w:sz="0" w:space="0" w:color="auto"/>
          </w:divBdr>
        </w:div>
        <w:div w:id="796342090">
          <w:marLeft w:val="0"/>
          <w:marRight w:val="0"/>
          <w:marTop w:val="0"/>
          <w:marBottom w:val="0"/>
          <w:divBdr>
            <w:top w:val="none" w:sz="0" w:space="0" w:color="auto"/>
            <w:left w:val="none" w:sz="0" w:space="0" w:color="auto"/>
            <w:bottom w:val="none" w:sz="0" w:space="0" w:color="auto"/>
            <w:right w:val="none" w:sz="0" w:space="0" w:color="auto"/>
          </w:divBdr>
        </w:div>
        <w:div w:id="859314127">
          <w:marLeft w:val="0"/>
          <w:marRight w:val="0"/>
          <w:marTop w:val="0"/>
          <w:marBottom w:val="0"/>
          <w:divBdr>
            <w:top w:val="none" w:sz="0" w:space="0" w:color="auto"/>
            <w:left w:val="none" w:sz="0" w:space="0" w:color="auto"/>
            <w:bottom w:val="none" w:sz="0" w:space="0" w:color="auto"/>
            <w:right w:val="none" w:sz="0" w:space="0" w:color="auto"/>
          </w:divBdr>
        </w:div>
        <w:div w:id="928345314">
          <w:marLeft w:val="0"/>
          <w:marRight w:val="0"/>
          <w:marTop w:val="0"/>
          <w:marBottom w:val="0"/>
          <w:divBdr>
            <w:top w:val="none" w:sz="0" w:space="0" w:color="auto"/>
            <w:left w:val="none" w:sz="0" w:space="0" w:color="auto"/>
            <w:bottom w:val="none" w:sz="0" w:space="0" w:color="auto"/>
            <w:right w:val="none" w:sz="0" w:space="0" w:color="auto"/>
          </w:divBdr>
        </w:div>
        <w:div w:id="1048340698">
          <w:marLeft w:val="0"/>
          <w:marRight w:val="0"/>
          <w:marTop w:val="0"/>
          <w:marBottom w:val="0"/>
          <w:divBdr>
            <w:top w:val="none" w:sz="0" w:space="0" w:color="auto"/>
            <w:left w:val="none" w:sz="0" w:space="0" w:color="auto"/>
            <w:bottom w:val="none" w:sz="0" w:space="0" w:color="auto"/>
            <w:right w:val="none" w:sz="0" w:space="0" w:color="auto"/>
          </w:divBdr>
        </w:div>
        <w:div w:id="1048410593">
          <w:marLeft w:val="0"/>
          <w:marRight w:val="0"/>
          <w:marTop w:val="0"/>
          <w:marBottom w:val="0"/>
          <w:divBdr>
            <w:top w:val="none" w:sz="0" w:space="0" w:color="auto"/>
            <w:left w:val="none" w:sz="0" w:space="0" w:color="auto"/>
            <w:bottom w:val="none" w:sz="0" w:space="0" w:color="auto"/>
            <w:right w:val="none" w:sz="0" w:space="0" w:color="auto"/>
          </w:divBdr>
        </w:div>
        <w:div w:id="1080635506">
          <w:marLeft w:val="0"/>
          <w:marRight w:val="0"/>
          <w:marTop w:val="0"/>
          <w:marBottom w:val="0"/>
          <w:divBdr>
            <w:top w:val="none" w:sz="0" w:space="0" w:color="auto"/>
            <w:left w:val="none" w:sz="0" w:space="0" w:color="auto"/>
            <w:bottom w:val="none" w:sz="0" w:space="0" w:color="auto"/>
            <w:right w:val="none" w:sz="0" w:space="0" w:color="auto"/>
          </w:divBdr>
        </w:div>
        <w:div w:id="1192108345">
          <w:marLeft w:val="0"/>
          <w:marRight w:val="0"/>
          <w:marTop w:val="0"/>
          <w:marBottom w:val="0"/>
          <w:divBdr>
            <w:top w:val="none" w:sz="0" w:space="0" w:color="auto"/>
            <w:left w:val="none" w:sz="0" w:space="0" w:color="auto"/>
            <w:bottom w:val="none" w:sz="0" w:space="0" w:color="auto"/>
            <w:right w:val="none" w:sz="0" w:space="0" w:color="auto"/>
          </w:divBdr>
        </w:div>
        <w:div w:id="1638487491">
          <w:marLeft w:val="0"/>
          <w:marRight w:val="0"/>
          <w:marTop w:val="0"/>
          <w:marBottom w:val="0"/>
          <w:divBdr>
            <w:top w:val="none" w:sz="0" w:space="0" w:color="auto"/>
            <w:left w:val="none" w:sz="0" w:space="0" w:color="auto"/>
            <w:bottom w:val="none" w:sz="0" w:space="0" w:color="auto"/>
            <w:right w:val="none" w:sz="0" w:space="0" w:color="auto"/>
          </w:divBdr>
        </w:div>
        <w:div w:id="1706129063">
          <w:marLeft w:val="0"/>
          <w:marRight w:val="0"/>
          <w:marTop w:val="0"/>
          <w:marBottom w:val="0"/>
          <w:divBdr>
            <w:top w:val="none" w:sz="0" w:space="0" w:color="auto"/>
            <w:left w:val="none" w:sz="0" w:space="0" w:color="auto"/>
            <w:bottom w:val="none" w:sz="0" w:space="0" w:color="auto"/>
            <w:right w:val="none" w:sz="0" w:space="0" w:color="auto"/>
          </w:divBdr>
        </w:div>
        <w:div w:id="1733580531">
          <w:marLeft w:val="0"/>
          <w:marRight w:val="0"/>
          <w:marTop w:val="0"/>
          <w:marBottom w:val="0"/>
          <w:divBdr>
            <w:top w:val="none" w:sz="0" w:space="0" w:color="auto"/>
            <w:left w:val="none" w:sz="0" w:space="0" w:color="auto"/>
            <w:bottom w:val="none" w:sz="0" w:space="0" w:color="auto"/>
            <w:right w:val="none" w:sz="0" w:space="0" w:color="auto"/>
          </w:divBdr>
        </w:div>
        <w:div w:id="2131312786">
          <w:marLeft w:val="0"/>
          <w:marRight w:val="0"/>
          <w:marTop w:val="0"/>
          <w:marBottom w:val="0"/>
          <w:divBdr>
            <w:top w:val="none" w:sz="0" w:space="0" w:color="auto"/>
            <w:left w:val="none" w:sz="0" w:space="0" w:color="auto"/>
            <w:bottom w:val="none" w:sz="0" w:space="0" w:color="auto"/>
            <w:right w:val="none" w:sz="0" w:space="0" w:color="auto"/>
          </w:divBdr>
        </w:div>
      </w:divsChild>
    </w:div>
    <w:div w:id="1503157519">
      <w:bodyDiv w:val="1"/>
      <w:marLeft w:val="0"/>
      <w:marRight w:val="0"/>
      <w:marTop w:val="0"/>
      <w:marBottom w:val="0"/>
      <w:divBdr>
        <w:top w:val="none" w:sz="0" w:space="0" w:color="auto"/>
        <w:left w:val="none" w:sz="0" w:space="0" w:color="auto"/>
        <w:bottom w:val="none" w:sz="0" w:space="0" w:color="auto"/>
        <w:right w:val="none" w:sz="0" w:space="0" w:color="auto"/>
      </w:divBdr>
      <w:divsChild>
        <w:div w:id="113601244">
          <w:marLeft w:val="0"/>
          <w:marRight w:val="0"/>
          <w:marTop w:val="0"/>
          <w:marBottom w:val="0"/>
          <w:divBdr>
            <w:top w:val="none" w:sz="0" w:space="0" w:color="auto"/>
            <w:left w:val="none" w:sz="0" w:space="0" w:color="auto"/>
            <w:bottom w:val="none" w:sz="0" w:space="0" w:color="auto"/>
            <w:right w:val="none" w:sz="0" w:space="0" w:color="auto"/>
          </w:divBdr>
        </w:div>
        <w:div w:id="153448052">
          <w:marLeft w:val="0"/>
          <w:marRight w:val="0"/>
          <w:marTop w:val="0"/>
          <w:marBottom w:val="0"/>
          <w:divBdr>
            <w:top w:val="none" w:sz="0" w:space="0" w:color="auto"/>
            <w:left w:val="none" w:sz="0" w:space="0" w:color="auto"/>
            <w:bottom w:val="none" w:sz="0" w:space="0" w:color="auto"/>
            <w:right w:val="none" w:sz="0" w:space="0" w:color="auto"/>
          </w:divBdr>
        </w:div>
        <w:div w:id="256640553">
          <w:marLeft w:val="0"/>
          <w:marRight w:val="0"/>
          <w:marTop w:val="0"/>
          <w:marBottom w:val="0"/>
          <w:divBdr>
            <w:top w:val="none" w:sz="0" w:space="0" w:color="auto"/>
            <w:left w:val="none" w:sz="0" w:space="0" w:color="auto"/>
            <w:bottom w:val="none" w:sz="0" w:space="0" w:color="auto"/>
            <w:right w:val="none" w:sz="0" w:space="0" w:color="auto"/>
          </w:divBdr>
        </w:div>
        <w:div w:id="263150577">
          <w:marLeft w:val="0"/>
          <w:marRight w:val="0"/>
          <w:marTop w:val="0"/>
          <w:marBottom w:val="0"/>
          <w:divBdr>
            <w:top w:val="none" w:sz="0" w:space="0" w:color="auto"/>
            <w:left w:val="none" w:sz="0" w:space="0" w:color="auto"/>
            <w:bottom w:val="none" w:sz="0" w:space="0" w:color="auto"/>
            <w:right w:val="none" w:sz="0" w:space="0" w:color="auto"/>
          </w:divBdr>
        </w:div>
        <w:div w:id="408960353">
          <w:marLeft w:val="0"/>
          <w:marRight w:val="0"/>
          <w:marTop w:val="0"/>
          <w:marBottom w:val="0"/>
          <w:divBdr>
            <w:top w:val="none" w:sz="0" w:space="0" w:color="auto"/>
            <w:left w:val="none" w:sz="0" w:space="0" w:color="auto"/>
            <w:bottom w:val="none" w:sz="0" w:space="0" w:color="auto"/>
            <w:right w:val="none" w:sz="0" w:space="0" w:color="auto"/>
          </w:divBdr>
        </w:div>
        <w:div w:id="452747075">
          <w:marLeft w:val="0"/>
          <w:marRight w:val="0"/>
          <w:marTop w:val="0"/>
          <w:marBottom w:val="0"/>
          <w:divBdr>
            <w:top w:val="none" w:sz="0" w:space="0" w:color="auto"/>
            <w:left w:val="none" w:sz="0" w:space="0" w:color="auto"/>
            <w:bottom w:val="none" w:sz="0" w:space="0" w:color="auto"/>
            <w:right w:val="none" w:sz="0" w:space="0" w:color="auto"/>
          </w:divBdr>
        </w:div>
        <w:div w:id="573900036">
          <w:marLeft w:val="0"/>
          <w:marRight w:val="0"/>
          <w:marTop w:val="0"/>
          <w:marBottom w:val="0"/>
          <w:divBdr>
            <w:top w:val="none" w:sz="0" w:space="0" w:color="auto"/>
            <w:left w:val="none" w:sz="0" w:space="0" w:color="auto"/>
            <w:bottom w:val="none" w:sz="0" w:space="0" w:color="auto"/>
            <w:right w:val="none" w:sz="0" w:space="0" w:color="auto"/>
          </w:divBdr>
        </w:div>
        <w:div w:id="834612855">
          <w:marLeft w:val="0"/>
          <w:marRight w:val="0"/>
          <w:marTop w:val="0"/>
          <w:marBottom w:val="0"/>
          <w:divBdr>
            <w:top w:val="none" w:sz="0" w:space="0" w:color="auto"/>
            <w:left w:val="none" w:sz="0" w:space="0" w:color="auto"/>
            <w:bottom w:val="none" w:sz="0" w:space="0" w:color="auto"/>
            <w:right w:val="none" w:sz="0" w:space="0" w:color="auto"/>
          </w:divBdr>
        </w:div>
        <w:div w:id="842085261">
          <w:marLeft w:val="0"/>
          <w:marRight w:val="0"/>
          <w:marTop w:val="0"/>
          <w:marBottom w:val="0"/>
          <w:divBdr>
            <w:top w:val="none" w:sz="0" w:space="0" w:color="auto"/>
            <w:left w:val="none" w:sz="0" w:space="0" w:color="auto"/>
            <w:bottom w:val="none" w:sz="0" w:space="0" w:color="auto"/>
            <w:right w:val="none" w:sz="0" w:space="0" w:color="auto"/>
          </w:divBdr>
        </w:div>
        <w:div w:id="868222986">
          <w:marLeft w:val="0"/>
          <w:marRight w:val="0"/>
          <w:marTop w:val="0"/>
          <w:marBottom w:val="0"/>
          <w:divBdr>
            <w:top w:val="none" w:sz="0" w:space="0" w:color="auto"/>
            <w:left w:val="none" w:sz="0" w:space="0" w:color="auto"/>
            <w:bottom w:val="none" w:sz="0" w:space="0" w:color="auto"/>
            <w:right w:val="none" w:sz="0" w:space="0" w:color="auto"/>
          </w:divBdr>
        </w:div>
        <w:div w:id="1047031392">
          <w:marLeft w:val="0"/>
          <w:marRight w:val="0"/>
          <w:marTop w:val="0"/>
          <w:marBottom w:val="0"/>
          <w:divBdr>
            <w:top w:val="none" w:sz="0" w:space="0" w:color="auto"/>
            <w:left w:val="none" w:sz="0" w:space="0" w:color="auto"/>
            <w:bottom w:val="none" w:sz="0" w:space="0" w:color="auto"/>
            <w:right w:val="none" w:sz="0" w:space="0" w:color="auto"/>
          </w:divBdr>
        </w:div>
        <w:div w:id="1055786095">
          <w:marLeft w:val="0"/>
          <w:marRight w:val="0"/>
          <w:marTop w:val="0"/>
          <w:marBottom w:val="0"/>
          <w:divBdr>
            <w:top w:val="none" w:sz="0" w:space="0" w:color="auto"/>
            <w:left w:val="none" w:sz="0" w:space="0" w:color="auto"/>
            <w:bottom w:val="none" w:sz="0" w:space="0" w:color="auto"/>
            <w:right w:val="none" w:sz="0" w:space="0" w:color="auto"/>
          </w:divBdr>
        </w:div>
        <w:div w:id="1313608204">
          <w:marLeft w:val="0"/>
          <w:marRight w:val="0"/>
          <w:marTop w:val="0"/>
          <w:marBottom w:val="0"/>
          <w:divBdr>
            <w:top w:val="none" w:sz="0" w:space="0" w:color="auto"/>
            <w:left w:val="none" w:sz="0" w:space="0" w:color="auto"/>
            <w:bottom w:val="none" w:sz="0" w:space="0" w:color="auto"/>
            <w:right w:val="none" w:sz="0" w:space="0" w:color="auto"/>
          </w:divBdr>
        </w:div>
        <w:div w:id="1449155516">
          <w:marLeft w:val="0"/>
          <w:marRight w:val="0"/>
          <w:marTop w:val="0"/>
          <w:marBottom w:val="0"/>
          <w:divBdr>
            <w:top w:val="none" w:sz="0" w:space="0" w:color="auto"/>
            <w:left w:val="none" w:sz="0" w:space="0" w:color="auto"/>
            <w:bottom w:val="none" w:sz="0" w:space="0" w:color="auto"/>
            <w:right w:val="none" w:sz="0" w:space="0" w:color="auto"/>
          </w:divBdr>
        </w:div>
        <w:div w:id="1459179376">
          <w:marLeft w:val="0"/>
          <w:marRight w:val="0"/>
          <w:marTop w:val="0"/>
          <w:marBottom w:val="0"/>
          <w:divBdr>
            <w:top w:val="none" w:sz="0" w:space="0" w:color="auto"/>
            <w:left w:val="none" w:sz="0" w:space="0" w:color="auto"/>
            <w:bottom w:val="none" w:sz="0" w:space="0" w:color="auto"/>
            <w:right w:val="none" w:sz="0" w:space="0" w:color="auto"/>
          </w:divBdr>
        </w:div>
        <w:div w:id="1488743682">
          <w:marLeft w:val="0"/>
          <w:marRight w:val="0"/>
          <w:marTop w:val="0"/>
          <w:marBottom w:val="0"/>
          <w:divBdr>
            <w:top w:val="none" w:sz="0" w:space="0" w:color="auto"/>
            <w:left w:val="none" w:sz="0" w:space="0" w:color="auto"/>
            <w:bottom w:val="none" w:sz="0" w:space="0" w:color="auto"/>
            <w:right w:val="none" w:sz="0" w:space="0" w:color="auto"/>
          </w:divBdr>
        </w:div>
        <w:div w:id="1510873671">
          <w:marLeft w:val="0"/>
          <w:marRight w:val="0"/>
          <w:marTop w:val="0"/>
          <w:marBottom w:val="0"/>
          <w:divBdr>
            <w:top w:val="none" w:sz="0" w:space="0" w:color="auto"/>
            <w:left w:val="none" w:sz="0" w:space="0" w:color="auto"/>
            <w:bottom w:val="none" w:sz="0" w:space="0" w:color="auto"/>
            <w:right w:val="none" w:sz="0" w:space="0" w:color="auto"/>
          </w:divBdr>
        </w:div>
        <w:div w:id="1552038952">
          <w:marLeft w:val="0"/>
          <w:marRight w:val="0"/>
          <w:marTop w:val="0"/>
          <w:marBottom w:val="0"/>
          <w:divBdr>
            <w:top w:val="none" w:sz="0" w:space="0" w:color="auto"/>
            <w:left w:val="none" w:sz="0" w:space="0" w:color="auto"/>
            <w:bottom w:val="none" w:sz="0" w:space="0" w:color="auto"/>
            <w:right w:val="none" w:sz="0" w:space="0" w:color="auto"/>
          </w:divBdr>
        </w:div>
        <w:div w:id="1593514423">
          <w:marLeft w:val="0"/>
          <w:marRight w:val="0"/>
          <w:marTop w:val="0"/>
          <w:marBottom w:val="0"/>
          <w:divBdr>
            <w:top w:val="none" w:sz="0" w:space="0" w:color="auto"/>
            <w:left w:val="none" w:sz="0" w:space="0" w:color="auto"/>
            <w:bottom w:val="none" w:sz="0" w:space="0" w:color="auto"/>
            <w:right w:val="none" w:sz="0" w:space="0" w:color="auto"/>
          </w:divBdr>
        </w:div>
        <w:div w:id="1613130076">
          <w:marLeft w:val="0"/>
          <w:marRight w:val="0"/>
          <w:marTop w:val="0"/>
          <w:marBottom w:val="0"/>
          <w:divBdr>
            <w:top w:val="none" w:sz="0" w:space="0" w:color="auto"/>
            <w:left w:val="none" w:sz="0" w:space="0" w:color="auto"/>
            <w:bottom w:val="none" w:sz="0" w:space="0" w:color="auto"/>
            <w:right w:val="none" w:sz="0" w:space="0" w:color="auto"/>
          </w:divBdr>
        </w:div>
        <w:div w:id="1622148585">
          <w:marLeft w:val="0"/>
          <w:marRight w:val="0"/>
          <w:marTop w:val="0"/>
          <w:marBottom w:val="0"/>
          <w:divBdr>
            <w:top w:val="none" w:sz="0" w:space="0" w:color="auto"/>
            <w:left w:val="none" w:sz="0" w:space="0" w:color="auto"/>
            <w:bottom w:val="none" w:sz="0" w:space="0" w:color="auto"/>
            <w:right w:val="none" w:sz="0" w:space="0" w:color="auto"/>
          </w:divBdr>
        </w:div>
        <w:div w:id="1686126596">
          <w:marLeft w:val="0"/>
          <w:marRight w:val="0"/>
          <w:marTop w:val="0"/>
          <w:marBottom w:val="0"/>
          <w:divBdr>
            <w:top w:val="none" w:sz="0" w:space="0" w:color="auto"/>
            <w:left w:val="none" w:sz="0" w:space="0" w:color="auto"/>
            <w:bottom w:val="none" w:sz="0" w:space="0" w:color="auto"/>
            <w:right w:val="none" w:sz="0" w:space="0" w:color="auto"/>
          </w:divBdr>
        </w:div>
        <w:div w:id="1689287921">
          <w:marLeft w:val="0"/>
          <w:marRight w:val="0"/>
          <w:marTop w:val="0"/>
          <w:marBottom w:val="0"/>
          <w:divBdr>
            <w:top w:val="none" w:sz="0" w:space="0" w:color="auto"/>
            <w:left w:val="none" w:sz="0" w:space="0" w:color="auto"/>
            <w:bottom w:val="none" w:sz="0" w:space="0" w:color="auto"/>
            <w:right w:val="none" w:sz="0" w:space="0" w:color="auto"/>
          </w:divBdr>
        </w:div>
        <w:div w:id="1709406682">
          <w:marLeft w:val="0"/>
          <w:marRight w:val="0"/>
          <w:marTop w:val="0"/>
          <w:marBottom w:val="0"/>
          <w:divBdr>
            <w:top w:val="none" w:sz="0" w:space="0" w:color="auto"/>
            <w:left w:val="none" w:sz="0" w:space="0" w:color="auto"/>
            <w:bottom w:val="none" w:sz="0" w:space="0" w:color="auto"/>
            <w:right w:val="none" w:sz="0" w:space="0" w:color="auto"/>
          </w:divBdr>
        </w:div>
        <w:div w:id="1755711734">
          <w:marLeft w:val="0"/>
          <w:marRight w:val="0"/>
          <w:marTop w:val="0"/>
          <w:marBottom w:val="0"/>
          <w:divBdr>
            <w:top w:val="none" w:sz="0" w:space="0" w:color="auto"/>
            <w:left w:val="none" w:sz="0" w:space="0" w:color="auto"/>
            <w:bottom w:val="none" w:sz="0" w:space="0" w:color="auto"/>
            <w:right w:val="none" w:sz="0" w:space="0" w:color="auto"/>
          </w:divBdr>
        </w:div>
        <w:div w:id="1800762839">
          <w:marLeft w:val="0"/>
          <w:marRight w:val="0"/>
          <w:marTop w:val="0"/>
          <w:marBottom w:val="0"/>
          <w:divBdr>
            <w:top w:val="none" w:sz="0" w:space="0" w:color="auto"/>
            <w:left w:val="none" w:sz="0" w:space="0" w:color="auto"/>
            <w:bottom w:val="none" w:sz="0" w:space="0" w:color="auto"/>
            <w:right w:val="none" w:sz="0" w:space="0" w:color="auto"/>
          </w:divBdr>
        </w:div>
        <w:div w:id="1806510756">
          <w:marLeft w:val="0"/>
          <w:marRight w:val="0"/>
          <w:marTop w:val="0"/>
          <w:marBottom w:val="0"/>
          <w:divBdr>
            <w:top w:val="none" w:sz="0" w:space="0" w:color="auto"/>
            <w:left w:val="none" w:sz="0" w:space="0" w:color="auto"/>
            <w:bottom w:val="none" w:sz="0" w:space="0" w:color="auto"/>
            <w:right w:val="none" w:sz="0" w:space="0" w:color="auto"/>
          </w:divBdr>
        </w:div>
        <w:div w:id="1863012947">
          <w:marLeft w:val="0"/>
          <w:marRight w:val="0"/>
          <w:marTop w:val="0"/>
          <w:marBottom w:val="0"/>
          <w:divBdr>
            <w:top w:val="none" w:sz="0" w:space="0" w:color="auto"/>
            <w:left w:val="none" w:sz="0" w:space="0" w:color="auto"/>
            <w:bottom w:val="none" w:sz="0" w:space="0" w:color="auto"/>
            <w:right w:val="none" w:sz="0" w:space="0" w:color="auto"/>
          </w:divBdr>
        </w:div>
        <w:div w:id="1869097085">
          <w:marLeft w:val="0"/>
          <w:marRight w:val="0"/>
          <w:marTop w:val="0"/>
          <w:marBottom w:val="0"/>
          <w:divBdr>
            <w:top w:val="none" w:sz="0" w:space="0" w:color="auto"/>
            <w:left w:val="none" w:sz="0" w:space="0" w:color="auto"/>
            <w:bottom w:val="none" w:sz="0" w:space="0" w:color="auto"/>
            <w:right w:val="none" w:sz="0" w:space="0" w:color="auto"/>
          </w:divBdr>
        </w:div>
        <w:div w:id="1947149722">
          <w:marLeft w:val="0"/>
          <w:marRight w:val="0"/>
          <w:marTop w:val="0"/>
          <w:marBottom w:val="0"/>
          <w:divBdr>
            <w:top w:val="none" w:sz="0" w:space="0" w:color="auto"/>
            <w:left w:val="none" w:sz="0" w:space="0" w:color="auto"/>
            <w:bottom w:val="none" w:sz="0" w:space="0" w:color="auto"/>
            <w:right w:val="none" w:sz="0" w:space="0" w:color="auto"/>
          </w:divBdr>
        </w:div>
        <w:div w:id="1977951114">
          <w:marLeft w:val="0"/>
          <w:marRight w:val="0"/>
          <w:marTop w:val="0"/>
          <w:marBottom w:val="0"/>
          <w:divBdr>
            <w:top w:val="none" w:sz="0" w:space="0" w:color="auto"/>
            <w:left w:val="none" w:sz="0" w:space="0" w:color="auto"/>
            <w:bottom w:val="none" w:sz="0" w:space="0" w:color="auto"/>
            <w:right w:val="none" w:sz="0" w:space="0" w:color="auto"/>
          </w:divBdr>
        </w:div>
        <w:div w:id="2076198846">
          <w:marLeft w:val="0"/>
          <w:marRight w:val="0"/>
          <w:marTop w:val="0"/>
          <w:marBottom w:val="0"/>
          <w:divBdr>
            <w:top w:val="none" w:sz="0" w:space="0" w:color="auto"/>
            <w:left w:val="none" w:sz="0" w:space="0" w:color="auto"/>
            <w:bottom w:val="none" w:sz="0" w:space="0" w:color="auto"/>
            <w:right w:val="none" w:sz="0" w:space="0" w:color="auto"/>
          </w:divBdr>
        </w:div>
      </w:divsChild>
    </w:div>
    <w:div w:id="1767843522">
      <w:bodyDiv w:val="1"/>
      <w:marLeft w:val="0"/>
      <w:marRight w:val="0"/>
      <w:marTop w:val="0"/>
      <w:marBottom w:val="0"/>
      <w:divBdr>
        <w:top w:val="none" w:sz="0" w:space="0" w:color="auto"/>
        <w:left w:val="none" w:sz="0" w:space="0" w:color="auto"/>
        <w:bottom w:val="none" w:sz="0" w:space="0" w:color="auto"/>
        <w:right w:val="none" w:sz="0" w:space="0" w:color="auto"/>
      </w:divBdr>
      <w:divsChild>
        <w:div w:id="420639520">
          <w:marLeft w:val="0"/>
          <w:marRight w:val="0"/>
          <w:marTop w:val="0"/>
          <w:marBottom w:val="0"/>
          <w:divBdr>
            <w:top w:val="none" w:sz="0" w:space="0" w:color="auto"/>
            <w:left w:val="none" w:sz="0" w:space="0" w:color="auto"/>
            <w:bottom w:val="none" w:sz="0" w:space="0" w:color="auto"/>
            <w:right w:val="none" w:sz="0" w:space="0" w:color="auto"/>
          </w:divBdr>
        </w:div>
        <w:div w:id="1134828822">
          <w:marLeft w:val="0"/>
          <w:marRight w:val="0"/>
          <w:marTop w:val="0"/>
          <w:marBottom w:val="0"/>
          <w:divBdr>
            <w:top w:val="none" w:sz="0" w:space="0" w:color="auto"/>
            <w:left w:val="none" w:sz="0" w:space="0" w:color="auto"/>
            <w:bottom w:val="none" w:sz="0" w:space="0" w:color="auto"/>
            <w:right w:val="none" w:sz="0" w:space="0" w:color="auto"/>
          </w:divBdr>
        </w:div>
        <w:div w:id="1581215191">
          <w:marLeft w:val="0"/>
          <w:marRight w:val="0"/>
          <w:marTop w:val="0"/>
          <w:marBottom w:val="0"/>
          <w:divBdr>
            <w:top w:val="none" w:sz="0" w:space="0" w:color="auto"/>
            <w:left w:val="none" w:sz="0" w:space="0" w:color="auto"/>
            <w:bottom w:val="none" w:sz="0" w:space="0" w:color="auto"/>
            <w:right w:val="none" w:sz="0" w:space="0" w:color="auto"/>
          </w:divBdr>
        </w:div>
      </w:divsChild>
    </w:div>
    <w:div w:id="2099331165">
      <w:bodyDiv w:val="1"/>
      <w:marLeft w:val="0"/>
      <w:marRight w:val="0"/>
      <w:marTop w:val="0"/>
      <w:marBottom w:val="0"/>
      <w:divBdr>
        <w:top w:val="none" w:sz="0" w:space="0" w:color="auto"/>
        <w:left w:val="none" w:sz="0" w:space="0" w:color="auto"/>
        <w:bottom w:val="none" w:sz="0" w:space="0" w:color="auto"/>
        <w:right w:val="none" w:sz="0" w:space="0" w:color="auto"/>
      </w:divBdr>
    </w:div>
    <w:div w:id="2124960955">
      <w:bodyDiv w:val="1"/>
      <w:marLeft w:val="0"/>
      <w:marRight w:val="0"/>
      <w:marTop w:val="0"/>
      <w:marBottom w:val="0"/>
      <w:divBdr>
        <w:top w:val="none" w:sz="0" w:space="0" w:color="auto"/>
        <w:left w:val="none" w:sz="0" w:space="0" w:color="auto"/>
        <w:bottom w:val="none" w:sz="0" w:space="0" w:color="auto"/>
        <w:right w:val="none" w:sz="0" w:space="0" w:color="auto"/>
      </w:divBdr>
      <w:divsChild>
        <w:div w:id="40567455">
          <w:marLeft w:val="0"/>
          <w:marRight w:val="0"/>
          <w:marTop w:val="0"/>
          <w:marBottom w:val="0"/>
          <w:divBdr>
            <w:top w:val="none" w:sz="0" w:space="0" w:color="auto"/>
            <w:left w:val="none" w:sz="0" w:space="0" w:color="auto"/>
            <w:bottom w:val="none" w:sz="0" w:space="0" w:color="auto"/>
            <w:right w:val="none" w:sz="0" w:space="0" w:color="auto"/>
          </w:divBdr>
        </w:div>
        <w:div w:id="73281032">
          <w:marLeft w:val="0"/>
          <w:marRight w:val="0"/>
          <w:marTop w:val="0"/>
          <w:marBottom w:val="0"/>
          <w:divBdr>
            <w:top w:val="none" w:sz="0" w:space="0" w:color="auto"/>
            <w:left w:val="none" w:sz="0" w:space="0" w:color="auto"/>
            <w:bottom w:val="none" w:sz="0" w:space="0" w:color="auto"/>
            <w:right w:val="none" w:sz="0" w:space="0" w:color="auto"/>
          </w:divBdr>
        </w:div>
        <w:div w:id="285042319">
          <w:marLeft w:val="0"/>
          <w:marRight w:val="0"/>
          <w:marTop w:val="0"/>
          <w:marBottom w:val="0"/>
          <w:divBdr>
            <w:top w:val="none" w:sz="0" w:space="0" w:color="auto"/>
            <w:left w:val="none" w:sz="0" w:space="0" w:color="auto"/>
            <w:bottom w:val="none" w:sz="0" w:space="0" w:color="auto"/>
            <w:right w:val="none" w:sz="0" w:space="0" w:color="auto"/>
          </w:divBdr>
        </w:div>
        <w:div w:id="309527426">
          <w:marLeft w:val="0"/>
          <w:marRight w:val="0"/>
          <w:marTop w:val="0"/>
          <w:marBottom w:val="0"/>
          <w:divBdr>
            <w:top w:val="none" w:sz="0" w:space="0" w:color="auto"/>
            <w:left w:val="none" w:sz="0" w:space="0" w:color="auto"/>
            <w:bottom w:val="none" w:sz="0" w:space="0" w:color="auto"/>
            <w:right w:val="none" w:sz="0" w:space="0" w:color="auto"/>
          </w:divBdr>
        </w:div>
        <w:div w:id="312879313">
          <w:marLeft w:val="0"/>
          <w:marRight w:val="0"/>
          <w:marTop w:val="0"/>
          <w:marBottom w:val="0"/>
          <w:divBdr>
            <w:top w:val="none" w:sz="0" w:space="0" w:color="auto"/>
            <w:left w:val="none" w:sz="0" w:space="0" w:color="auto"/>
            <w:bottom w:val="none" w:sz="0" w:space="0" w:color="auto"/>
            <w:right w:val="none" w:sz="0" w:space="0" w:color="auto"/>
          </w:divBdr>
        </w:div>
        <w:div w:id="514346366">
          <w:marLeft w:val="0"/>
          <w:marRight w:val="0"/>
          <w:marTop w:val="0"/>
          <w:marBottom w:val="0"/>
          <w:divBdr>
            <w:top w:val="none" w:sz="0" w:space="0" w:color="auto"/>
            <w:left w:val="none" w:sz="0" w:space="0" w:color="auto"/>
            <w:bottom w:val="none" w:sz="0" w:space="0" w:color="auto"/>
            <w:right w:val="none" w:sz="0" w:space="0" w:color="auto"/>
          </w:divBdr>
        </w:div>
        <w:div w:id="699937533">
          <w:marLeft w:val="0"/>
          <w:marRight w:val="0"/>
          <w:marTop w:val="0"/>
          <w:marBottom w:val="0"/>
          <w:divBdr>
            <w:top w:val="none" w:sz="0" w:space="0" w:color="auto"/>
            <w:left w:val="none" w:sz="0" w:space="0" w:color="auto"/>
            <w:bottom w:val="none" w:sz="0" w:space="0" w:color="auto"/>
            <w:right w:val="none" w:sz="0" w:space="0" w:color="auto"/>
          </w:divBdr>
        </w:div>
        <w:div w:id="12030601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valtioneuvosto.fi/documents/10184/1427398/Ratkaisujen+Suomi_FI_YHDISTETTY_netti.pdf/801f523e-5dfb-45a4-8b4b-5b5491d6cc82"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lvm.fi/c/document_library/get_file?folderId=1551286&amp;name=DLFE-11771.pdf&amp;title=Tuottava%20ja%20uudistuva%20Suomi.%20Digitaalinen%20agenda%202011-2020"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inedu.fi/export/sites/default/OPM/Julkaisut/2010/liitteet/okmtr12.pdf?lang=fi"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www10.edu.fi/kenguru/"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Ty&#246;kirja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4"/>
          <c:order val="0"/>
          <c:tx>
            <c:strRef>
              <c:f>Taul1!$F$2</c:f>
              <c:strCache>
                <c:ptCount val="1"/>
                <c:pt idx="0">
                  <c:v>Selvästi keskivertoa paremmat</c:v>
                </c:pt>
              </c:strCache>
            </c:strRef>
          </c:tx>
          <c:invertIfNegative val="0"/>
          <c:dLbls>
            <c:showLegendKey val="0"/>
            <c:showVal val="1"/>
            <c:showCatName val="0"/>
            <c:showSerName val="0"/>
            <c:showPercent val="0"/>
            <c:showBubbleSize val="0"/>
            <c:showLeaderLines val="0"/>
          </c:dLbls>
          <c:cat>
            <c:strRef>
              <c:f>Taul1!$A$3:$A$7</c:f>
              <c:strCache>
                <c:ptCount val="5"/>
                <c:pt idx="0">
                  <c:v>Teknologiset valmiudet</c:v>
                </c:pt>
                <c:pt idx="1">
                  <c:v>Toimintatavat</c:v>
                </c:pt>
                <c:pt idx="2">
                  <c:v>Asennoituminen</c:v>
                </c:pt>
                <c:pt idx="3">
                  <c:v>Opetuskäyttö</c:v>
                </c:pt>
                <c:pt idx="4">
                  <c:v>Osaaminen</c:v>
                </c:pt>
              </c:strCache>
            </c:strRef>
          </c:cat>
          <c:val>
            <c:numRef>
              <c:f>Taul1!$F$3:$F$7</c:f>
              <c:numCache>
                <c:formatCode>General</c:formatCode>
                <c:ptCount val="5"/>
                <c:pt idx="0">
                  <c:v>8</c:v>
                </c:pt>
                <c:pt idx="1">
                  <c:v>17</c:v>
                </c:pt>
                <c:pt idx="2">
                  <c:v>8</c:v>
                </c:pt>
                <c:pt idx="3">
                  <c:v>15</c:v>
                </c:pt>
                <c:pt idx="4">
                  <c:v>25</c:v>
                </c:pt>
              </c:numCache>
            </c:numRef>
          </c:val>
        </c:ser>
        <c:ser>
          <c:idx val="3"/>
          <c:order val="1"/>
          <c:tx>
            <c:strRef>
              <c:f>Taul1!$E$2</c:f>
              <c:strCache>
                <c:ptCount val="1"/>
                <c:pt idx="0">
                  <c:v>Vähän keskivertoa paremmat</c:v>
                </c:pt>
              </c:strCache>
            </c:strRef>
          </c:tx>
          <c:invertIfNegative val="0"/>
          <c:dLbls>
            <c:showLegendKey val="0"/>
            <c:showVal val="1"/>
            <c:showCatName val="0"/>
            <c:showSerName val="0"/>
            <c:showPercent val="0"/>
            <c:showBubbleSize val="0"/>
            <c:showLeaderLines val="0"/>
          </c:dLbls>
          <c:cat>
            <c:strRef>
              <c:f>Taul1!$A$3:$A$7</c:f>
              <c:strCache>
                <c:ptCount val="5"/>
                <c:pt idx="0">
                  <c:v>Teknologiset valmiudet</c:v>
                </c:pt>
                <c:pt idx="1">
                  <c:v>Toimintatavat</c:v>
                </c:pt>
                <c:pt idx="2">
                  <c:v>Asennoituminen</c:v>
                </c:pt>
                <c:pt idx="3">
                  <c:v>Opetuskäyttö</c:v>
                </c:pt>
                <c:pt idx="4">
                  <c:v>Osaaminen</c:v>
                </c:pt>
              </c:strCache>
            </c:strRef>
          </c:cat>
          <c:val>
            <c:numRef>
              <c:f>Taul1!$E$3:$E$7</c:f>
              <c:numCache>
                <c:formatCode>General</c:formatCode>
                <c:ptCount val="5"/>
                <c:pt idx="0">
                  <c:v>33</c:v>
                </c:pt>
                <c:pt idx="1">
                  <c:v>0</c:v>
                </c:pt>
                <c:pt idx="2">
                  <c:v>33</c:v>
                </c:pt>
                <c:pt idx="3">
                  <c:v>23</c:v>
                </c:pt>
                <c:pt idx="4">
                  <c:v>8</c:v>
                </c:pt>
              </c:numCache>
            </c:numRef>
          </c:val>
        </c:ser>
        <c:ser>
          <c:idx val="2"/>
          <c:order val="2"/>
          <c:tx>
            <c:strRef>
              <c:f>Taul1!$D$2</c:f>
              <c:strCache>
                <c:ptCount val="1"/>
                <c:pt idx="0">
                  <c:v>Keskiverrot</c:v>
                </c:pt>
              </c:strCache>
            </c:strRef>
          </c:tx>
          <c:invertIfNegative val="0"/>
          <c:dLbls>
            <c:showLegendKey val="0"/>
            <c:showVal val="1"/>
            <c:showCatName val="0"/>
            <c:showSerName val="0"/>
            <c:showPercent val="0"/>
            <c:showBubbleSize val="0"/>
            <c:showLeaderLines val="0"/>
          </c:dLbls>
          <c:cat>
            <c:strRef>
              <c:f>Taul1!$A$3:$A$7</c:f>
              <c:strCache>
                <c:ptCount val="5"/>
                <c:pt idx="0">
                  <c:v>Teknologiset valmiudet</c:v>
                </c:pt>
                <c:pt idx="1">
                  <c:v>Toimintatavat</c:v>
                </c:pt>
                <c:pt idx="2">
                  <c:v>Asennoituminen</c:v>
                </c:pt>
                <c:pt idx="3">
                  <c:v>Opetuskäyttö</c:v>
                </c:pt>
                <c:pt idx="4">
                  <c:v>Osaaminen</c:v>
                </c:pt>
              </c:strCache>
            </c:strRef>
          </c:cat>
          <c:val>
            <c:numRef>
              <c:f>Taul1!$D$3:$D$7</c:f>
              <c:numCache>
                <c:formatCode>General</c:formatCode>
                <c:ptCount val="5"/>
                <c:pt idx="0">
                  <c:v>0</c:v>
                </c:pt>
                <c:pt idx="1">
                  <c:v>0</c:v>
                </c:pt>
                <c:pt idx="2">
                  <c:v>33</c:v>
                </c:pt>
                <c:pt idx="3">
                  <c:v>31</c:v>
                </c:pt>
                <c:pt idx="4">
                  <c:v>25</c:v>
                </c:pt>
              </c:numCache>
            </c:numRef>
          </c:val>
        </c:ser>
        <c:ser>
          <c:idx val="1"/>
          <c:order val="3"/>
          <c:tx>
            <c:strRef>
              <c:f>Taul1!$C$2</c:f>
              <c:strCache>
                <c:ptCount val="1"/>
                <c:pt idx="0">
                  <c:v>Vähän keskivertoa huonommat</c:v>
                </c:pt>
              </c:strCache>
            </c:strRef>
          </c:tx>
          <c:invertIfNegative val="0"/>
          <c:dLbls>
            <c:showLegendKey val="0"/>
            <c:showVal val="1"/>
            <c:showCatName val="0"/>
            <c:showSerName val="0"/>
            <c:showPercent val="0"/>
            <c:showBubbleSize val="0"/>
            <c:showLeaderLines val="0"/>
          </c:dLbls>
          <c:cat>
            <c:strRef>
              <c:f>Taul1!$A$3:$A$7</c:f>
              <c:strCache>
                <c:ptCount val="5"/>
                <c:pt idx="0">
                  <c:v>Teknologiset valmiudet</c:v>
                </c:pt>
                <c:pt idx="1">
                  <c:v>Toimintatavat</c:v>
                </c:pt>
                <c:pt idx="2">
                  <c:v>Asennoituminen</c:v>
                </c:pt>
                <c:pt idx="3">
                  <c:v>Opetuskäyttö</c:v>
                </c:pt>
                <c:pt idx="4">
                  <c:v>Osaaminen</c:v>
                </c:pt>
              </c:strCache>
            </c:strRef>
          </c:cat>
          <c:val>
            <c:numRef>
              <c:f>Taul1!$C$3:$C$7</c:f>
              <c:numCache>
                <c:formatCode>General</c:formatCode>
                <c:ptCount val="5"/>
                <c:pt idx="0">
                  <c:v>25</c:v>
                </c:pt>
                <c:pt idx="1">
                  <c:v>33</c:v>
                </c:pt>
                <c:pt idx="2">
                  <c:v>17</c:v>
                </c:pt>
                <c:pt idx="3">
                  <c:v>23</c:v>
                </c:pt>
                <c:pt idx="4">
                  <c:v>25</c:v>
                </c:pt>
              </c:numCache>
            </c:numRef>
          </c:val>
        </c:ser>
        <c:ser>
          <c:idx val="0"/>
          <c:order val="4"/>
          <c:tx>
            <c:strRef>
              <c:f>Taul1!$B$2</c:f>
              <c:strCache>
                <c:ptCount val="1"/>
                <c:pt idx="0">
                  <c:v>Selvästi keskivertoa huonommat</c:v>
                </c:pt>
              </c:strCache>
            </c:strRef>
          </c:tx>
          <c:invertIfNegative val="0"/>
          <c:dLbls>
            <c:showLegendKey val="0"/>
            <c:showVal val="1"/>
            <c:showCatName val="0"/>
            <c:showSerName val="0"/>
            <c:showPercent val="0"/>
            <c:showBubbleSize val="0"/>
            <c:showLeaderLines val="0"/>
          </c:dLbls>
          <c:cat>
            <c:strRef>
              <c:f>Taul1!$A$3:$A$7</c:f>
              <c:strCache>
                <c:ptCount val="5"/>
                <c:pt idx="0">
                  <c:v>Teknologiset valmiudet</c:v>
                </c:pt>
                <c:pt idx="1">
                  <c:v>Toimintatavat</c:v>
                </c:pt>
                <c:pt idx="2">
                  <c:v>Asennoituminen</c:v>
                </c:pt>
                <c:pt idx="3">
                  <c:v>Opetuskäyttö</c:v>
                </c:pt>
                <c:pt idx="4">
                  <c:v>Osaaminen</c:v>
                </c:pt>
              </c:strCache>
            </c:strRef>
          </c:cat>
          <c:val>
            <c:numRef>
              <c:f>Taul1!$B$3:$B$7</c:f>
              <c:numCache>
                <c:formatCode>General</c:formatCode>
                <c:ptCount val="5"/>
                <c:pt idx="0">
                  <c:v>33</c:v>
                </c:pt>
                <c:pt idx="1">
                  <c:v>50</c:v>
                </c:pt>
                <c:pt idx="2">
                  <c:v>8</c:v>
                </c:pt>
                <c:pt idx="3">
                  <c:v>8</c:v>
                </c:pt>
                <c:pt idx="4">
                  <c:v>17</c:v>
                </c:pt>
              </c:numCache>
            </c:numRef>
          </c:val>
        </c:ser>
        <c:dLbls>
          <c:showLegendKey val="0"/>
          <c:showVal val="0"/>
          <c:showCatName val="0"/>
          <c:showSerName val="0"/>
          <c:showPercent val="0"/>
          <c:showBubbleSize val="0"/>
        </c:dLbls>
        <c:gapWidth val="150"/>
        <c:overlap val="100"/>
        <c:axId val="195233280"/>
        <c:axId val="195234816"/>
      </c:barChart>
      <c:catAx>
        <c:axId val="195233280"/>
        <c:scaling>
          <c:orientation val="minMax"/>
        </c:scaling>
        <c:delete val="0"/>
        <c:axPos val="l"/>
        <c:majorTickMark val="out"/>
        <c:minorTickMark val="none"/>
        <c:tickLblPos val="nextTo"/>
        <c:crossAx val="195234816"/>
        <c:crosses val="autoZero"/>
        <c:auto val="1"/>
        <c:lblAlgn val="ctr"/>
        <c:lblOffset val="100"/>
        <c:noMultiLvlLbl val="0"/>
      </c:catAx>
      <c:valAx>
        <c:axId val="195234816"/>
        <c:scaling>
          <c:orientation val="minMax"/>
        </c:scaling>
        <c:delete val="1"/>
        <c:axPos val="b"/>
        <c:majorGridlines/>
        <c:numFmt formatCode="0%" sourceLinked="1"/>
        <c:majorTickMark val="out"/>
        <c:minorTickMark val="none"/>
        <c:tickLblPos val="nextTo"/>
        <c:crossAx val="19523328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3145</Words>
  <Characters>25480</Characters>
  <Application>Microsoft Office Word</Application>
  <DocSecurity>0</DocSecurity>
  <Lines>212</Lines>
  <Paragraphs>57</Paragraphs>
  <ScaleCrop>false</ScaleCrop>
  <HeadingPairs>
    <vt:vector size="2" baseType="variant">
      <vt:variant>
        <vt:lpstr>Otsikko</vt:lpstr>
      </vt:variant>
      <vt:variant>
        <vt:i4>1</vt:i4>
      </vt:variant>
    </vt:vector>
  </HeadingPairs>
  <TitlesOfParts>
    <vt:vector size="1" baseType="lpstr">
      <vt:lpstr>TIETO- JA VIESTINTÄSTRATEGIA VUOSILLE 2001-2004</vt:lpstr>
    </vt:vector>
  </TitlesOfParts>
  <Company>Heinäveden kunta</Company>
  <LinksUpToDate>false</LinksUpToDate>
  <CharactersWithSpaces>28568</CharactersWithSpaces>
  <SharedDoc>false</SharedDoc>
  <HLinks>
    <vt:vector size="114" baseType="variant">
      <vt:variant>
        <vt:i4>5177452</vt:i4>
      </vt:variant>
      <vt:variant>
        <vt:i4>105</vt:i4>
      </vt:variant>
      <vt:variant>
        <vt:i4>0</vt:i4>
      </vt:variant>
      <vt:variant>
        <vt:i4>5</vt:i4>
      </vt:variant>
      <vt:variant>
        <vt:lpwstr>http://valtioneuvosto.fi/documents/10184/1427398/Ratkaisujen+Suomi_FI_YHDISTETTY_netti.pdf/801f523e-5dfb-45a4-8b4b-5b5491d6cc82</vt:lpwstr>
      </vt:variant>
      <vt:variant>
        <vt:lpwstr/>
      </vt:variant>
      <vt:variant>
        <vt:i4>2687097</vt:i4>
      </vt:variant>
      <vt:variant>
        <vt:i4>102</vt:i4>
      </vt:variant>
      <vt:variant>
        <vt:i4>0</vt:i4>
      </vt:variant>
      <vt:variant>
        <vt:i4>5</vt:i4>
      </vt:variant>
      <vt:variant>
        <vt:lpwstr>http://www.lvm.fi/c/document_library/get_file?folderId=1551286&amp;name=DLFE-11771.pdf&amp;title=Tuottava%20ja%20uudistuva%20Suomi.%20Digitaalinen%20agenda%202011-2020</vt:lpwstr>
      </vt:variant>
      <vt:variant>
        <vt:lpwstr/>
      </vt:variant>
      <vt:variant>
        <vt:i4>5570653</vt:i4>
      </vt:variant>
      <vt:variant>
        <vt:i4>99</vt:i4>
      </vt:variant>
      <vt:variant>
        <vt:i4>0</vt:i4>
      </vt:variant>
      <vt:variant>
        <vt:i4>5</vt:i4>
      </vt:variant>
      <vt:variant>
        <vt:lpwstr>http://www.minedu.fi/export/sites/default/OPM/Julkaisut/2010/liitteet/okmtr12.pdf?lang=fi</vt:lpwstr>
      </vt:variant>
      <vt:variant>
        <vt:lpwstr/>
      </vt:variant>
      <vt:variant>
        <vt:i4>1376304</vt:i4>
      </vt:variant>
      <vt:variant>
        <vt:i4>92</vt:i4>
      </vt:variant>
      <vt:variant>
        <vt:i4>0</vt:i4>
      </vt:variant>
      <vt:variant>
        <vt:i4>5</vt:i4>
      </vt:variant>
      <vt:variant>
        <vt:lpwstr/>
      </vt:variant>
      <vt:variant>
        <vt:lpwstr>_Toc436125051</vt:lpwstr>
      </vt:variant>
      <vt:variant>
        <vt:i4>1376304</vt:i4>
      </vt:variant>
      <vt:variant>
        <vt:i4>86</vt:i4>
      </vt:variant>
      <vt:variant>
        <vt:i4>0</vt:i4>
      </vt:variant>
      <vt:variant>
        <vt:i4>5</vt:i4>
      </vt:variant>
      <vt:variant>
        <vt:lpwstr/>
      </vt:variant>
      <vt:variant>
        <vt:lpwstr>_Toc436125050</vt:lpwstr>
      </vt:variant>
      <vt:variant>
        <vt:i4>1310768</vt:i4>
      </vt:variant>
      <vt:variant>
        <vt:i4>80</vt:i4>
      </vt:variant>
      <vt:variant>
        <vt:i4>0</vt:i4>
      </vt:variant>
      <vt:variant>
        <vt:i4>5</vt:i4>
      </vt:variant>
      <vt:variant>
        <vt:lpwstr/>
      </vt:variant>
      <vt:variant>
        <vt:lpwstr>_Toc436125049</vt:lpwstr>
      </vt:variant>
      <vt:variant>
        <vt:i4>1310768</vt:i4>
      </vt:variant>
      <vt:variant>
        <vt:i4>74</vt:i4>
      </vt:variant>
      <vt:variant>
        <vt:i4>0</vt:i4>
      </vt:variant>
      <vt:variant>
        <vt:i4>5</vt:i4>
      </vt:variant>
      <vt:variant>
        <vt:lpwstr/>
      </vt:variant>
      <vt:variant>
        <vt:lpwstr>_Toc436125048</vt:lpwstr>
      </vt:variant>
      <vt:variant>
        <vt:i4>1310768</vt:i4>
      </vt:variant>
      <vt:variant>
        <vt:i4>68</vt:i4>
      </vt:variant>
      <vt:variant>
        <vt:i4>0</vt:i4>
      </vt:variant>
      <vt:variant>
        <vt:i4>5</vt:i4>
      </vt:variant>
      <vt:variant>
        <vt:lpwstr/>
      </vt:variant>
      <vt:variant>
        <vt:lpwstr>_Toc436125047</vt:lpwstr>
      </vt:variant>
      <vt:variant>
        <vt:i4>1310768</vt:i4>
      </vt:variant>
      <vt:variant>
        <vt:i4>62</vt:i4>
      </vt:variant>
      <vt:variant>
        <vt:i4>0</vt:i4>
      </vt:variant>
      <vt:variant>
        <vt:i4>5</vt:i4>
      </vt:variant>
      <vt:variant>
        <vt:lpwstr/>
      </vt:variant>
      <vt:variant>
        <vt:lpwstr>_Toc436125046</vt:lpwstr>
      </vt:variant>
      <vt:variant>
        <vt:i4>1310768</vt:i4>
      </vt:variant>
      <vt:variant>
        <vt:i4>56</vt:i4>
      </vt:variant>
      <vt:variant>
        <vt:i4>0</vt:i4>
      </vt:variant>
      <vt:variant>
        <vt:i4>5</vt:i4>
      </vt:variant>
      <vt:variant>
        <vt:lpwstr/>
      </vt:variant>
      <vt:variant>
        <vt:lpwstr>_Toc436125045</vt:lpwstr>
      </vt:variant>
      <vt:variant>
        <vt:i4>1310768</vt:i4>
      </vt:variant>
      <vt:variant>
        <vt:i4>50</vt:i4>
      </vt:variant>
      <vt:variant>
        <vt:i4>0</vt:i4>
      </vt:variant>
      <vt:variant>
        <vt:i4>5</vt:i4>
      </vt:variant>
      <vt:variant>
        <vt:lpwstr/>
      </vt:variant>
      <vt:variant>
        <vt:lpwstr>_Toc436125044</vt:lpwstr>
      </vt:variant>
      <vt:variant>
        <vt:i4>1310768</vt:i4>
      </vt:variant>
      <vt:variant>
        <vt:i4>44</vt:i4>
      </vt:variant>
      <vt:variant>
        <vt:i4>0</vt:i4>
      </vt:variant>
      <vt:variant>
        <vt:i4>5</vt:i4>
      </vt:variant>
      <vt:variant>
        <vt:lpwstr/>
      </vt:variant>
      <vt:variant>
        <vt:lpwstr>_Toc436125043</vt:lpwstr>
      </vt:variant>
      <vt:variant>
        <vt:i4>1310768</vt:i4>
      </vt:variant>
      <vt:variant>
        <vt:i4>38</vt:i4>
      </vt:variant>
      <vt:variant>
        <vt:i4>0</vt:i4>
      </vt:variant>
      <vt:variant>
        <vt:i4>5</vt:i4>
      </vt:variant>
      <vt:variant>
        <vt:lpwstr/>
      </vt:variant>
      <vt:variant>
        <vt:lpwstr>_Toc436125042</vt:lpwstr>
      </vt:variant>
      <vt:variant>
        <vt:i4>1310768</vt:i4>
      </vt:variant>
      <vt:variant>
        <vt:i4>32</vt:i4>
      </vt:variant>
      <vt:variant>
        <vt:i4>0</vt:i4>
      </vt:variant>
      <vt:variant>
        <vt:i4>5</vt:i4>
      </vt:variant>
      <vt:variant>
        <vt:lpwstr/>
      </vt:variant>
      <vt:variant>
        <vt:lpwstr>_Toc436125041</vt:lpwstr>
      </vt:variant>
      <vt:variant>
        <vt:i4>1310768</vt:i4>
      </vt:variant>
      <vt:variant>
        <vt:i4>26</vt:i4>
      </vt:variant>
      <vt:variant>
        <vt:i4>0</vt:i4>
      </vt:variant>
      <vt:variant>
        <vt:i4>5</vt:i4>
      </vt:variant>
      <vt:variant>
        <vt:lpwstr/>
      </vt:variant>
      <vt:variant>
        <vt:lpwstr>_Toc436125040</vt:lpwstr>
      </vt:variant>
      <vt:variant>
        <vt:i4>1245232</vt:i4>
      </vt:variant>
      <vt:variant>
        <vt:i4>20</vt:i4>
      </vt:variant>
      <vt:variant>
        <vt:i4>0</vt:i4>
      </vt:variant>
      <vt:variant>
        <vt:i4>5</vt:i4>
      </vt:variant>
      <vt:variant>
        <vt:lpwstr/>
      </vt:variant>
      <vt:variant>
        <vt:lpwstr>_Toc436125039</vt:lpwstr>
      </vt:variant>
      <vt:variant>
        <vt:i4>1245232</vt:i4>
      </vt:variant>
      <vt:variant>
        <vt:i4>14</vt:i4>
      </vt:variant>
      <vt:variant>
        <vt:i4>0</vt:i4>
      </vt:variant>
      <vt:variant>
        <vt:i4>5</vt:i4>
      </vt:variant>
      <vt:variant>
        <vt:lpwstr/>
      </vt:variant>
      <vt:variant>
        <vt:lpwstr>_Toc436125038</vt:lpwstr>
      </vt:variant>
      <vt:variant>
        <vt:i4>1245232</vt:i4>
      </vt:variant>
      <vt:variant>
        <vt:i4>8</vt:i4>
      </vt:variant>
      <vt:variant>
        <vt:i4>0</vt:i4>
      </vt:variant>
      <vt:variant>
        <vt:i4>5</vt:i4>
      </vt:variant>
      <vt:variant>
        <vt:lpwstr/>
      </vt:variant>
      <vt:variant>
        <vt:lpwstr>_Toc436125037</vt:lpwstr>
      </vt:variant>
      <vt:variant>
        <vt:i4>1245232</vt:i4>
      </vt:variant>
      <vt:variant>
        <vt:i4>2</vt:i4>
      </vt:variant>
      <vt:variant>
        <vt:i4>0</vt:i4>
      </vt:variant>
      <vt:variant>
        <vt:i4>5</vt:i4>
      </vt:variant>
      <vt:variant>
        <vt:lpwstr/>
      </vt:variant>
      <vt:variant>
        <vt:lpwstr>_Toc436125036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TIETO- JA VIESTINTÄSTRATEGIA VUOSILLE 2001-2004</dc:title>
  <dc:creator>Arto Jormalainen</dc:creator>
  <cp:lastModifiedBy>Maarika Kasonen</cp:lastModifiedBy>
  <cp:revision>2</cp:revision>
  <cp:lastPrinted>2006-10-06T08:57:00Z</cp:lastPrinted>
  <dcterms:created xsi:type="dcterms:W3CDTF">2016-06-06T09:02:00Z</dcterms:created>
  <dcterms:modified xsi:type="dcterms:W3CDTF">2016-06-06T09:02:00Z</dcterms:modified>
</cp:coreProperties>
</file>