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287B" w:rsidRDefault="00CC287B" w:rsidP="00CC287B">
      <w:pPr>
        <w:spacing w:after="0"/>
        <w:rPr>
          <w:rFonts w:ascii="Times New Roman" w:hAnsi="Times New Roman" w:cs="Times New Roman"/>
          <w:b/>
          <w:sz w:val="24"/>
          <w:szCs w:val="24"/>
          <w:lang w:eastAsia="fi-FI"/>
        </w:rPr>
      </w:pPr>
      <w:r w:rsidRPr="005257DC">
        <w:rPr>
          <w:rFonts w:ascii="Times New Roman" w:hAnsi="Times New Roman" w:cs="Times New Roman"/>
          <w:b/>
          <w:sz w:val="24"/>
          <w:szCs w:val="24"/>
          <w:lang w:eastAsia="fi-FI"/>
        </w:rPr>
        <w:t>2 ALUEE</w:t>
      </w:r>
      <w:r>
        <w:rPr>
          <w:rFonts w:ascii="Times New Roman" w:hAnsi="Times New Roman" w:cs="Times New Roman"/>
          <w:b/>
          <w:sz w:val="24"/>
          <w:szCs w:val="24"/>
          <w:lang w:eastAsia="fi-FI"/>
        </w:rPr>
        <w:t>LLISTEN T</w:t>
      </w:r>
      <w:r w:rsidR="00AC7DD7">
        <w:rPr>
          <w:rFonts w:ascii="Times New Roman" w:hAnsi="Times New Roman" w:cs="Times New Roman"/>
          <w:b/>
          <w:sz w:val="24"/>
          <w:szCs w:val="24"/>
          <w:lang w:eastAsia="fi-FI"/>
        </w:rPr>
        <w:t xml:space="preserve">IETO-, </w:t>
      </w:r>
      <w:r>
        <w:rPr>
          <w:rFonts w:ascii="Times New Roman" w:hAnsi="Times New Roman" w:cs="Times New Roman"/>
          <w:b/>
          <w:sz w:val="24"/>
          <w:szCs w:val="24"/>
          <w:lang w:eastAsia="fi-FI"/>
        </w:rPr>
        <w:t>N</w:t>
      </w:r>
      <w:r w:rsidR="00AC7DD7">
        <w:rPr>
          <w:rFonts w:ascii="Times New Roman" w:hAnsi="Times New Roman" w:cs="Times New Roman"/>
          <w:b/>
          <w:sz w:val="24"/>
          <w:szCs w:val="24"/>
          <w:lang w:eastAsia="fi-FI"/>
        </w:rPr>
        <w:t xml:space="preserve">EUVONTA JA </w:t>
      </w:r>
      <w:r>
        <w:rPr>
          <w:rFonts w:ascii="Times New Roman" w:hAnsi="Times New Roman" w:cs="Times New Roman"/>
          <w:b/>
          <w:sz w:val="24"/>
          <w:szCs w:val="24"/>
          <w:lang w:eastAsia="fi-FI"/>
        </w:rPr>
        <w:t>O</w:t>
      </w:r>
      <w:r w:rsidR="00AC7DD7">
        <w:rPr>
          <w:rFonts w:ascii="Times New Roman" w:hAnsi="Times New Roman" w:cs="Times New Roman"/>
          <w:b/>
          <w:sz w:val="24"/>
          <w:szCs w:val="24"/>
          <w:lang w:eastAsia="fi-FI"/>
        </w:rPr>
        <w:t>HJAUS</w:t>
      </w:r>
      <w:r>
        <w:rPr>
          <w:rFonts w:ascii="Times New Roman" w:hAnsi="Times New Roman" w:cs="Times New Roman"/>
          <w:b/>
          <w:sz w:val="24"/>
          <w:szCs w:val="24"/>
          <w:lang w:eastAsia="fi-FI"/>
        </w:rPr>
        <w:t xml:space="preserve">PALVELUJEN NYKYTILAN </w:t>
      </w:r>
      <w:r w:rsidRPr="005257DC">
        <w:rPr>
          <w:rFonts w:ascii="Times New Roman" w:hAnsi="Times New Roman" w:cs="Times New Roman"/>
          <w:b/>
          <w:sz w:val="24"/>
          <w:szCs w:val="24"/>
          <w:lang w:eastAsia="fi-FI"/>
        </w:rPr>
        <w:t>ARVIOINTI</w:t>
      </w:r>
      <w:r>
        <w:rPr>
          <w:rFonts w:ascii="Times New Roman" w:hAnsi="Times New Roman" w:cs="Times New Roman"/>
          <w:b/>
          <w:sz w:val="24"/>
          <w:szCs w:val="24"/>
          <w:lang w:eastAsia="fi-FI"/>
        </w:rPr>
        <w:t xml:space="preserve"> </w:t>
      </w:r>
    </w:p>
    <w:p w:rsidR="007C0152" w:rsidRDefault="007C0152" w:rsidP="00CC287B">
      <w:pPr>
        <w:spacing w:after="0"/>
        <w:rPr>
          <w:rFonts w:ascii="Times New Roman" w:hAnsi="Times New Roman" w:cs="Times New Roman"/>
          <w:sz w:val="24"/>
          <w:szCs w:val="24"/>
          <w:lang w:eastAsia="fi-FI"/>
        </w:rPr>
      </w:pPr>
    </w:p>
    <w:p w:rsidR="00CC287B" w:rsidRPr="0066385A" w:rsidRDefault="00AC7DD7" w:rsidP="00CC287B">
      <w:pPr>
        <w:spacing w:after="0"/>
        <w:rPr>
          <w:rFonts w:ascii="Times New Roman" w:hAnsi="Times New Roman" w:cs="Times New Roman"/>
          <w:b/>
          <w:sz w:val="24"/>
          <w:szCs w:val="24"/>
          <w:lang w:eastAsia="fi-FI"/>
        </w:rPr>
      </w:pPr>
      <w:bookmarkStart w:id="0" w:name="_GoBack"/>
      <w:r>
        <w:rPr>
          <w:rFonts w:ascii="Times New Roman" w:hAnsi="Times New Roman" w:cs="Times New Roman"/>
          <w:b/>
          <w:sz w:val="24"/>
          <w:szCs w:val="24"/>
          <w:lang w:eastAsia="fi-FI"/>
        </w:rPr>
        <w:t xml:space="preserve">2.1 TNO-palvelut </w:t>
      </w:r>
      <w:r w:rsidR="0066385A" w:rsidRPr="0066385A">
        <w:rPr>
          <w:rFonts w:ascii="Times New Roman" w:hAnsi="Times New Roman" w:cs="Times New Roman"/>
          <w:b/>
          <w:sz w:val="24"/>
          <w:szCs w:val="24"/>
          <w:lang w:eastAsia="fi-FI"/>
        </w:rPr>
        <w:t xml:space="preserve">ja </w:t>
      </w:r>
      <w:r>
        <w:rPr>
          <w:rFonts w:ascii="Times New Roman" w:hAnsi="Times New Roman" w:cs="Times New Roman"/>
          <w:b/>
          <w:sz w:val="24"/>
          <w:szCs w:val="24"/>
          <w:lang w:eastAsia="fi-FI"/>
        </w:rPr>
        <w:t xml:space="preserve">niiden </w:t>
      </w:r>
      <w:r w:rsidR="0066385A" w:rsidRPr="0066385A">
        <w:rPr>
          <w:rFonts w:ascii="Times New Roman" w:hAnsi="Times New Roman" w:cs="Times New Roman"/>
          <w:b/>
          <w:sz w:val="24"/>
          <w:szCs w:val="24"/>
          <w:lang w:eastAsia="fi-FI"/>
        </w:rPr>
        <w:t>saatavuus</w:t>
      </w:r>
    </w:p>
    <w:bookmarkEnd w:id="0"/>
    <w:p w:rsidR="00CC287B" w:rsidRDefault="00CC287B" w:rsidP="00CC287B">
      <w:pPr>
        <w:spacing w:after="0"/>
        <w:rPr>
          <w:rFonts w:ascii="Times New Roman" w:hAnsi="Times New Roman" w:cs="Times New Roman"/>
          <w:sz w:val="24"/>
          <w:szCs w:val="24"/>
          <w:lang w:eastAsia="fi-FI"/>
        </w:rPr>
      </w:pPr>
    </w:p>
    <w:p w:rsidR="00AC7DD7" w:rsidRDefault="00CC287B" w:rsidP="00CC287B">
      <w:pPr>
        <w:spacing w:after="0"/>
        <w:rPr>
          <w:rFonts w:ascii="Times New Roman" w:hAnsi="Times New Roman" w:cs="Times New Roman"/>
          <w:sz w:val="24"/>
          <w:szCs w:val="24"/>
          <w:lang w:eastAsia="fi-FI"/>
        </w:rPr>
      </w:pPr>
      <w:r>
        <w:rPr>
          <w:rFonts w:ascii="Times New Roman" w:hAnsi="Times New Roman" w:cs="Times New Roman"/>
          <w:sz w:val="24"/>
          <w:szCs w:val="24"/>
          <w:lang w:eastAsia="fi-FI"/>
        </w:rPr>
        <w:t>8. Mit</w:t>
      </w:r>
      <w:r w:rsidR="00AC7DD7">
        <w:rPr>
          <w:rFonts w:ascii="Times New Roman" w:hAnsi="Times New Roman" w:cs="Times New Roman"/>
          <w:sz w:val="24"/>
          <w:szCs w:val="24"/>
          <w:lang w:eastAsia="fi-FI"/>
        </w:rPr>
        <w:t>ä alueenne TNO-palvelut sisältävät – mikä on elinikäisen ohjauksen palvelukokonaisuus alueellanne?</w:t>
      </w:r>
    </w:p>
    <w:p w:rsidR="00AC7DD7" w:rsidRDefault="00AC7DD7" w:rsidP="00CC287B">
      <w:pPr>
        <w:spacing w:after="0"/>
        <w:rPr>
          <w:rFonts w:ascii="Times New Roman" w:hAnsi="Times New Roman" w:cs="Times New Roman"/>
          <w:sz w:val="24"/>
          <w:szCs w:val="24"/>
          <w:lang w:eastAsia="fi-FI"/>
        </w:rPr>
      </w:pPr>
      <w:r>
        <w:rPr>
          <w:rFonts w:ascii="Times New Roman" w:hAnsi="Times New Roman" w:cs="Times New Roman"/>
          <w:sz w:val="24"/>
          <w:szCs w:val="24"/>
          <w:lang w:eastAsia="fi-FI"/>
        </w:rPr>
        <w:t xml:space="preserve">9. Miten </w:t>
      </w:r>
      <w:r w:rsidR="00EB305A">
        <w:rPr>
          <w:rFonts w:ascii="Times New Roman" w:hAnsi="Times New Roman" w:cs="Times New Roman"/>
          <w:sz w:val="24"/>
          <w:szCs w:val="24"/>
          <w:lang w:eastAsia="fi-FI"/>
        </w:rPr>
        <w:t xml:space="preserve">elinikäistä ohjausta eli </w:t>
      </w:r>
      <w:r>
        <w:rPr>
          <w:rFonts w:ascii="Times New Roman" w:hAnsi="Times New Roman" w:cs="Times New Roman"/>
          <w:sz w:val="24"/>
          <w:szCs w:val="24"/>
          <w:lang w:eastAsia="fi-FI"/>
        </w:rPr>
        <w:t xml:space="preserve">TNO-palveluja on saatavilla eri asiakasryhmille – onko niitä kaikille ja erilaisiin tarpeisiin? </w:t>
      </w:r>
    </w:p>
    <w:p w:rsidR="00AC7DD7" w:rsidRDefault="00AC7DD7" w:rsidP="00CC287B">
      <w:pPr>
        <w:spacing w:after="0"/>
        <w:rPr>
          <w:rFonts w:ascii="Times New Roman" w:hAnsi="Times New Roman" w:cs="Times New Roman"/>
          <w:sz w:val="24"/>
          <w:szCs w:val="24"/>
          <w:lang w:eastAsia="fi-FI"/>
        </w:rPr>
      </w:pPr>
      <w:r>
        <w:rPr>
          <w:rFonts w:ascii="Times New Roman" w:hAnsi="Times New Roman" w:cs="Times New Roman"/>
          <w:sz w:val="24"/>
          <w:szCs w:val="24"/>
          <w:lang w:eastAsia="fi-FI"/>
        </w:rPr>
        <w:t xml:space="preserve">10. Minkä asiakasryhmien palveluja tulisi erityisesti kehittää ja/tai lisätä? </w:t>
      </w:r>
    </w:p>
    <w:p w:rsidR="00AC7DD7" w:rsidRDefault="00AC7DD7" w:rsidP="00AC7DD7">
      <w:pPr>
        <w:spacing w:after="0"/>
        <w:rPr>
          <w:rFonts w:ascii="Times New Roman" w:hAnsi="Times New Roman" w:cs="Times New Roman"/>
          <w:sz w:val="24"/>
          <w:szCs w:val="24"/>
          <w:lang w:eastAsia="fi-FI"/>
        </w:rPr>
      </w:pPr>
      <w:r>
        <w:rPr>
          <w:rFonts w:ascii="Times New Roman" w:hAnsi="Times New Roman" w:cs="Times New Roman"/>
          <w:sz w:val="24"/>
          <w:szCs w:val="24"/>
          <w:lang w:eastAsia="fi-FI"/>
        </w:rPr>
        <w:t xml:space="preserve">11. </w:t>
      </w:r>
      <w:r w:rsidRPr="005257DC">
        <w:rPr>
          <w:rFonts w:ascii="Times New Roman" w:hAnsi="Times New Roman" w:cs="Times New Roman"/>
          <w:sz w:val="24"/>
          <w:szCs w:val="24"/>
          <w:lang w:eastAsia="fi-FI"/>
        </w:rPr>
        <w:t xml:space="preserve">Mitkä </w:t>
      </w:r>
      <w:r w:rsidR="00964F79">
        <w:rPr>
          <w:rFonts w:ascii="Times New Roman" w:hAnsi="Times New Roman" w:cs="Times New Roman"/>
          <w:sz w:val="24"/>
          <w:szCs w:val="24"/>
          <w:lang w:eastAsia="fi-FI"/>
        </w:rPr>
        <w:t>TNO-</w:t>
      </w:r>
      <w:r>
        <w:rPr>
          <w:rFonts w:ascii="Times New Roman" w:hAnsi="Times New Roman" w:cs="Times New Roman"/>
          <w:sz w:val="24"/>
          <w:szCs w:val="24"/>
          <w:lang w:eastAsia="fi-FI"/>
        </w:rPr>
        <w:t>palvelut toteutuvat</w:t>
      </w:r>
      <w:r w:rsidRPr="005257DC">
        <w:rPr>
          <w:rFonts w:ascii="Times New Roman" w:hAnsi="Times New Roman" w:cs="Times New Roman"/>
          <w:sz w:val="24"/>
          <w:szCs w:val="24"/>
          <w:lang w:eastAsia="fi-FI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fi-FI"/>
        </w:rPr>
        <w:t xml:space="preserve">parhaiten </w:t>
      </w:r>
      <w:r w:rsidRPr="005257DC">
        <w:rPr>
          <w:rFonts w:ascii="Times New Roman" w:hAnsi="Times New Roman" w:cs="Times New Roman"/>
          <w:sz w:val="24"/>
          <w:szCs w:val="24"/>
          <w:lang w:eastAsia="fi-FI"/>
        </w:rPr>
        <w:t>aluee</w:t>
      </w:r>
      <w:r>
        <w:rPr>
          <w:rFonts w:ascii="Times New Roman" w:hAnsi="Times New Roman" w:cs="Times New Roman"/>
          <w:sz w:val="24"/>
          <w:szCs w:val="24"/>
          <w:lang w:eastAsia="fi-FI"/>
        </w:rPr>
        <w:t>llanne?</w:t>
      </w:r>
    </w:p>
    <w:p w:rsidR="00964F79" w:rsidRDefault="00964F79" w:rsidP="00964F79">
      <w:pPr>
        <w:spacing w:after="0"/>
        <w:rPr>
          <w:rFonts w:ascii="Times New Roman" w:hAnsi="Times New Roman" w:cs="Times New Roman"/>
          <w:sz w:val="24"/>
          <w:szCs w:val="24"/>
          <w:lang w:eastAsia="fi-FI"/>
        </w:rPr>
      </w:pPr>
      <w:r w:rsidRPr="005257DC">
        <w:rPr>
          <w:rFonts w:ascii="Times New Roman" w:hAnsi="Times New Roman" w:cs="Times New Roman"/>
          <w:sz w:val="24"/>
          <w:szCs w:val="24"/>
          <w:lang w:eastAsia="fi-FI"/>
        </w:rPr>
        <w:t>1</w:t>
      </w:r>
      <w:r>
        <w:rPr>
          <w:rFonts w:ascii="Times New Roman" w:hAnsi="Times New Roman" w:cs="Times New Roman"/>
          <w:sz w:val="24"/>
          <w:szCs w:val="24"/>
          <w:lang w:eastAsia="fi-FI"/>
        </w:rPr>
        <w:t>2</w:t>
      </w:r>
      <w:r w:rsidRPr="005257DC">
        <w:rPr>
          <w:rFonts w:ascii="Times New Roman" w:hAnsi="Times New Roman" w:cs="Times New Roman"/>
          <w:sz w:val="24"/>
          <w:szCs w:val="24"/>
          <w:lang w:eastAsia="fi-FI"/>
        </w:rPr>
        <w:t>. Mitkä tahot ovat alueen</w:t>
      </w:r>
      <w:r>
        <w:rPr>
          <w:rFonts w:ascii="Times New Roman" w:hAnsi="Times New Roman" w:cs="Times New Roman"/>
          <w:sz w:val="24"/>
          <w:szCs w:val="24"/>
          <w:lang w:eastAsia="fi-FI"/>
        </w:rPr>
        <w:t>ne</w:t>
      </w:r>
      <w:r w:rsidRPr="005257DC">
        <w:rPr>
          <w:rFonts w:ascii="Times New Roman" w:hAnsi="Times New Roman" w:cs="Times New Roman"/>
          <w:sz w:val="24"/>
          <w:szCs w:val="24"/>
          <w:lang w:eastAsia="fi-FI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fi-FI"/>
        </w:rPr>
        <w:t>TNO-palvelujen</w:t>
      </w:r>
      <w:r w:rsidRPr="005257DC">
        <w:rPr>
          <w:rFonts w:ascii="Times New Roman" w:hAnsi="Times New Roman" w:cs="Times New Roman"/>
          <w:sz w:val="24"/>
          <w:szCs w:val="24"/>
          <w:lang w:eastAsia="fi-FI"/>
        </w:rPr>
        <w:t xml:space="preserve"> toimijoita/järjestäjiä?</w:t>
      </w:r>
    </w:p>
    <w:p w:rsidR="00964F79" w:rsidRPr="005257DC" w:rsidRDefault="00964F79" w:rsidP="00964F79">
      <w:pPr>
        <w:spacing w:after="0"/>
        <w:rPr>
          <w:rFonts w:ascii="Times New Roman" w:hAnsi="Times New Roman" w:cs="Times New Roman"/>
          <w:sz w:val="24"/>
          <w:szCs w:val="24"/>
          <w:lang w:eastAsia="fi-FI"/>
        </w:rPr>
      </w:pPr>
      <w:r>
        <w:rPr>
          <w:rFonts w:ascii="Times New Roman" w:hAnsi="Times New Roman" w:cs="Times New Roman"/>
          <w:sz w:val="24"/>
          <w:szCs w:val="24"/>
          <w:lang w:eastAsia="fi-FI"/>
        </w:rPr>
        <w:t>13</w:t>
      </w:r>
      <w:r w:rsidRPr="005257DC">
        <w:rPr>
          <w:rFonts w:ascii="Times New Roman" w:hAnsi="Times New Roman" w:cs="Times New Roman"/>
          <w:sz w:val="24"/>
          <w:szCs w:val="24"/>
          <w:lang w:eastAsia="fi-FI"/>
        </w:rPr>
        <w:t xml:space="preserve">. </w:t>
      </w:r>
      <w:r>
        <w:rPr>
          <w:rFonts w:ascii="Times New Roman" w:hAnsi="Times New Roman" w:cs="Times New Roman"/>
          <w:sz w:val="24"/>
          <w:szCs w:val="24"/>
          <w:lang w:eastAsia="fi-FI"/>
        </w:rPr>
        <w:t>Ketkä</w:t>
      </w:r>
      <w:r w:rsidRPr="005257DC">
        <w:rPr>
          <w:rFonts w:ascii="Times New Roman" w:hAnsi="Times New Roman" w:cs="Times New Roman"/>
          <w:sz w:val="24"/>
          <w:szCs w:val="24"/>
          <w:lang w:eastAsia="fi-FI"/>
        </w:rPr>
        <w:t xml:space="preserve"> tekevät päätökset alueellis</w:t>
      </w:r>
      <w:r>
        <w:rPr>
          <w:rFonts w:ascii="Times New Roman" w:hAnsi="Times New Roman" w:cs="Times New Roman"/>
          <w:sz w:val="24"/>
          <w:szCs w:val="24"/>
          <w:lang w:eastAsia="fi-FI"/>
        </w:rPr>
        <w:t>ista TNO-palveluista</w:t>
      </w:r>
      <w:r w:rsidRPr="005257DC">
        <w:rPr>
          <w:rFonts w:ascii="Times New Roman" w:hAnsi="Times New Roman" w:cs="Times New Roman"/>
          <w:sz w:val="24"/>
          <w:szCs w:val="24"/>
          <w:lang w:eastAsia="fi-FI"/>
        </w:rPr>
        <w:t>?</w:t>
      </w:r>
    </w:p>
    <w:p w:rsidR="00964F79" w:rsidRDefault="00964F79" w:rsidP="00964F79">
      <w:pPr>
        <w:spacing w:after="0"/>
        <w:rPr>
          <w:rFonts w:ascii="Times New Roman" w:hAnsi="Times New Roman" w:cs="Times New Roman"/>
          <w:sz w:val="24"/>
          <w:szCs w:val="24"/>
          <w:lang w:eastAsia="fi-FI"/>
        </w:rPr>
      </w:pPr>
      <w:r>
        <w:rPr>
          <w:rFonts w:ascii="Times New Roman" w:hAnsi="Times New Roman" w:cs="Times New Roman"/>
          <w:sz w:val="24"/>
          <w:szCs w:val="24"/>
          <w:lang w:eastAsia="fi-FI"/>
        </w:rPr>
        <w:t>14. Miten TNO-palveluja koskevaa alueellista päätöksentekoa tulisi kehittää?</w:t>
      </w:r>
    </w:p>
    <w:p w:rsidR="00AC7DD7" w:rsidRDefault="00AC7DD7" w:rsidP="00CC287B">
      <w:pPr>
        <w:spacing w:after="0"/>
        <w:rPr>
          <w:rFonts w:ascii="Times New Roman" w:hAnsi="Times New Roman" w:cs="Times New Roman"/>
          <w:sz w:val="24"/>
          <w:szCs w:val="24"/>
          <w:lang w:eastAsia="fi-FI"/>
        </w:rPr>
      </w:pPr>
    </w:p>
    <w:p w:rsidR="0066385A" w:rsidRDefault="0066385A" w:rsidP="00CC287B">
      <w:pPr>
        <w:spacing w:after="0"/>
        <w:rPr>
          <w:rFonts w:ascii="Times New Roman" w:hAnsi="Times New Roman" w:cs="Times New Roman"/>
          <w:sz w:val="24"/>
          <w:szCs w:val="24"/>
          <w:lang w:eastAsia="fi-FI"/>
        </w:rPr>
      </w:pPr>
    </w:p>
    <w:p w:rsidR="0066385A" w:rsidRPr="0066385A" w:rsidRDefault="0066385A" w:rsidP="00CC287B">
      <w:pPr>
        <w:spacing w:after="0"/>
        <w:rPr>
          <w:rFonts w:ascii="Times New Roman" w:hAnsi="Times New Roman" w:cs="Times New Roman"/>
          <w:b/>
          <w:sz w:val="24"/>
          <w:szCs w:val="24"/>
          <w:lang w:eastAsia="fi-FI"/>
        </w:rPr>
      </w:pPr>
      <w:r w:rsidRPr="0066385A">
        <w:rPr>
          <w:rFonts w:ascii="Times New Roman" w:hAnsi="Times New Roman" w:cs="Times New Roman"/>
          <w:b/>
          <w:sz w:val="24"/>
          <w:szCs w:val="24"/>
          <w:lang w:eastAsia="fi-FI"/>
        </w:rPr>
        <w:t>2.2 Arviointi ja laadunvarmistus</w:t>
      </w:r>
    </w:p>
    <w:p w:rsidR="0066385A" w:rsidRPr="005257DC" w:rsidRDefault="0066385A" w:rsidP="00CC287B">
      <w:pPr>
        <w:spacing w:after="0"/>
        <w:rPr>
          <w:rFonts w:ascii="Times New Roman" w:hAnsi="Times New Roman" w:cs="Times New Roman"/>
          <w:sz w:val="24"/>
          <w:szCs w:val="24"/>
          <w:lang w:eastAsia="fi-FI"/>
        </w:rPr>
      </w:pPr>
    </w:p>
    <w:p w:rsidR="00CC287B" w:rsidRPr="005257DC" w:rsidRDefault="00CC287B" w:rsidP="00CC287B">
      <w:pPr>
        <w:spacing w:after="0"/>
        <w:rPr>
          <w:rFonts w:ascii="Times New Roman" w:hAnsi="Times New Roman" w:cs="Times New Roman"/>
          <w:sz w:val="24"/>
          <w:szCs w:val="24"/>
          <w:lang w:eastAsia="fi-FI"/>
        </w:rPr>
      </w:pPr>
      <w:r w:rsidRPr="005257DC">
        <w:rPr>
          <w:rFonts w:ascii="Times New Roman" w:hAnsi="Times New Roman" w:cs="Times New Roman"/>
          <w:sz w:val="24"/>
          <w:szCs w:val="24"/>
          <w:lang w:eastAsia="fi-FI"/>
        </w:rPr>
        <w:t>1</w:t>
      </w:r>
      <w:r w:rsidR="0066385A">
        <w:rPr>
          <w:rFonts w:ascii="Times New Roman" w:hAnsi="Times New Roman" w:cs="Times New Roman"/>
          <w:sz w:val="24"/>
          <w:szCs w:val="24"/>
          <w:lang w:eastAsia="fi-FI"/>
        </w:rPr>
        <w:t>5</w:t>
      </w:r>
      <w:r w:rsidRPr="005257DC">
        <w:rPr>
          <w:rFonts w:ascii="Times New Roman" w:hAnsi="Times New Roman" w:cs="Times New Roman"/>
          <w:sz w:val="24"/>
          <w:szCs w:val="24"/>
          <w:lang w:eastAsia="fi-FI"/>
        </w:rPr>
        <w:t>. Mitä arviointitietoa kerätään alueen</w:t>
      </w:r>
      <w:r w:rsidR="0066385A">
        <w:rPr>
          <w:rFonts w:ascii="Times New Roman" w:hAnsi="Times New Roman" w:cs="Times New Roman"/>
          <w:sz w:val="24"/>
          <w:szCs w:val="24"/>
          <w:lang w:eastAsia="fi-FI"/>
        </w:rPr>
        <w:t>ne</w:t>
      </w:r>
      <w:r w:rsidRPr="005257DC">
        <w:rPr>
          <w:rFonts w:ascii="Times New Roman" w:hAnsi="Times New Roman" w:cs="Times New Roman"/>
          <w:sz w:val="24"/>
          <w:szCs w:val="24"/>
          <w:lang w:eastAsia="fi-FI"/>
        </w:rPr>
        <w:t xml:space="preserve"> elinikäisestä ohjauksesta</w:t>
      </w:r>
      <w:r w:rsidR="00EB305A">
        <w:rPr>
          <w:rFonts w:ascii="Times New Roman" w:hAnsi="Times New Roman" w:cs="Times New Roman"/>
          <w:sz w:val="24"/>
          <w:szCs w:val="24"/>
          <w:lang w:eastAsia="fi-FI"/>
        </w:rPr>
        <w:t xml:space="preserve"> (TNO-palveluista)</w:t>
      </w:r>
      <w:r w:rsidRPr="005257DC">
        <w:rPr>
          <w:rFonts w:ascii="Times New Roman" w:hAnsi="Times New Roman" w:cs="Times New Roman"/>
          <w:sz w:val="24"/>
          <w:szCs w:val="24"/>
          <w:lang w:eastAsia="fi-FI"/>
        </w:rPr>
        <w:t>?</w:t>
      </w:r>
    </w:p>
    <w:p w:rsidR="00CC287B" w:rsidRPr="005257DC" w:rsidRDefault="00CC287B" w:rsidP="00CC287B">
      <w:pPr>
        <w:spacing w:after="0"/>
        <w:rPr>
          <w:rFonts w:ascii="Times New Roman" w:hAnsi="Times New Roman" w:cs="Times New Roman"/>
          <w:sz w:val="24"/>
          <w:szCs w:val="24"/>
          <w:lang w:eastAsia="fi-FI"/>
        </w:rPr>
      </w:pPr>
      <w:r w:rsidRPr="005257DC">
        <w:rPr>
          <w:rFonts w:ascii="Times New Roman" w:hAnsi="Times New Roman" w:cs="Times New Roman"/>
          <w:sz w:val="24"/>
          <w:szCs w:val="24"/>
          <w:lang w:eastAsia="fi-FI"/>
        </w:rPr>
        <w:t>1</w:t>
      </w:r>
      <w:r w:rsidR="0066385A">
        <w:rPr>
          <w:rFonts w:ascii="Times New Roman" w:hAnsi="Times New Roman" w:cs="Times New Roman"/>
          <w:sz w:val="24"/>
          <w:szCs w:val="24"/>
          <w:lang w:eastAsia="fi-FI"/>
        </w:rPr>
        <w:t>6</w:t>
      </w:r>
      <w:r w:rsidRPr="005257DC">
        <w:rPr>
          <w:rFonts w:ascii="Times New Roman" w:hAnsi="Times New Roman" w:cs="Times New Roman"/>
          <w:sz w:val="24"/>
          <w:szCs w:val="24"/>
          <w:lang w:eastAsia="fi-FI"/>
        </w:rPr>
        <w:t>. Millä tavalla ja kuinka usein tietoa kerätään?</w:t>
      </w:r>
    </w:p>
    <w:p w:rsidR="00CC287B" w:rsidRPr="005257DC" w:rsidRDefault="00CC287B" w:rsidP="00CC287B">
      <w:pPr>
        <w:spacing w:after="0"/>
        <w:rPr>
          <w:rFonts w:ascii="Times New Roman" w:hAnsi="Times New Roman" w:cs="Times New Roman"/>
          <w:sz w:val="24"/>
          <w:szCs w:val="24"/>
          <w:lang w:eastAsia="fi-FI"/>
        </w:rPr>
      </w:pPr>
      <w:r w:rsidRPr="005257DC">
        <w:rPr>
          <w:rFonts w:ascii="Times New Roman" w:hAnsi="Times New Roman" w:cs="Times New Roman"/>
          <w:sz w:val="24"/>
          <w:szCs w:val="24"/>
          <w:lang w:eastAsia="fi-FI"/>
        </w:rPr>
        <w:t>1</w:t>
      </w:r>
      <w:r w:rsidR="0066385A">
        <w:rPr>
          <w:rFonts w:ascii="Times New Roman" w:hAnsi="Times New Roman" w:cs="Times New Roman"/>
          <w:sz w:val="24"/>
          <w:szCs w:val="24"/>
          <w:lang w:eastAsia="fi-FI"/>
        </w:rPr>
        <w:t>7</w:t>
      </w:r>
      <w:r w:rsidRPr="005257DC">
        <w:rPr>
          <w:rFonts w:ascii="Times New Roman" w:hAnsi="Times New Roman" w:cs="Times New Roman"/>
          <w:sz w:val="24"/>
          <w:szCs w:val="24"/>
          <w:lang w:eastAsia="fi-FI"/>
        </w:rPr>
        <w:t>. Kuka on vastuussa alueellisen tiedon kokoamisesta?</w:t>
      </w:r>
    </w:p>
    <w:p w:rsidR="00CC287B" w:rsidRPr="005257DC" w:rsidRDefault="00CC287B" w:rsidP="00CC287B">
      <w:pPr>
        <w:spacing w:after="0"/>
        <w:rPr>
          <w:rFonts w:ascii="Times New Roman" w:hAnsi="Times New Roman" w:cs="Times New Roman"/>
          <w:sz w:val="24"/>
          <w:szCs w:val="24"/>
          <w:lang w:eastAsia="fi-FI"/>
        </w:rPr>
      </w:pPr>
      <w:r w:rsidRPr="005257DC">
        <w:rPr>
          <w:rFonts w:ascii="Times New Roman" w:hAnsi="Times New Roman" w:cs="Times New Roman"/>
          <w:sz w:val="24"/>
          <w:szCs w:val="24"/>
          <w:lang w:eastAsia="fi-FI"/>
        </w:rPr>
        <w:t>1</w:t>
      </w:r>
      <w:r w:rsidR="0066385A">
        <w:rPr>
          <w:rFonts w:ascii="Times New Roman" w:hAnsi="Times New Roman" w:cs="Times New Roman"/>
          <w:sz w:val="24"/>
          <w:szCs w:val="24"/>
          <w:lang w:eastAsia="fi-FI"/>
        </w:rPr>
        <w:t>8</w:t>
      </w:r>
      <w:r w:rsidRPr="005257DC">
        <w:rPr>
          <w:rFonts w:ascii="Times New Roman" w:hAnsi="Times New Roman" w:cs="Times New Roman"/>
          <w:sz w:val="24"/>
          <w:szCs w:val="24"/>
          <w:lang w:eastAsia="fi-FI"/>
        </w:rPr>
        <w:t>. Miten arviointitietoa käytetään ohjauksen tilan ja laadun arvioimisessa?</w:t>
      </w:r>
    </w:p>
    <w:p w:rsidR="00CC287B" w:rsidRPr="005257DC" w:rsidRDefault="00CC287B" w:rsidP="00CC287B">
      <w:pPr>
        <w:spacing w:after="0"/>
        <w:rPr>
          <w:rFonts w:ascii="Times New Roman" w:hAnsi="Times New Roman" w:cs="Times New Roman"/>
          <w:sz w:val="24"/>
          <w:szCs w:val="24"/>
          <w:lang w:eastAsia="fi-FI"/>
        </w:rPr>
      </w:pPr>
      <w:r w:rsidRPr="005257DC">
        <w:rPr>
          <w:rFonts w:ascii="Times New Roman" w:hAnsi="Times New Roman" w:cs="Times New Roman"/>
          <w:sz w:val="24"/>
          <w:szCs w:val="24"/>
          <w:lang w:eastAsia="fi-FI"/>
        </w:rPr>
        <w:t>1</w:t>
      </w:r>
      <w:r w:rsidR="0066385A">
        <w:rPr>
          <w:rFonts w:ascii="Times New Roman" w:hAnsi="Times New Roman" w:cs="Times New Roman"/>
          <w:sz w:val="24"/>
          <w:szCs w:val="24"/>
          <w:lang w:eastAsia="fi-FI"/>
        </w:rPr>
        <w:t>9</w:t>
      </w:r>
      <w:r w:rsidRPr="005257DC">
        <w:rPr>
          <w:rFonts w:ascii="Times New Roman" w:hAnsi="Times New Roman" w:cs="Times New Roman"/>
          <w:sz w:val="24"/>
          <w:szCs w:val="24"/>
          <w:lang w:eastAsia="fi-FI"/>
        </w:rPr>
        <w:t>. Miten arviointitietoa käytetään alueellisessa ohjausjärjestelyjen toiminnan uudelleen visioinnissa?</w:t>
      </w:r>
    </w:p>
    <w:p w:rsidR="00CC287B" w:rsidRPr="005257DC" w:rsidRDefault="0066385A" w:rsidP="00CC287B">
      <w:pPr>
        <w:spacing w:after="0"/>
        <w:rPr>
          <w:rFonts w:ascii="Times New Roman" w:hAnsi="Times New Roman" w:cs="Times New Roman"/>
          <w:sz w:val="24"/>
          <w:szCs w:val="24"/>
          <w:lang w:eastAsia="fi-FI"/>
        </w:rPr>
      </w:pPr>
      <w:r>
        <w:rPr>
          <w:rFonts w:ascii="Times New Roman" w:hAnsi="Times New Roman" w:cs="Times New Roman"/>
          <w:sz w:val="24"/>
          <w:szCs w:val="24"/>
          <w:lang w:eastAsia="fi-FI"/>
        </w:rPr>
        <w:t>20</w:t>
      </w:r>
      <w:r w:rsidR="00CC287B" w:rsidRPr="005257DC">
        <w:rPr>
          <w:rFonts w:ascii="Times New Roman" w:hAnsi="Times New Roman" w:cs="Times New Roman"/>
          <w:sz w:val="24"/>
          <w:szCs w:val="24"/>
          <w:lang w:eastAsia="fi-FI"/>
        </w:rPr>
        <w:t>. Miten arviointitietoa käytetään alueellisessa ohjausjärjestelyjen päätöksenteossa?</w:t>
      </w:r>
    </w:p>
    <w:p w:rsidR="00CC287B" w:rsidRPr="005257DC" w:rsidRDefault="00CC287B" w:rsidP="00CC287B">
      <w:pPr>
        <w:spacing w:after="0"/>
        <w:rPr>
          <w:rFonts w:ascii="Times New Roman" w:hAnsi="Times New Roman" w:cs="Times New Roman"/>
          <w:sz w:val="24"/>
          <w:szCs w:val="24"/>
          <w:lang w:eastAsia="fi-FI"/>
        </w:rPr>
      </w:pPr>
      <w:r>
        <w:rPr>
          <w:rFonts w:ascii="Times New Roman" w:hAnsi="Times New Roman" w:cs="Times New Roman"/>
          <w:sz w:val="24"/>
          <w:szCs w:val="24"/>
          <w:lang w:eastAsia="fi-FI"/>
        </w:rPr>
        <w:t>2</w:t>
      </w:r>
      <w:r w:rsidR="0066385A">
        <w:rPr>
          <w:rFonts w:ascii="Times New Roman" w:hAnsi="Times New Roman" w:cs="Times New Roman"/>
          <w:sz w:val="24"/>
          <w:szCs w:val="24"/>
          <w:lang w:eastAsia="fi-FI"/>
        </w:rPr>
        <w:t>1</w:t>
      </w:r>
      <w:r w:rsidRPr="005257DC">
        <w:rPr>
          <w:rFonts w:ascii="Times New Roman" w:hAnsi="Times New Roman" w:cs="Times New Roman"/>
          <w:sz w:val="24"/>
          <w:szCs w:val="24"/>
          <w:lang w:eastAsia="fi-FI"/>
        </w:rPr>
        <w:t>. Miten arviointitietoa käytetään alueellisessa ohjausjärjestelyjen kehittämisessä?</w:t>
      </w:r>
    </w:p>
    <w:p w:rsidR="00CC287B" w:rsidRPr="005257DC" w:rsidRDefault="00CC287B" w:rsidP="00CC287B">
      <w:pPr>
        <w:spacing w:after="0"/>
        <w:rPr>
          <w:rFonts w:ascii="Times New Roman" w:hAnsi="Times New Roman" w:cs="Times New Roman"/>
          <w:sz w:val="24"/>
          <w:szCs w:val="24"/>
          <w:lang w:eastAsia="fi-FI"/>
        </w:rPr>
      </w:pPr>
      <w:r>
        <w:rPr>
          <w:rFonts w:ascii="Times New Roman" w:hAnsi="Times New Roman" w:cs="Times New Roman"/>
          <w:sz w:val="24"/>
          <w:szCs w:val="24"/>
          <w:lang w:eastAsia="fi-FI"/>
        </w:rPr>
        <w:t>2</w:t>
      </w:r>
      <w:r w:rsidR="0066385A">
        <w:rPr>
          <w:rFonts w:ascii="Times New Roman" w:hAnsi="Times New Roman" w:cs="Times New Roman"/>
          <w:sz w:val="24"/>
          <w:szCs w:val="24"/>
          <w:lang w:eastAsia="fi-FI"/>
        </w:rPr>
        <w:t>2</w:t>
      </w:r>
      <w:r w:rsidRPr="005257DC">
        <w:rPr>
          <w:rFonts w:ascii="Times New Roman" w:hAnsi="Times New Roman" w:cs="Times New Roman"/>
          <w:sz w:val="24"/>
          <w:szCs w:val="24"/>
          <w:lang w:eastAsia="fi-FI"/>
        </w:rPr>
        <w:t>. Mitkä ovat alueellisten ohjausjärjestelyjen laadunvarmistuksen lähtökohdat ja periaatteet?</w:t>
      </w:r>
    </w:p>
    <w:p w:rsidR="00CC287B" w:rsidRDefault="00CC287B" w:rsidP="00CC287B">
      <w:pPr>
        <w:spacing w:after="0"/>
        <w:rPr>
          <w:rFonts w:ascii="Times New Roman" w:hAnsi="Times New Roman" w:cs="Times New Roman"/>
          <w:sz w:val="24"/>
          <w:szCs w:val="24"/>
          <w:lang w:eastAsia="fi-FI"/>
        </w:rPr>
      </w:pPr>
      <w:r>
        <w:rPr>
          <w:rFonts w:ascii="Times New Roman" w:hAnsi="Times New Roman" w:cs="Times New Roman"/>
          <w:sz w:val="24"/>
          <w:szCs w:val="24"/>
          <w:lang w:eastAsia="fi-FI"/>
        </w:rPr>
        <w:t>2</w:t>
      </w:r>
      <w:r w:rsidR="0066385A">
        <w:rPr>
          <w:rFonts w:ascii="Times New Roman" w:hAnsi="Times New Roman" w:cs="Times New Roman"/>
          <w:sz w:val="24"/>
          <w:szCs w:val="24"/>
          <w:lang w:eastAsia="fi-FI"/>
        </w:rPr>
        <w:t>3</w:t>
      </w:r>
      <w:r w:rsidRPr="005257DC">
        <w:rPr>
          <w:rFonts w:ascii="Times New Roman" w:hAnsi="Times New Roman" w:cs="Times New Roman"/>
          <w:sz w:val="24"/>
          <w:szCs w:val="24"/>
          <w:lang w:eastAsia="fi-FI"/>
        </w:rPr>
        <w:t>. Millaisille indikaattoreille alueellisten ohjausjärjestelyjen laadunarviointi perustuu?</w:t>
      </w:r>
    </w:p>
    <w:p w:rsidR="0066385A" w:rsidRDefault="0066385A" w:rsidP="00CC287B">
      <w:pPr>
        <w:spacing w:after="0"/>
        <w:rPr>
          <w:rFonts w:ascii="Times New Roman" w:hAnsi="Times New Roman" w:cs="Times New Roman"/>
          <w:sz w:val="24"/>
          <w:szCs w:val="24"/>
          <w:lang w:eastAsia="fi-FI"/>
        </w:rPr>
      </w:pPr>
    </w:p>
    <w:p w:rsidR="0066385A" w:rsidRPr="0066385A" w:rsidRDefault="0066385A" w:rsidP="00CC287B">
      <w:pPr>
        <w:spacing w:after="0"/>
        <w:rPr>
          <w:rFonts w:ascii="Times New Roman" w:hAnsi="Times New Roman" w:cs="Times New Roman"/>
          <w:b/>
          <w:sz w:val="24"/>
          <w:szCs w:val="24"/>
          <w:lang w:eastAsia="fi-FI"/>
        </w:rPr>
      </w:pPr>
      <w:r w:rsidRPr="0066385A">
        <w:rPr>
          <w:rFonts w:ascii="Times New Roman" w:hAnsi="Times New Roman" w:cs="Times New Roman"/>
          <w:b/>
          <w:sz w:val="24"/>
          <w:szCs w:val="24"/>
          <w:lang w:eastAsia="fi-FI"/>
        </w:rPr>
        <w:t>2.3 Ohjauksen arviointi osana laajempaa palvelutuotantoa</w:t>
      </w:r>
    </w:p>
    <w:p w:rsidR="0066385A" w:rsidRPr="005257DC" w:rsidRDefault="0066385A" w:rsidP="00CC287B">
      <w:pPr>
        <w:spacing w:after="0"/>
        <w:rPr>
          <w:rFonts w:ascii="Times New Roman" w:hAnsi="Times New Roman" w:cs="Times New Roman"/>
          <w:sz w:val="24"/>
          <w:szCs w:val="24"/>
          <w:lang w:eastAsia="fi-FI"/>
        </w:rPr>
      </w:pPr>
    </w:p>
    <w:p w:rsidR="00CC287B" w:rsidRPr="005257DC" w:rsidRDefault="00CC287B" w:rsidP="00CC287B">
      <w:pPr>
        <w:spacing w:after="0"/>
        <w:rPr>
          <w:rFonts w:ascii="Times New Roman" w:hAnsi="Times New Roman" w:cs="Times New Roman"/>
          <w:sz w:val="24"/>
          <w:szCs w:val="24"/>
          <w:lang w:eastAsia="fi-FI"/>
        </w:rPr>
      </w:pPr>
      <w:r w:rsidRPr="005257DC">
        <w:rPr>
          <w:rFonts w:ascii="Times New Roman" w:hAnsi="Times New Roman" w:cs="Times New Roman"/>
          <w:sz w:val="24"/>
          <w:szCs w:val="24"/>
          <w:lang w:eastAsia="fi-FI"/>
        </w:rPr>
        <w:t>2</w:t>
      </w:r>
      <w:r w:rsidR="0066385A">
        <w:rPr>
          <w:rFonts w:ascii="Times New Roman" w:hAnsi="Times New Roman" w:cs="Times New Roman"/>
          <w:sz w:val="24"/>
          <w:szCs w:val="24"/>
          <w:lang w:eastAsia="fi-FI"/>
        </w:rPr>
        <w:t>4</w:t>
      </w:r>
      <w:r w:rsidRPr="005257DC">
        <w:rPr>
          <w:rFonts w:ascii="Times New Roman" w:hAnsi="Times New Roman" w:cs="Times New Roman"/>
          <w:sz w:val="24"/>
          <w:szCs w:val="24"/>
          <w:lang w:eastAsia="fi-FI"/>
        </w:rPr>
        <w:t>. Miten ohjausta arvioidaan osana alueellista koulutus-, sosiaali- ja työvoimapolitiikkaa?</w:t>
      </w:r>
    </w:p>
    <w:p w:rsidR="00CC287B" w:rsidRPr="005257DC" w:rsidRDefault="00CC287B" w:rsidP="00CC287B">
      <w:pPr>
        <w:spacing w:after="0"/>
        <w:rPr>
          <w:rFonts w:ascii="Times New Roman" w:hAnsi="Times New Roman" w:cs="Times New Roman"/>
          <w:sz w:val="24"/>
          <w:szCs w:val="24"/>
          <w:lang w:eastAsia="fi-FI"/>
        </w:rPr>
      </w:pPr>
      <w:r w:rsidRPr="005257DC">
        <w:rPr>
          <w:rFonts w:ascii="Times New Roman" w:hAnsi="Times New Roman" w:cs="Times New Roman"/>
          <w:sz w:val="24"/>
          <w:szCs w:val="24"/>
          <w:lang w:eastAsia="fi-FI"/>
        </w:rPr>
        <w:t>2</w:t>
      </w:r>
      <w:r w:rsidR="0066385A">
        <w:rPr>
          <w:rFonts w:ascii="Times New Roman" w:hAnsi="Times New Roman" w:cs="Times New Roman"/>
          <w:sz w:val="24"/>
          <w:szCs w:val="24"/>
          <w:lang w:eastAsia="fi-FI"/>
        </w:rPr>
        <w:t>5</w:t>
      </w:r>
      <w:r w:rsidRPr="005257DC">
        <w:rPr>
          <w:rFonts w:ascii="Times New Roman" w:hAnsi="Times New Roman" w:cs="Times New Roman"/>
          <w:sz w:val="24"/>
          <w:szCs w:val="24"/>
          <w:lang w:eastAsia="fi-FI"/>
        </w:rPr>
        <w:t xml:space="preserve">. Miten alueellisia ohjausjärjestelyjä koskevaa </w:t>
      </w:r>
      <w:r>
        <w:rPr>
          <w:rFonts w:ascii="Times New Roman" w:hAnsi="Times New Roman" w:cs="Times New Roman"/>
          <w:sz w:val="24"/>
          <w:szCs w:val="24"/>
          <w:lang w:eastAsia="fi-FI"/>
        </w:rPr>
        <w:t>päätöksentekoa arvioidaan moni</w:t>
      </w:r>
      <w:r w:rsidRPr="005257DC">
        <w:rPr>
          <w:rFonts w:ascii="Times New Roman" w:hAnsi="Times New Roman" w:cs="Times New Roman"/>
          <w:sz w:val="24"/>
          <w:szCs w:val="24"/>
          <w:lang w:eastAsia="fi-FI"/>
        </w:rPr>
        <w:t xml:space="preserve">hallinnollisesti? Ohjauksen </w:t>
      </w:r>
      <w:r>
        <w:rPr>
          <w:rFonts w:ascii="Times New Roman" w:hAnsi="Times New Roman" w:cs="Times New Roman"/>
          <w:sz w:val="24"/>
          <w:szCs w:val="24"/>
          <w:lang w:eastAsia="fi-FI"/>
        </w:rPr>
        <w:t>mon</w:t>
      </w:r>
      <w:r w:rsidRPr="005257DC">
        <w:rPr>
          <w:rFonts w:ascii="Times New Roman" w:hAnsi="Times New Roman" w:cs="Times New Roman"/>
          <w:sz w:val="24"/>
          <w:szCs w:val="24"/>
          <w:lang w:eastAsia="fi-FI"/>
        </w:rPr>
        <w:t>ihallinnollisia toimijoita ovat mm. koulut, oppilaitokset, koulutuskunt</w:t>
      </w:r>
      <w:r>
        <w:rPr>
          <w:rFonts w:ascii="Times New Roman" w:hAnsi="Times New Roman" w:cs="Times New Roman"/>
          <w:sz w:val="24"/>
          <w:szCs w:val="24"/>
          <w:lang w:eastAsia="fi-FI"/>
        </w:rPr>
        <w:t>ayhtymät, sosiaali-, terveys- sekä</w:t>
      </w:r>
      <w:r w:rsidRPr="005257DC">
        <w:rPr>
          <w:rFonts w:ascii="Times New Roman" w:hAnsi="Times New Roman" w:cs="Times New Roman"/>
          <w:sz w:val="24"/>
          <w:szCs w:val="24"/>
          <w:lang w:eastAsia="fi-FI"/>
        </w:rPr>
        <w:t xml:space="preserve"> työ</w:t>
      </w:r>
      <w:r>
        <w:rPr>
          <w:rFonts w:ascii="Times New Roman" w:hAnsi="Times New Roman" w:cs="Times New Roman"/>
          <w:sz w:val="24"/>
          <w:szCs w:val="24"/>
          <w:lang w:eastAsia="fi-FI"/>
        </w:rPr>
        <w:t>- ja elinkeino</w:t>
      </w:r>
      <w:r w:rsidRPr="005257DC">
        <w:rPr>
          <w:rFonts w:ascii="Times New Roman" w:hAnsi="Times New Roman" w:cs="Times New Roman"/>
          <w:sz w:val="24"/>
          <w:szCs w:val="24"/>
          <w:lang w:eastAsia="fi-FI"/>
        </w:rPr>
        <w:t>viranomaiset.</w:t>
      </w:r>
    </w:p>
    <w:p w:rsidR="00CC287B" w:rsidRPr="005257DC" w:rsidRDefault="00CC287B" w:rsidP="00CC287B">
      <w:pPr>
        <w:spacing w:after="0"/>
        <w:rPr>
          <w:rFonts w:ascii="Times New Roman" w:hAnsi="Times New Roman" w:cs="Times New Roman"/>
          <w:sz w:val="24"/>
          <w:szCs w:val="24"/>
          <w:lang w:eastAsia="fi-FI"/>
        </w:rPr>
      </w:pPr>
      <w:r w:rsidRPr="005257DC">
        <w:rPr>
          <w:rFonts w:ascii="Times New Roman" w:hAnsi="Times New Roman" w:cs="Times New Roman"/>
          <w:sz w:val="24"/>
          <w:szCs w:val="24"/>
          <w:lang w:eastAsia="fi-FI"/>
        </w:rPr>
        <w:t>2</w:t>
      </w:r>
      <w:r w:rsidR="0066385A">
        <w:rPr>
          <w:rFonts w:ascii="Times New Roman" w:hAnsi="Times New Roman" w:cs="Times New Roman"/>
          <w:sz w:val="24"/>
          <w:szCs w:val="24"/>
          <w:lang w:eastAsia="fi-FI"/>
        </w:rPr>
        <w:t>6</w:t>
      </w:r>
      <w:r w:rsidRPr="005257DC">
        <w:rPr>
          <w:rFonts w:ascii="Times New Roman" w:hAnsi="Times New Roman" w:cs="Times New Roman"/>
          <w:sz w:val="24"/>
          <w:szCs w:val="24"/>
          <w:lang w:eastAsia="fi-FI"/>
        </w:rPr>
        <w:t>. Miten ennakointitietoa käytetään alueellisiin koulutus-, työ- ja elinkeinopalveluihin liittyvien ohjauspalvelujen suunnitteluun?</w:t>
      </w:r>
    </w:p>
    <w:p w:rsidR="00CC287B" w:rsidRPr="005257DC" w:rsidRDefault="00CC287B" w:rsidP="00CC287B">
      <w:pPr>
        <w:spacing w:after="0"/>
        <w:rPr>
          <w:rFonts w:ascii="Times New Roman" w:hAnsi="Times New Roman" w:cs="Times New Roman"/>
          <w:sz w:val="24"/>
          <w:szCs w:val="24"/>
          <w:lang w:eastAsia="fi-FI"/>
        </w:rPr>
      </w:pPr>
      <w:r w:rsidRPr="005257DC">
        <w:rPr>
          <w:rFonts w:ascii="Times New Roman" w:hAnsi="Times New Roman" w:cs="Times New Roman"/>
          <w:sz w:val="24"/>
          <w:szCs w:val="24"/>
          <w:lang w:eastAsia="fi-FI"/>
        </w:rPr>
        <w:t>2</w:t>
      </w:r>
      <w:r w:rsidR="0066385A">
        <w:rPr>
          <w:rFonts w:ascii="Times New Roman" w:hAnsi="Times New Roman" w:cs="Times New Roman"/>
          <w:sz w:val="24"/>
          <w:szCs w:val="24"/>
          <w:lang w:eastAsia="fi-FI"/>
        </w:rPr>
        <w:t>7</w:t>
      </w:r>
      <w:r w:rsidRPr="005257DC">
        <w:rPr>
          <w:rFonts w:ascii="Times New Roman" w:hAnsi="Times New Roman" w:cs="Times New Roman"/>
          <w:sz w:val="24"/>
          <w:szCs w:val="24"/>
          <w:lang w:eastAsia="fi-FI"/>
        </w:rPr>
        <w:t>. Miten alueelliset toimijat voivat vaikuttaa ohjauksen visioiden, strategioiden ja tavoitteiden tarkentamiseen arvioinnin, saamansa palautteen tai kokemustensa perusteella?</w:t>
      </w:r>
    </w:p>
    <w:p w:rsidR="00F11E73" w:rsidRDefault="00F11E73"/>
    <w:sectPr w:rsidR="00F11E7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287B"/>
    <w:rsid w:val="001F6007"/>
    <w:rsid w:val="00217031"/>
    <w:rsid w:val="00312DD9"/>
    <w:rsid w:val="00365F05"/>
    <w:rsid w:val="003F27D6"/>
    <w:rsid w:val="003F67E0"/>
    <w:rsid w:val="004171B9"/>
    <w:rsid w:val="00442D90"/>
    <w:rsid w:val="00521D72"/>
    <w:rsid w:val="00543CD7"/>
    <w:rsid w:val="00623F6C"/>
    <w:rsid w:val="00627672"/>
    <w:rsid w:val="0066385A"/>
    <w:rsid w:val="007171F4"/>
    <w:rsid w:val="00722B90"/>
    <w:rsid w:val="007C0152"/>
    <w:rsid w:val="007C2F6D"/>
    <w:rsid w:val="00964F79"/>
    <w:rsid w:val="0099167E"/>
    <w:rsid w:val="009971D7"/>
    <w:rsid w:val="009A306B"/>
    <w:rsid w:val="00A12D87"/>
    <w:rsid w:val="00AC7DD7"/>
    <w:rsid w:val="00CC287B"/>
    <w:rsid w:val="00D325BD"/>
    <w:rsid w:val="00D350DE"/>
    <w:rsid w:val="00D5656F"/>
    <w:rsid w:val="00DC0378"/>
    <w:rsid w:val="00EB06CD"/>
    <w:rsid w:val="00EB305A"/>
    <w:rsid w:val="00F11E73"/>
    <w:rsid w:val="00F40A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C287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C287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238</Words>
  <Characters>1932</Characters>
  <Application>Microsoft Office Word</Application>
  <DocSecurity>4</DocSecurity>
  <Lines>16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Otsikko</vt:lpstr>
      </vt:variant>
      <vt:variant>
        <vt:i4>1</vt:i4>
      </vt:variant>
    </vt:vector>
  </HeadingPairs>
  <TitlesOfParts>
    <vt:vector size="2" baseType="lpstr">
      <vt:lpstr/>
      <vt:lpstr/>
    </vt:vector>
  </TitlesOfParts>
  <Company>University of Jyväskylä</Company>
  <LinksUpToDate>false</LinksUpToDate>
  <CharactersWithSpaces>2166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Saukkonen Sakari</dc:creator>
  <cp:lastModifiedBy>Halmiala Marjo</cp:lastModifiedBy>
  <cp:revision>2</cp:revision>
  <dcterms:created xsi:type="dcterms:W3CDTF">2014-05-16T12:58:00Z</dcterms:created>
  <dcterms:modified xsi:type="dcterms:W3CDTF">2014-05-16T12:58:00Z</dcterms:modified>
</cp:coreProperties>
</file>