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AF8C6" w14:textId="77777777" w:rsidR="00361516" w:rsidRDefault="00361516" w:rsidP="00361516">
      <w:pPr>
        <w:rPr>
          <w:sz w:val="24"/>
          <w:szCs w:val="24"/>
        </w:rPr>
      </w:pPr>
      <w:r w:rsidRPr="00E5111F">
        <w:rPr>
          <w:sz w:val="24"/>
          <w:szCs w:val="24"/>
        </w:rPr>
        <w:t>OAJ:N Laukaan paikallisyhdistys</w:t>
      </w:r>
      <w:r>
        <w:rPr>
          <w:sz w:val="24"/>
          <w:szCs w:val="24"/>
        </w:rPr>
        <w:t xml:space="preserve"> ry</w:t>
      </w:r>
      <w:r w:rsidRPr="00E5111F">
        <w:rPr>
          <w:sz w:val="24"/>
          <w:szCs w:val="24"/>
        </w:rPr>
        <w:tab/>
      </w:r>
      <w:r w:rsidRPr="00E5111F">
        <w:rPr>
          <w:sz w:val="24"/>
          <w:szCs w:val="24"/>
        </w:rPr>
        <w:tab/>
      </w:r>
      <w:r w:rsidRPr="00E5111F">
        <w:rPr>
          <w:sz w:val="24"/>
          <w:szCs w:val="24"/>
        </w:rPr>
        <w:tab/>
      </w:r>
    </w:p>
    <w:p w14:paraId="0486A843" w14:textId="77777777" w:rsidR="00361516" w:rsidRPr="00E5111F" w:rsidRDefault="00361516" w:rsidP="00361516">
      <w:pPr>
        <w:rPr>
          <w:b/>
          <w:sz w:val="24"/>
          <w:szCs w:val="24"/>
        </w:rPr>
      </w:pPr>
      <w:r w:rsidRPr="00E5111F">
        <w:rPr>
          <w:b/>
          <w:sz w:val="24"/>
          <w:szCs w:val="24"/>
        </w:rPr>
        <w:t>YHDISTYKSEN SÄÄNTÖMÄÄRÄINEN SYYSKOKOUS</w:t>
      </w:r>
      <w:r w:rsidRPr="00E5111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pöytäkirja</w:t>
      </w:r>
    </w:p>
    <w:p w14:paraId="3CF1CE35" w14:textId="77777777" w:rsidR="00361516" w:rsidRPr="00E5111F" w:rsidRDefault="00361516" w:rsidP="00361516">
      <w:pPr>
        <w:rPr>
          <w:sz w:val="24"/>
          <w:szCs w:val="24"/>
        </w:rPr>
      </w:pPr>
      <w:r w:rsidRPr="00E5111F">
        <w:rPr>
          <w:sz w:val="24"/>
          <w:szCs w:val="24"/>
        </w:rPr>
        <w:t>Aika:</w:t>
      </w:r>
      <w:r w:rsidRPr="00E5111F">
        <w:rPr>
          <w:sz w:val="24"/>
          <w:szCs w:val="24"/>
        </w:rPr>
        <w:tab/>
      </w:r>
      <w:r>
        <w:rPr>
          <w:sz w:val="24"/>
          <w:szCs w:val="24"/>
        </w:rPr>
        <w:t>Perjantai 23.11.2018 klo 18.00</w:t>
      </w:r>
    </w:p>
    <w:p w14:paraId="2380A61D" w14:textId="77777777" w:rsidR="00361516" w:rsidRPr="00E5111F" w:rsidRDefault="00361516" w:rsidP="00361516">
      <w:pPr>
        <w:rPr>
          <w:sz w:val="24"/>
          <w:szCs w:val="24"/>
        </w:rPr>
      </w:pPr>
      <w:r>
        <w:rPr>
          <w:sz w:val="24"/>
          <w:szCs w:val="24"/>
        </w:rPr>
        <w:t>Paikka:</w:t>
      </w:r>
      <w:r>
        <w:rPr>
          <w:sz w:val="24"/>
          <w:szCs w:val="24"/>
        </w:rPr>
        <w:tab/>
        <w:t xml:space="preserve">Varjola, </w:t>
      </w:r>
      <w:proofErr w:type="spellStart"/>
      <w:r>
        <w:rPr>
          <w:sz w:val="24"/>
          <w:szCs w:val="24"/>
        </w:rPr>
        <w:t>Vilppulantie</w:t>
      </w:r>
      <w:proofErr w:type="spellEnd"/>
      <w:r>
        <w:rPr>
          <w:sz w:val="24"/>
          <w:szCs w:val="24"/>
        </w:rPr>
        <w:t xml:space="preserve"> 51, 41370 </w:t>
      </w:r>
      <w:proofErr w:type="spellStart"/>
      <w:r>
        <w:rPr>
          <w:sz w:val="24"/>
          <w:szCs w:val="24"/>
        </w:rPr>
        <w:t>Kuusa</w:t>
      </w:r>
      <w:proofErr w:type="spellEnd"/>
    </w:p>
    <w:p w14:paraId="19717EBA" w14:textId="77777777" w:rsidR="00361516" w:rsidRDefault="00361516" w:rsidP="00361516">
      <w:pPr>
        <w:rPr>
          <w:sz w:val="24"/>
          <w:szCs w:val="24"/>
        </w:rPr>
      </w:pPr>
      <w:r>
        <w:rPr>
          <w:sz w:val="24"/>
          <w:szCs w:val="24"/>
        </w:rPr>
        <w:t xml:space="preserve">Osallistujat: </w:t>
      </w:r>
      <w:r>
        <w:rPr>
          <w:sz w:val="24"/>
          <w:szCs w:val="24"/>
        </w:rPr>
        <w:tab/>
        <w:t xml:space="preserve">Yhdistyksen </w:t>
      </w:r>
      <w:proofErr w:type="gramStart"/>
      <w:r>
        <w:rPr>
          <w:sz w:val="24"/>
          <w:szCs w:val="24"/>
        </w:rPr>
        <w:t>jäsenet,  liite</w:t>
      </w:r>
      <w:proofErr w:type="gramEnd"/>
      <w:r>
        <w:rPr>
          <w:sz w:val="24"/>
          <w:szCs w:val="24"/>
        </w:rPr>
        <w:t xml:space="preserve"> 1</w:t>
      </w:r>
    </w:p>
    <w:p w14:paraId="32177765" w14:textId="77777777" w:rsidR="00361516" w:rsidRDefault="00361516" w:rsidP="00361516">
      <w:pPr>
        <w:rPr>
          <w:sz w:val="24"/>
          <w:szCs w:val="24"/>
        </w:rPr>
      </w:pPr>
    </w:p>
    <w:p w14:paraId="494C1EA7" w14:textId="77777777" w:rsidR="00361516" w:rsidRDefault="00361516" w:rsidP="00361516">
      <w:pPr>
        <w:rPr>
          <w:sz w:val="24"/>
          <w:szCs w:val="24"/>
        </w:rPr>
      </w:pPr>
      <w:r>
        <w:rPr>
          <w:sz w:val="24"/>
          <w:szCs w:val="24"/>
        </w:rPr>
        <w:t>Ennen kokouksen alkua sivistysjohtaja Juha Tolosen esitti ajankohtaiskatsauksen Laukaan koulujen oppilasmääristä ja rakennushankkeista.</w:t>
      </w:r>
      <w:r w:rsidR="007B035C">
        <w:rPr>
          <w:sz w:val="24"/>
          <w:szCs w:val="24"/>
        </w:rPr>
        <w:t xml:space="preserve"> </w:t>
      </w:r>
    </w:p>
    <w:p w14:paraId="0840D905" w14:textId="77777777" w:rsidR="00361516" w:rsidRPr="00E5111F" w:rsidRDefault="00361516" w:rsidP="00361516">
      <w:pPr>
        <w:rPr>
          <w:sz w:val="24"/>
          <w:szCs w:val="24"/>
        </w:rPr>
      </w:pPr>
    </w:p>
    <w:p w14:paraId="3AD23AF5" w14:textId="77777777" w:rsidR="00361516" w:rsidRDefault="00361516" w:rsidP="00361516">
      <w:pPr>
        <w:rPr>
          <w:b/>
          <w:sz w:val="24"/>
          <w:szCs w:val="24"/>
        </w:rPr>
      </w:pPr>
      <w:r w:rsidRPr="00E5111F">
        <w:rPr>
          <w:b/>
          <w:sz w:val="24"/>
          <w:szCs w:val="24"/>
        </w:rPr>
        <w:t xml:space="preserve">KOKOUKSEN </w:t>
      </w:r>
      <w:r>
        <w:rPr>
          <w:b/>
          <w:sz w:val="24"/>
          <w:szCs w:val="24"/>
        </w:rPr>
        <w:t>AVAUS</w:t>
      </w:r>
    </w:p>
    <w:p w14:paraId="2E2C8DF0" w14:textId="77777777" w:rsidR="00361516" w:rsidRPr="00157799" w:rsidRDefault="00361516" w:rsidP="00361516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Yhdistyksen puheenjohtaja </w:t>
      </w:r>
      <w:proofErr w:type="gramStart"/>
      <w:r>
        <w:rPr>
          <w:sz w:val="24"/>
          <w:szCs w:val="24"/>
        </w:rPr>
        <w:t xml:space="preserve">avasi </w:t>
      </w:r>
      <w:r w:rsidRPr="00157799">
        <w:rPr>
          <w:sz w:val="24"/>
          <w:szCs w:val="24"/>
        </w:rPr>
        <w:t xml:space="preserve"> kokouksen</w:t>
      </w:r>
      <w:proofErr w:type="gramEnd"/>
      <w:r>
        <w:rPr>
          <w:sz w:val="24"/>
          <w:szCs w:val="24"/>
        </w:rPr>
        <w:t xml:space="preserve"> klo 18.50.</w:t>
      </w:r>
    </w:p>
    <w:p w14:paraId="7E4E0E38" w14:textId="77777777" w:rsidR="00361516" w:rsidRDefault="00361516" w:rsidP="0036151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KOKOUKSEN </w:t>
      </w:r>
      <w:r w:rsidRPr="00E5111F">
        <w:rPr>
          <w:b/>
          <w:sz w:val="24"/>
          <w:szCs w:val="24"/>
        </w:rPr>
        <w:t>JÄRJESTÄYTYMINEN</w:t>
      </w:r>
    </w:p>
    <w:p w14:paraId="138478FA" w14:textId="77777777" w:rsidR="00361516" w:rsidRPr="00157799" w:rsidRDefault="00361516" w:rsidP="00361516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2831EB">
        <w:rPr>
          <w:sz w:val="24"/>
          <w:szCs w:val="24"/>
        </w:rPr>
        <w:t>K</w:t>
      </w:r>
      <w:r>
        <w:rPr>
          <w:sz w:val="24"/>
          <w:szCs w:val="24"/>
        </w:rPr>
        <w:t xml:space="preserve">okouksen puheenjohtajaksi valittiin Tiina Mäkelä </w:t>
      </w:r>
      <w:proofErr w:type="gramStart"/>
      <w:r>
        <w:rPr>
          <w:sz w:val="24"/>
          <w:szCs w:val="24"/>
        </w:rPr>
        <w:t xml:space="preserve">ja </w:t>
      </w:r>
      <w:r w:rsidRPr="002831EB">
        <w:rPr>
          <w:sz w:val="24"/>
          <w:szCs w:val="24"/>
        </w:rPr>
        <w:t xml:space="preserve"> sihteeri</w:t>
      </w:r>
      <w:r>
        <w:rPr>
          <w:sz w:val="24"/>
          <w:szCs w:val="24"/>
        </w:rPr>
        <w:t>ksi</w:t>
      </w:r>
      <w:proofErr w:type="gramEnd"/>
      <w:r>
        <w:rPr>
          <w:sz w:val="24"/>
          <w:szCs w:val="24"/>
        </w:rPr>
        <w:t xml:space="preserve"> Terhi Luoma.</w:t>
      </w:r>
    </w:p>
    <w:p w14:paraId="5C21C165" w14:textId="77777777" w:rsidR="00361516" w:rsidRPr="00230812" w:rsidRDefault="00361516" w:rsidP="00361516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Pöytäkirjantarkistajiksi</w:t>
      </w:r>
      <w:r w:rsidRPr="00230812">
        <w:rPr>
          <w:sz w:val="24"/>
          <w:szCs w:val="24"/>
        </w:rPr>
        <w:t xml:space="preserve"> ja ääntenlaskij</w:t>
      </w:r>
      <w:r>
        <w:rPr>
          <w:sz w:val="24"/>
          <w:szCs w:val="24"/>
        </w:rPr>
        <w:t xml:space="preserve">oiksi valittiin Vesa ja Virpi </w:t>
      </w:r>
      <w:proofErr w:type="spellStart"/>
      <w:r>
        <w:rPr>
          <w:sz w:val="24"/>
          <w:szCs w:val="24"/>
        </w:rPr>
        <w:t>Vekkeli</w:t>
      </w:r>
      <w:proofErr w:type="spellEnd"/>
      <w:r>
        <w:rPr>
          <w:sz w:val="24"/>
          <w:szCs w:val="24"/>
        </w:rPr>
        <w:t>.</w:t>
      </w:r>
    </w:p>
    <w:p w14:paraId="160530D6" w14:textId="77777777" w:rsidR="00361516" w:rsidRDefault="00361516" w:rsidP="00361516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3176FD">
        <w:rPr>
          <w:sz w:val="24"/>
          <w:szCs w:val="24"/>
        </w:rPr>
        <w:t>Kokouksen laillisuuden ja päätösvaltaisuuden toteaminen</w:t>
      </w:r>
    </w:p>
    <w:p w14:paraId="602F3FDB" w14:textId="77777777" w:rsidR="00361516" w:rsidRDefault="00361516" w:rsidP="00361516">
      <w:pPr>
        <w:pStyle w:val="Luettelokappale"/>
        <w:ind w:left="1304"/>
        <w:rPr>
          <w:rFonts w:eastAsia="Times New Roman" w:cs="Arial"/>
          <w:sz w:val="24"/>
          <w:szCs w:val="24"/>
          <w:lang w:eastAsia="fi-FI"/>
        </w:rPr>
      </w:pPr>
      <w:r w:rsidRPr="004028FC">
        <w:rPr>
          <w:rFonts w:eastAsia="Times New Roman" w:cs="Arial"/>
          <w:sz w:val="24"/>
          <w:szCs w:val="24"/>
          <w:lang w:eastAsia="fi-FI"/>
        </w:rPr>
        <w:t>Kutsu yhdistyksen varsinaiseen kokoukseen on toimitettava v</w:t>
      </w:r>
      <w:r>
        <w:rPr>
          <w:rFonts w:eastAsia="Times New Roman" w:cs="Arial"/>
          <w:sz w:val="24"/>
          <w:szCs w:val="24"/>
          <w:lang w:eastAsia="fi-FI"/>
        </w:rPr>
        <w:t>ähintään neljätoista (14) vuorokautta</w:t>
      </w:r>
      <w:r w:rsidRPr="004028FC">
        <w:rPr>
          <w:rFonts w:eastAsia="Times New Roman" w:cs="Arial"/>
          <w:sz w:val="24"/>
          <w:szCs w:val="24"/>
          <w:lang w:eastAsia="fi-FI"/>
        </w:rPr>
        <w:t xml:space="preserve"> e</w:t>
      </w:r>
      <w:r>
        <w:rPr>
          <w:rFonts w:eastAsia="Times New Roman" w:cs="Arial"/>
          <w:sz w:val="24"/>
          <w:szCs w:val="24"/>
          <w:lang w:eastAsia="fi-FI"/>
        </w:rPr>
        <w:t xml:space="preserve">nnen kokousta yhdistyksen jäsenille </w:t>
      </w:r>
      <w:r w:rsidRPr="004028FC">
        <w:rPr>
          <w:rFonts w:eastAsia="Times New Roman" w:cs="Arial"/>
          <w:sz w:val="24"/>
          <w:szCs w:val="24"/>
          <w:lang w:eastAsia="fi-FI"/>
        </w:rPr>
        <w:t>kirje</w:t>
      </w:r>
      <w:r>
        <w:rPr>
          <w:rFonts w:eastAsia="Times New Roman" w:cs="Arial"/>
          <w:sz w:val="24"/>
          <w:szCs w:val="24"/>
          <w:lang w:eastAsia="fi-FI"/>
        </w:rPr>
        <w:t>e</w:t>
      </w:r>
      <w:r w:rsidRPr="004028FC">
        <w:rPr>
          <w:rFonts w:eastAsia="Times New Roman" w:cs="Arial"/>
          <w:sz w:val="24"/>
          <w:szCs w:val="24"/>
          <w:lang w:eastAsia="fi-FI"/>
        </w:rPr>
        <w:t>llä tai sähköpostitse</w:t>
      </w:r>
      <w:r>
        <w:rPr>
          <w:rFonts w:eastAsia="Times New Roman" w:cs="Arial"/>
          <w:sz w:val="24"/>
          <w:szCs w:val="24"/>
          <w:lang w:eastAsia="fi-FI"/>
        </w:rPr>
        <w:t>. Kutsu on toimitettu sähköpostilla yhdysopettajien kautta ma 22.10.2018. Kutsu on ollut nähtävillä myös yhdistyksen Peda.net-sivuilla sekä Facebook-sivuilla. Lisäksi kokousmateriaali on lähetetty kokoukseen ilmoittautuneille sähköpostitse pe 16.11.2018.</w:t>
      </w:r>
    </w:p>
    <w:p w14:paraId="0FB1A4A8" w14:textId="77777777" w:rsidR="00361516" w:rsidRDefault="00361516" w:rsidP="00361516">
      <w:pPr>
        <w:pStyle w:val="Yltunniste"/>
        <w:tabs>
          <w:tab w:val="clear" w:pos="4819"/>
          <w:tab w:val="clear" w:pos="9638"/>
        </w:tabs>
        <w:rPr>
          <w:rFonts w:ascii="Calibri" w:hAnsi="Calibri" w:cs="Calibri"/>
          <w:sz w:val="24"/>
          <w:szCs w:val="24"/>
        </w:rPr>
      </w:pPr>
      <w:r w:rsidRPr="004028FC"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>okous on pidettävä sääntöjen 11</w:t>
      </w:r>
      <w:r w:rsidRPr="004028FC">
        <w:rPr>
          <w:rFonts w:ascii="Calibri" w:hAnsi="Calibri" w:cs="Calibri"/>
          <w:sz w:val="24"/>
          <w:szCs w:val="24"/>
        </w:rPr>
        <w:t xml:space="preserve"> §:</w:t>
      </w:r>
      <w:r>
        <w:rPr>
          <w:rFonts w:ascii="Calibri" w:hAnsi="Calibri" w:cs="Calibri"/>
          <w:sz w:val="24"/>
          <w:szCs w:val="24"/>
        </w:rPr>
        <w:t>n mukaan vuosittain loka-marras</w:t>
      </w:r>
      <w:r w:rsidRPr="004028FC">
        <w:rPr>
          <w:rFonts w:ascii="Calibri" w:hAnsi="Calibri" w:cs="Calibri"/>
          <w:sz w:val="24"/>
          <w:szCs w:val="24"/>
        </w:rPr>
        <w:t>kuussa.</w:t>
      </w:r>
    </w:p>
    <w:p w14:paraId="2D066A51" w14:textId="77777777" w:rsidR="00361516" w:rsidRDefault="00361516" w:rsidP="00361516">
      <w:pPr>
        <w:pStyle w:val="Yltunniste"/>
        <w:tabs>
          <w:tab w:val="clear" w:pos="4819"/>
          <w:tab w:val="clear" w:pos="9638"/>
        </w:tabs>
        <w:rPr>
          <w:rFonts w:ascii="Calibri" w:hAnsi="Calibri" w:cs="Calibri"/>
          <w:sz w:val="24"/>
          <w:szCs w:val="24"/>
        </w:rPr>
      </w:pPr>
    </w:p>
    <w:p w14:paraId="6A29827C" w14:textId="77777777" w:rsidR="00361516" w:rsidRDefault="00361516" w:rsidP="00361516">
      <w:pPr>
        <w:pStyle w:val="Yltunniste"/>
        <w:tabs>
          <w:tab w:val="clear" w:pos="4819"/>
          <w:tab w:val="clear" w:pos="9638"/>
        </w:tabs>
        <w:rPr>
          <w:rFonts w:ascii="Calibri" w:hAnsi="Calibri" w:cs="Calibri"/>
          <w:sz w:val="24"/>
          <w:szCs w:val="24"/>
        </w:rPr>
      </w:pPr>
      <w:r w:rsidRPr="004028FC">
        <w:rPr>
          <w:rFonts w:ascii="Calibri" w:hAnsi="Calibri" w:cs="Calibri"/>
          <w:sz w:val="24"/>
          <w:szCs w:val="24"/>
        </w:rPr>
        <w:t>Säännöissä ei ole mainintaa päätösvaltaisuuteen tarvittavasta läsnä</w:t>
      </w:r>
      <w:r>
        <w:rPr>
          <w:rFonts w:ascii="Calibri" w:hAnsi="Calibri" w:cs="Calibri"/>
          <w:sz w:val="24"/>
          <w:szCs w:val="24"/>
        </w:rPr>
        <w:t xml:space="preserve"> </w:t>
      </w:r>
      <w:r w:rsidRPr="004028FC">
        <w:rPr>
          <w:rFonts w:ascii="Calibri" w:hAnsi="Calibri" w:cs="Calibri"/>
          <w:sz w:val="24"/>
          <w:szCs w:val="24"/>
        </w:rPr>
        <w:t>olevien määrästä.</w:t>
      </w:r>
    </w:p>
    <w:p w14:paraId="557FBFD0" w14:textId="77777777" w:rsidR="00361516" w:rsidRDefault="00361516" w:rsidP="00361516">
      <w:pPr>
        <w:pStyle w:val="Yltunniste"/>
        <w:tabs>
          <w:tab w:val="clear" w:pos="4819"/>
          <w:tab w:val="clear" w:pos="9638"/>
        </w:tabs>
        <w:rPr>
          <w:rFonts w:ascii="Calibri" w:hAnsi="Calibri" w:cs="Calibri"/>
          <w:sz w:val="24"/>
          <w:szCs w:val="24"/>
        </w:rPr>
      </w:pPr>
    </w:p>
    <w:p w14:paraId="20EE7691" w14:textId="77777777" w:rsidR="00361516" w:rsidRPr="004028FC" w:rsidRDefault="00361516" w:rsidP="00361516">
      <w:pPr>
        <w:pStyle w:val="Yltunniste"/>
        <w:tabs>
          <w:tab w:val="clear" w:pos="4819"/>
          <w:tab w:val="clear" w:pos="9638"/>
        </w:tabs>
        <w:rPr>
          <w:rFonts w:ascii="Calibri" w:hAnsi="Calibri" w:cs="Calibri"/>
          <w:sz w:val="24"/>
          <w:szCs w:val="24"/>
        </w:rPr>
      </w:pPr>
      <w:r w:rsidRPr="004028FC">
        <w:rPr>
          <w:rFonts w:ascii="Calibri" w:hAnsi="Calibri" w:cs="Calibri"/>
          <w:sz w:val="24"/>
          <w:szCs w:val="24"/>
        </w:rPr>
        <w:t>Esity</w:t>
      </w:r>
      <w:r>
        <w:rPr>
          <w:rFonts w:ascii="Calibri" w:hAnsi="Calibri" w:cs="Calibri"/>
          <w:sz w:val="24"/>
          <w:szCs w:val="24"/>
        </w:rPr>
        <w:t xml:space="preserve">s: </w:t>
      </w:r>
      <w:r w:rsidRPr="004028FC">
        <w:rPr>
          <w:rFonts w:ascii="Calibri" w:hAnsi="Calibri" w:cs="Calibri"/>
          <w:sz w:val="24"/>
          <w:szCs w:val="24"/>
        </w:rPr>
        <w:t>Todetaan kokous laillisesti koolle</w:t>
      </w:r>
      <w:r>
        <w:rPr>
          <w:rFonts w:ascii="Calibri" w:hAnsi="Calibri" w:cs="Calibri"/>
          <w:sz w:val="24"/>
          <w:szCs w:val="24"/>
        </w:rPr>
        <w:t xml:space="preserve"> </w:t>
      </w:r>
      <w:r w:rsidRPr="004028FC">
        <w:rPr>
          <w:rFonts w:ascii="Calibri" w:hAnsi="Calibri" w:cs="Calibri"/>
          <w:sz w:val="24"/>
          <w:szCs w:val="24"/>
        </w:rPr>
        <w:t>kutsutuksi ja päätösvaltaiseksi.</w:t>
      </w:r>
    </w:p>
    <w:p w14:paraId="774750A5" w14:textId="77777777" w:rsidR="00361516" w:rsidRDefault="00361516" w:rsidP="00361516">
      <w:pPr>
        <w:pStyle w:val="Yltunniste"/>
        <w:tabs>
          <w:tab w:val="clear" w:pos="4819"/>
          <w:tab w:val="clear" w:pos="9638"/>
        </w:tabs>
        <w:ind w:hanging="130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            </w:t>
      </w:r>
      <w:r w:rsidRPr="004028FC">
        <w:rPr>
          <w:rFonts w:ascii="Calibri" w:hAnsi="Calibri" w:cs="Calibri"/>
          <w:sz w:val="24"/>
          <w:szCs w:val="24"/>
        </w:rPr>
        <w:t>Myönnetään läsnäolo- ja puheoikeus sitä erikseen pyytäville.</w:t>
      </w:r>
    </w:p>
    <w:p w14:paraId="05EDBE16" w14:textId="77777777" w:rsidR="00361516" w:rsidRDefault="00361516" w:rsidP="00361516">
      <w:pPr>
        <w:pStyle w:val="Yltunniste"/>
        <w:tabs>
          <w:tab w:val="clear" w:pos="4819"/>
          <w:tab w:val="clear" w:pos="9638"/>
        </w:tabs>
        <w:ind w:hanging="130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Päätös: Todettiin kokous laillisesti koolle kutsutuksi ja päätösvaltaiseksi. Myönnetään läsnäolo- ja puheoikeus sitä erikseen pyytäville.</w:t>
      </w:r>
    </w:p>
    <w:p w14:paraId="0CA1F417" w14:textId="77777777" w:rsidR="00361516" w:rsidRPr="004028FC" w:rsidRDefault="00361516" w:rsidP="00361516">
      <w:pPr>
        <w:pStyle w:val="Yltunniste"/>
        <w:tabs>
          <w:tab w:val="clear" w:pos="4819"/>
          <w:tab w:val="clear" w:pos="9638"/>
        </w:tabs>
        <w:ind w:hanging="130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3C1DBC45" w14:textId="77777777" w:rsidR="00361516" w:rsidRPr="004028FC" w:rsidRDefault="00361516" w:rsidP="00361516">
      <w:pPr>
        <w:pStyle w:val="Yltunniste"/>
        <w:tabs>
          <w:tab w:val="clear" w:pos="4819"/>
          <w:tab w:val="clear" w:pos="9638"/>
        </w:tabs>
        <w:rPr>
          <w:rFonts w:ascii="Calibri" w:hAnsi="Calibri" w:cs="Calibri"/>
          <w:sz w:val="24"/>
          <w:szCs w:val="24"/>
        </w:rPr>
      </w:pPr>
    </w:p>
    <w:p w14:paraId="5BCC7975" w14:textId="77777777" w:rsidR="00361516" w:rsidRDefault="00361516" w:rsidP="00361516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3176FD">
        <w:rPr>
          <w:sz w:val="24"/>
          <w:szCs w:val="24"/>
        </w:rPr>
        <w:t>Kokouksen työjärjestyksen vahvistaminen</w:t>
      </w:r>
    </w:p>
    <w:p w14:paraId="4E5C67E7" w14:textId="77777777" w:rsidR="00361516" w:rsidRDefault="00361516" w:rsidP="00361516">
      <w:pPr>
        <w:pStyle w:val="Luettelokappale"/>
        <w:ind w:left="1304"/>
        <w:rPr>
          <w:rFonts w:cs="Arial"/>
          <w:sz w:val="24"/>
          <w:szCs w:val="24"/>
        </w:rPr>
      </w:pPr>
      <w:r w:rsidRPr="001A1A53">
        <w:rPr>
          <w:sz w:val="24"/>
          <w:szCs w:val="24"/>
        </w:rPr>
        <w:t xml:space="preserve">Esitys: </w:t>
      </w:r>
      <w:r w:rsidRPr="001A1A53">
        <w:rPr>
          <w:rFonts w:cs="Arial"/>
          <w:sz w:val="24"/>
          <w:szCs w:val="24"/>
        </w:rPr>
        <w:t>Vahvistetaan esityslista kokouksen työjärjestykseksi.</w:t>
      </w:r>
    </w:p>
    <w:p w14:paraId="4A0AE00F" w14:textId="77777777" w:rsidR="00361516" w:rsidRPr="001A1A53" w:rsidRDefault="00361516" w:rsidP="00361516">
      <w:pPr>
        <w:pStyle w:val="Luettelokappale"/>
        <w:ind w:left="1304"/>
        <w:rPr>
          <w:sz w:val="24"/>
          <w:szCs w:val="24"/>
        </w:rPr>
      </w:pPr>
      <w:r>
        <w:rPr>
          <w:rFonts w:cs="Arial"/>
          <w:sz w:val="24"/>
          <w:szCs w:val="24"/>
        </w:rPr>
        <w:t>Päätös: Työjärjestys vahvistettiin esityslistan mukaisesti.</w:t>
      </w:r>
    </w:p>
    <w:p w14:paraId="1E4282CE" w14:textId="77777777" w:rsidR="00361516" w:rsidRDefault="00361516" w:rsidP="0036151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8A0ED21" w14:textId="77777777" w:rsidR="00361516" w:rsidRPr="00636E05" w:rsidRDefault="00361516" w:rsidP="00361516">
      <w:pPr>
        <w:rPr>
          <w:sz w:val="24"/>
          <w:szCs w:val="24"/>
        </w:rPr>
      </w:pPr>
      <w:r>
        <w:rPr>
          <w:b/>
          <w:sz w:val="24"/>
          <w:szCs w:val="24"/>
        </w:rPr>
        <w:t>VARSINAISET KOKOUSASIAT</w:t>
      </w:r>
    </w:p>
    <w:p w14:paraId="50B5F217" w14:textId="77777777" w:rsidR="00361516" w:rsidRDefault="00361516" w:rsidP="00361516">
      <w:pPr>
        <w:rPr>
          <w:sz w:val="24"/>
          <w:szCs w:val="24"/>
        </w:rPr>
      </w:pPr>
      <w:r>
        <w:rPr>
          <w:sz w:val="24"/>
          <w:szCs w:val="24"/>
        </w:rPr>
        <w:t>5.  Toimintasuunnitelman hyväksyminen vuodelle 2019</w:t>
      </w:r>
    </w:p>
    <w:p w14:paraId="6F1533CB" w14:textId="77777777" w:rsidR="00361516" w:rsidRDefault="00361516" w:rsidP="00361516">
      <w:pPr>
        <w:ind w:firstLine="1304"/>
        <w:rPr>
          <w:sz w:val="24"/>
          <w:szCs w:val="24"/>
        </w:rPr>
      </w:pPr>
      <w:r>
        <w:rPr>
          <w:sz w:val="24"/>
          <w:szCs w:val="24"/>
        </w:rPr>
        <w:lastRenderedPageBreak/>
        <w:t>Esitys: Hyväksytään hallituksen esittämä toimintasuunnitelma vuodelle 2019. Liite 2.</w:t>
      </w:r>
    </w:p>
    <w:p w14:paraId="1B70F1FA" w14:textId="77777777" w:rsidR="00361516" w:rsidRDefault="00361516" w:rsidP="00361516">
      <w:pPr>
        <w:ind w:firstLine="1304"/>
        <w:rPr>
          <w:sz w:val="24"/>
          <w:szCs w:val="24"/>
        </w:rPr>
      </w:pPr>
      <w:r>
        <w:rPr>
          <w:sz w:val="24"/>
          <w:szCs w:val="24"/>
        </w:rPr>
        <w:t>Päätös: Hyväksyttiin toimintasuunnitelma vuodelle 2019. Liite 2.</w:t>
      </w:r>
    </w:p>
    <w:p w14:paraId="56FFC7C7" w14:textId="77777777" w:rsidR="00361516" w:rsidRDefault="00361516" w:rsidP="00361516">
      <w:pPr>
        <w:rPr>
          <w:sz w:val="24"/>
          <w:szCs w:val="24"/>
        </w:rPr>
      </w:pPr>
      <w:r>
        <w:rPr>
          <w:sz w:val="24"/>
          <w:szCs w:val="24"/>
        </w:rPr>
        <w:t>6.  Määrätään hallituksen puheenjohtajan ja muiden jäsenten kokouspalkkiot ja matkakorvaukset sekä toiminnantarkastajien palkkiot seuraavaksi kalenterivuodeksi</w:t>
      </w:r>
    </w:p>
    <w:p w14:paraId="2DA013D5" w14:textId="77777777" w:rsidR="00361516" w:rsidRDefault="00361516" w:rsidP="00361516">
      <w:pPr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Esitys: Hallituksen jäsenille ei makseta kokouspalkkioita. Matkakorvaukset korvataan </w:t>
      </w:r>
      <w:proofErr w:type="spellStart"/>
      <w:r>
        <w:rPr>
          <w:sz w:val="24"/>
          <w:szCs w:val="24"/>
        </w:rPr>
        <w:t>ves:n</w:t>
      </w:r>
      <w:proofErr w:type="spellEnd"/>
      <w:r>
        <w:rPr>
          <w:sz w:val="24"/>
          <w:szCs w:val="24"/>
        </w:rPr>
        <w:t xml:space="preserve"> mukaan hallituksen jäsenille sekä muille hallituksen kokouksiin kutsutuille. Toiminnantarkastajien palkkiot maksetaan laskutuksen mukaan.</w:t>
      </w:r>
    </w:p>
    <w:p w14:paraId="7125937D" w14:textId="77777777" w:rsidR="00361516" w:rsidRDefault="00361516" w:rsidP="00361516">
      <w:pPr>
        <w:ind w:firstLine="1304"/>
        <w:rPr>
          <w:sz w:val="24"/>
          <w:szCs w:val="24"/>
        </w:rPr>
      </w:pPr>
      <w:r>
        <w:rPr>
          <w:sz w:val="24"/>
          <w:szCs w:val="24"/>
        </w:rPr>
        <w:t>Päätös: Esityksen mukaan.</w:t>
      </w:r>
    </w:p>
    <w:p w14:paraId="49981CB1" w14:textId="77777777" w:rsidR="00361516" w:rsidRDefault="00361516" w:rsidP="00361516">
      <w:pPr>
        <w:rPr>
          <w:sz w:val="24"/>
          <w:szCs w:val="24"/>
        </w:rPr>
      </w:pPr>
      <w:r>
        <w:rPr>
          <w:sz w:val="24"/>
          <w:szCs w:val="24"/>
        </w:rPr>
        <w:t xml:space="preserve">7.  Jäseniltä kannettavien jäsenmaksujen suuruus ja kantotapa vuodelle 2019 </w:t>
      </w:r>
    </w:p>
    <w:p w14:paraId="6B919CEC" w14:textId="77777777" w:rsidR="00361516" w:rsidRDefault="00361516" w:rsidP="00361516">
      <w:pPr>
        <w:ind w:left="1304"/>
        <w:rPr>
          <w:sz w:val="24"/>
          <w:szCs w:val="24"/>
        </w:rPr>
      </w:pPr>
      <w:r>
        <w:rPr>
          <w:sz w:val="24"/>
          <w:szCs w:val="24"/>
        </w:rPr>
        <w:t>Esitys: Yhdistyksen osuus bruttopalkasta on edelleen 0,19 %, jolloin yleissivistävien opettajien jäsenmaksuksi tulee 1,16 % bruttopalkasta ja lastentarhanopettajien jäsenmaksuksi tulee 1,32 %. Kantotapa on keskitetty.</w:t>
      </w:r>
    </w:p>
    <w:p w14:paraId="4C3DF5C8" w14:textId="77777777" w:rsidR="00361516" w:rsidRDefault="00361516" w:rsidP="00361516">
      <w:pPr>
        <w:ind w:firstLine="1304"/>
        <w:rPr>
          <w:sz w:val="24"/>
          <w:szCs w:val="24"/>
        </w:rPr>
      </w:pPr>
      <w:r>
        <w:rPr>
          <w:sz w:val="24"/>
          <w:szCs w:val="24"/>
        </w:rPr>
        <w:t>Päätös: Esityksen mukaan.</w:t>
      </w:r>
    </w:p>
    <w:p w14:paraId="000AD0CD" w14:textId="77777777" w:rsidR="00361516" w:rsidRDefault="00361516" w:rsidP="00361516">
      <w:pPr>
        <w:rPr>
          <w:sz w:val="24"/>
          <w:szCs w:val="24"/>
        </w:rPr>
      </w:pPr>
    </w:p>
    <w:p w14:paraId="39F90577" w14:textId="77777777" w:rsidR="00361516" w:rsidRDefault="00361516" w:rsidP="00361516">
      <w:pPr>
        <w:rPr>
          <w:sz w:val="24"/>
          <w:szCs w:val="24"/>
        </w:rPr>
      </w:pPr>
      <w:r>
        <w:rPr>
          <w:sz w:val="24"/>
          <w:szCs w:val="24"/>
        </w:rPr>
        <w:t>8.  Yhdistyksen talousarvion hyväksyminen vuodelle 2019</w:t>
      </w:r>
    </w:p>
    <w:p w14:paraId="21537A87" w14:textId="77777777" w:rsidR="00361516" w:rsidRDefault="00361516" w:rsidP="00361516">
      <w:pPr>
        <w:ind w:firstLine="1304"/>
        <w:rPr>
          <w:sz w:val="24"/>
          <w:szCs w:val="24"/>
        </w:rPr>
      </w:pPr>
      <w:r>
        <w:rPr>
          <w:sz w:val="24"/>
          <w:szCs w:val="24"/>
        </w:rPr>
        <w:t>Esitys: Hyväksytään hallituksen esittämä talousarvio vuodelle 2019. Liite 3.</w:t>
      </w:r>
    </w:p>
    <w:p w14:paraId="1A905B6C" w14:textId="77777777" w:rsidR="00361516" w:rsidRDefault="00361516" w:rsidP="00361516">
      <w:pPr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Päätös: </w:t>
      </w:r>
      <w:r w:rsidR="00263468">
        <w:rPr>
          <w:sz w:val="24"/>
          <w:szCs w:val="24"/>
        </w:rPr>
        <w:t>Hyväksyttiin talousarvio vuodelle 2019.</w:t>
      </w:r>
    </w:p>
    <w:p w14:paraId="2F0FF190" w14:textId="77777777" w:rsidR="00263468" w:rsidRDefault="00263468" w:rsidP="00361516">
      <w:pPr>
        <w:ind w:firstLine="1304"/>
        <w:rPr>
          <w:sz w:val="24"/>
          <w:szCs w:val="24"/>
        </w:rPr>
      </w:pPr>
    </w:p>
    <w:p w14:paraId="11B2E50D" w14:textId="77777777" w:rsidR="00361516" w:rsidRDefault="00361516" w:rsidP="00361516">
      <w:pPr>
        <w:rPr>
          <w:sz w:val="24"/>
          <w:szCs w:val="24"/>
        </w:rPr>
      </w:pPr>
      <w:r>
        <w:rPr>
          <w:sz w:val="24"/>
          <w:szCs w:val="24"/>
        </w:rPr>
        <w:t>9.  Yhdistyksen puheenjohtajan valitseminen seuraavaksi kahdeksi kalenterivuodeksi</w:t>
      </w:r>
    </w:p>
    <w:p w14:paraId="1709DEFE" w14:textId="77777777" w:rsidR="00361516" w:rsidRDefault="00361516" w:rsidP="00361516">
      <w:pPr>
        <w:ind w:left="1304"/>
        <w:rPr>
          <w:sz w:val="24"/>
          <w:szCs w:val="24"/>
        </w:rPr>
      </w:pPr>
      <w:r>
        <w:rPr>
          <w:sz w:val="24"/>
          <w:szCs w:val="24"/>
        </w:rPr>
        <w:t xml:space="preserve">Esitys: Luokanopettaja Tuula Nissinen valitaan yhdistyksen puheenjohtajaksi vuosiksi </w:t>
      </w:r>
      <w:proofErr w:type="gramStart"/>
      <w:r w:rsidR="00263468">
        <w:rPr>
          <w:sz w:val="24"/>
          <w:szCs w:val="24"/>
        </w:rPr>
        <w:t>2019-2020</w:t>
      </w:r>
      <w:proofErr w:type="gramEnd"/>
      <w:r w:rsidR="00263468">
        <w:rPr>
          <w:sz w:val="24"/>
          <w:szCs w:val="24"/>
        </w:rPr>
        <w:t>.</w:t>
      </w:r>
    </w:p>
    <w:p w14:paraId="70BC83BF" w14:textId="77777777" w:rsidR="00361516" w:rsidRDefault="00361516" w:rsidP="00361516">
      <w:pPr>
        <w:ind w:firstLine="1304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Päätös:  </w:t>
      </w:r>
      <w:r w:rsidR="00263468">
        <w:rPr>
          <w:sz w:val="24"/>
          <w:szCs w:val="24"/>
        </w:rPr>
        <w:t>Valittiin</w:t>
      </w:r>
      <w:proofErr w:type="gramEnd"/>
      <w:r w:rsidR="00263468">
        <w:rPr>
          <w:sz w:val="24"/>
          <w:szCs w:val="24"/>
        </w:rPr>
        <w:t xml:space="preserve"> Tuula Nissinen puheenjohtajaksi vuosille 2019-2020.</w:t>
      </w:r>
    </w:p>
    <w:p w14:paraId="0B172F8D" w14:textId="77777777" w:rsidR="00361516" w:rsidRDefault="00361516" w:rsidP="00361516">
      <w:pPr>
        <w:rPr>
          <w:sz w:val="24"/>
          <w:szCs w:val="24"/>
        </w:rPr>
      </w:pPr>
      <w:r>
        <w:rPr>
          <w:sz w:val="24"/>
          <w:szCs w:val="24"/>
        </w:rPr>
        <w:t>10.  Hallituksen jäsenten ja varajäsenten valitseminen seuraavaksi kahdeksi kalenterivuodeksi</w:t>
      </w:r>
    </w:p>
    <w:p w14:paraId="1387DCC3" w14:textId="77777777" w:rsidR="00361516" w:rsidRDefault="00361516" w:rsidP="00361516">
      <w:pPr>
        <w:ind w:firstLine="1304"/>
        <w:rPr>
          <w:sz w:val="24"/>
          <w:szCs w:val="24"/>
        </w:rPr>
      </w:pPr>
      <w:r>
        <w:rPr>
          <w:sz w:val="24"/>
          <w:szCs w:val="24"/>
        </w:rPr>
        <w:t xml:space="preserve">Esitys: </w:t>
      </w:r>
      <w:r w:rsidRPr="00CF5472">
        <w:rPr>
          <w:sz w:val="24"/>
          <w:szCs w:val="24"/>
        </w:rPr>
        <w:t xml:space="preserve">Hallituksessa jatkavat: </w:t>
      </w:r>
    </w:p>
    <w:p w14:paraId="5E2CE294" w14:textId="77777777" w:rsidR="00361516" w:rsidRPr="00F10751" w:rsidRDefault="00361516" w:rsidP="00361516">
      <w:pPr>
        <w:spacing w:line="240" w:lineRule="auto"/>
        <w:ind w:firstLine="1304"/>
        <w:rPr>
          <w:rFonts w:eastAsia="Times New Roman" w:cs="Tahoma"/>
          <w:color w:val="000000"/>
          <w:sz w:val="24"/>
          <w:szCs w:val="24"/>
          <w:lang w:eastAsia="fi-FI"/>
        </w:rPr>
      </w:pPr>
      <w:r>
        <w:rPr>
          <w:rFonts w:eastAsia="Times New Roman" w:cs="Tahoma"/>
          <w:color w:val="000000"/>
          <w:sz w:val="24"/>
          <w:szCs w:val="24"/>
          <w:lang w:eastAsia="fi-FI"/>
        </w:rPr>
        <w:t>Markku Yli-</w:t>
      </w:r>
      <w:proofErr w:type="spellStart"/>
      <w:r>
        <w:rPr>
          <w:rFonts w:eastAsia="Times New Roman" w:cs="Tahoma"/>
          <w:color w:val="000000"/>
          <w:sz w:val="24"/>
          <w:szCs w:val="24"/>
          <w:lang w:eastAsia="fi-FI"/>
        </w:rPr>
        <w:t>Tuina</w:t>
      </w:r>
      <w:proofErr w:type="spellEnd"/>
      <w:r>
        <w:rPr>
          <w:rFonts w:eastAsia="Times New Roman" w:cs="Tahoma"/>
          <w:color w:val="000000"/>
          <w:sz w:val="24"/>
          <w:szCs w:val="24"/>
          <w:lang w:eastAsia="fi-FI"/>
        </w:rPr>
        <w:t xml:space="preserve"> / Tuukka Hytönen</w:t>
      </w:r>
    </w:p>
    <w:p w14:paraId="7AFD3B60" w14:textId="77777777" w:rsidR="00361516" w:rsidRDefault="00361516" w:rsidP="00361516">
      <w:pPr>
        <w:spacing w:after="0"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Markku Jaakkola / Anne Palo</w:t>
      </w:r>
    </w:p>
    <w:p w14:paraId="5FDBDC7E" w14:textId="77777777" w:rsidR="00361516" w:rsidRPr="00F10751" w:rsidRDefault="00361516" w:rsidP="0036151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14:paraId="10A6A91D" w14:textId="77777777" w:rsidR="00361516" w:rsidRPr="00F10751" w:rsidRDefault="00361516" w:rsidP="00361516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Jaana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fi-FI"/>
        </w:rPr>
        <w:t>Kiminkinen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 / Tuija Nurminen</w:t>
      </w:r>
      <w:r w:rsidRPr="00F10751">
        <w:rPr>
          <w:rFonts w:eastAsia="Times New Roman" w:cs="Times New Roman"/>
          <w:color w:val="000000"/>
          <w:sz w:val="24"/>
          <w:szCs w:val="24"/>
          <w:lang w:eastAsia="fi-FI"/>
        </w:rPr>
        <w:tab/>
        <w:t xml:space="preserve">    </w:t>
      </w:r>
    </w:p>
    <w:p w14:paraId="64B2811E" w14:textId="77777777" w:rsidR="00361516" w:rsidRPr="00F10751" w:rsidRDefault="00361516" w:rsidP="00361516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Jaana Uuksulainen / Petteri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fi-FI"/>
        </w:rPr>
        <w:t>Tolmunen</w:t>
      </w:r>
      <w:proofErr w:type="spellEnd"/>
    </w:p>
    <w:p w14:paraId="2F1055F5" w14:textId="77777777" w:rsidR="00361516" w:rsidRPr="00F10751" w:rsidRDefault="00361516" w:rsidP="00361516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Kirsi Varis / Kirsi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fi-FI"/>
        </w:rPr>
        <w:t>Joska</w:t>
      </w:r>
      <w:proofErr w:type="spellEnd"/>
    </w:p>
    <w:p w14:paraId="20BE6DB9" w14:textId="77777777" w:rsidR="00361516" w:rsidRDefault="00361516" w:rsidP="00361516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Katja Koskinen / Mari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fi-FI"/>
        </w:rPr>
        <w:t>Lummi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fi-FI"/>
        </w:rPr>
        <w:t>-Hiekka</w:t>
      </w:r>
    </w:p>
    <w:p w14:paraId="44842441" w14:textId="77777777" w:rsidR="00361516" w:rsidRDefault="00361516" w:rsidP="00361516">
      <w:pPr>
        <w:ind w:firstLine="1304"/>
        <w:rPr>
          <w:sz w:val="24"/>
          <w:szCs w:val="24"/>
        </w:rPr>
      </w:pPr>
    </w:p>
    <w:p w14:paraId="1C6FA77C" w14:textId="77777777" w:rsidR="00361516" w:rsidRDefault="00361516" w:rsidP="00361516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i-FI"/>
        </w:rPr>
      </w:pPr>
      <w:r>
        <w:rPr>
          <w:rFonts w:eastAsia="Times New Roman" w:cs="Tahoma"/>
          <w:color w:val="000000"/>
          <w:sz w:val="24"/>
          <w:szCs w:val="24"/>
          <w:lang w:eastAsia="fi-FI"/>
        </w:rPr>
        <w:lastRenderedPageBreak/>
        <w:t>sekä e</w:t>
      </w:r>
      <w:r w:rsidRPr="00CF5472">
        <w:rPr>
          <w:rFonts w:eastAsia="Times New Roman" w:cs="Tahoma"/>
          <w:color w:val="000000"/>
          <w:sz w:val="24"/>
          <w:szCs w:val="24"/>
          <w:lang w:eastAsia="fi-FI"/>
        </w:rPr>
        <w:t xml:space="preserve">rovuorossa </w:t>
      </w:r>
      <w:r>
        <w:rPr>
          <w:rFonts w:eastAsia="Times New Roman" w:cs="Tahoma"/>
          <w:color w:val="000000"/>
          <w:sz w:val="24"/>
          <w:szCs w:val="24"/>
          <w:lang w:eastAsia="fi-FI"/>
        </w:rPr>
        <w:t>olleiden hallituksen jäsenten tilalle valitaan seuraavat jäsenet /varajäsenet</w:t>
      </w:r>
      <w:r w:rsidRPr="00CF5472">
        <w:rPr>
          <w:rFonts w:eastAsia="Times New Roman" w:cs="Tahoma"/>
          <w:color w:val="000000"/>
          <w:sz w:val="24"/>
          <w:szCs w:val="24"/>
          <w:lang w:eastAsia="fi-FI"/>
        </w:rPr>
        <w:t>: </w:t>
      </w:r>
    </w:p>
    <w:p w14:paraId="0278F9AC" w14:textId="77777777" w:rsidR="00361516" w:rsidRDefault="00361516" w:rsidP="00361516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i-FI"/>
        </w:rPr>
      </w:pPr>
    </w:p>
    <w:p w14:paraId="760EE2BE" w14:textId="77777777" w:rsidR="00361516" w:rsidRPr="00F10751" w:rsidRDefault="00361516" w:rsidP="00361516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Marjut Ström / Minttu Isoaho </w:t>
      </w:r>
      <w:r w:rsidRPr="00103F3C">
        <w:rPr>
          <w:rFonts w:eastAsia="Times New Roman" w:cs="Times New Roman"/>
          <w:color w:val="000000"/>
          <w:sz w:val="24"/>
          <w:szCs w:val="24"/>
          <w:lang w:eastAsia="fi-FI"/>
        </w:rPr>
        <w:sym w:font="Wingdings" w:char="F0E0"/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 Marjut Ström / Minttu Isoaho</w:t>
      </w:r>
    </w:p>
    <w:p w14:paraId="341D9A1F" w14:textId="77777777" w:rsidR="00361516" w:rsidRPr="00F10751" w:rsidRDefault="00361516" w:rsidP="00361516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Terhi Luoma / Leena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fi-FI"/>
        </w:rPr>
        <w:t>Silpola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 </w:t>
      </w:r>
      <w:r w:rsidRPr="00103F3C">
        <w:rPr>
          <w:rFonts w:eastAsia="Times New Roman" w:cs="Times New Roman"/>
          <w:color w:val="000000"/>
          <w:sz w:val="24"/>
          <w:szCs w:val="24"/>
          <w:lang w:eastAsia="fi-FI"/>
        </w:rPr>
        <w:sym w:font="Wingdings" w:char="F0E0"/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 Terhi Luoma / Leena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fi-FI"/>
        </w:rPr>
        <w:t>Silpola</w:t>
      </w:r>
      <w:proofErr w:type="spellEnd"/>
    </w:p>
    <w:p w14:paraId="6EAE74D8" w14:textId="77777777" w:rsidR="00361516" w:rsidRPr="00F10751" w:rsidRDefault="00361516" w:rsidP="00361516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Jouni Toikkanen / Jaakko Heikkilä </w:t>
      </w:r>
      <w:r w:rsidRPr="00103F3C">
        <w:rPr>
          <w:rFonts w:eastAsia="Times New Roman" w:cs="Times New Roman"/>
          <w:color w:val="000000"/>
          <w:sz w:val="24"/>
          <w:szCs w:val="24"/>
          <w:lang w:eastAsia="fi-FI"/>
        </w:rPr>
        <w:sym w:font="Wingdings" w:char="F0E0"/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>Jouni Toikkanen / Jaakko Heikkilä</w:t>
      </w:r>
    </w:p>
    <w:p w14:paraId="35C57DA7" w14:textId="77777777" w:rsidR="00361516" w:rsidRPr="00F10751" w:rsidRDefault="00361516" w:rsidP="00361516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Kirsi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fi-FI"/>
        </w:rPr>
        <w:t>Haakana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 / Milla Tähtinen </w:t>
      </w:r>
      <w:r w:rsidRPr="00103F3C">
        <w:rPr>
          <w:rFonts w:eastAsia="Times New Roman" w:cs="Times New Roman"/>
          <w:color w:val="000000"/>
          <w:sz w:val="24"/>
          <w:szCs w:val="24"/>
          <w:lang w:eastAsia="fi-FI"/>
        </w:rPr>
        <w:sym w:font="Wingdings" w:char="F0E0"/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 Kirsi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fi-FI"/>
        </w:rPr>
        <w:t>Haakana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 / </w:t>
      </w:r>
      <w:r w:rsidR="00263468">
        <w:rPr>
          <w:rFonts w:eastAsia="Times New Roman" w:cs="Times New Roman"/>
          <w:color w:val="000000"/>
          <w:sz w:val="24"/>
          <w:szCs w:val="24"/>
          <w:lang w:eastAsia="fi-FI"/>
        </w:rPr>
        <w:t xml:space="preserve">Mari </w:t>
      </w:r>
      <w:proofErr w:type="spellStart"/>
      <w:r w:rsidR="00263468">
        <w:rPr>
          <w:rFonts w:eastAsia="Times New Roman" w:cs="Times New Roman"/>
          <w:color w:val="000000"/>
          <w:sz w:val="24"/>
          <w:szCs w:val="24"/>
          <w:lang w:eastAsia="fi-FI"/>
        </w:rPr>
        <w:t>Jalvela</w:t>
      </w:r>
      <w:proofErr w:type="spellEnd"/>
    </w:p>
    <w:p w14:paraId="74723AD1" w14:textId="77777777" w:rsidR="00361516" w:rsidRPr="00F10751" w:rsidRDefault="00361516" w:rsidP="00361516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Terhi Ek / Hanna Erkkilä </w:t>
      </w:r>
      <w:r w:rsidRPr="00103F3C">
        <w:rPr>
          <w:rFonts w:eastAsia="Times New Roman" w:cs="Times New Roman"/>
          <w:color w:val="000000"/>
          <w:sz w:val="24"/>
          <w:szCs w:val="24"/>
          <w:lang w:eastAsia="fi-FI"/>
        </w:rPr>
        <w:sym w:font="Wingdings" w:char="F0E0"/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 Terhi Ek / </w:t>
      </w:r>
      <w:r w:rsidR="00263468">
        <w:rPr>
          <w:rFonts w:eastAsia="Times New Roman" w:cs="Times New Roman"/>
          <w:color w:val="000000"/>
          <w:sz w:val="24"/>
          <w:szCs w:val="24"/>
          <w:lang w:eastAsia="fi-FI"/>
        </w:rPr>
        <w:t>Eija Seppänen</w:t>
      </w:r>
    </w:p>
    <w:p w14:paraId="5D476B3F" w14:textId="77777777" w:rsidR="00361516" w:rsidRDefault="00361516" w:rsidP="00361516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S</w:t>
      </w:r>
      <w:r w:rsidR="00263468">
        <w:rPr>
          <w:rFonts w:eastAsia="Times New Roman" w:cs="Times New Roman"/>
          <w:color w:val="000000"/>
          <w:sz w:val="24"/>
          <w:szCs w:val="24"/>
          <w:lang w:eastAsia="fi-FI"/>
        </w:rPr>
        <w:t>anna Saranpää / Satu Hyyryläinen</w:t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 </w:t>
      </w:r>
      <w:r w:rsidRPr="00103F3C">
        <w:rPr>
          <w:rFonts w:eastAsia="Times New Roman" w:cs="Times New Roman"/>
          <w:color w:val="000000"/>
          <w:sz w:val="24"/>
          <w:szCs w:val="24"/>
          <w:lang w:eastAsia="fi-FI"/>
        </w:rPr>
        <w:sym w:font="Wingdings" w:char="F0E0"/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 Sanna Saranpää</w:t>
      </w:r>
      <w:r w:rsidR="00263468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/Satu Hyyryläinen</w:t>
      </w:r>
    </w:p>
    <w:p w14:paraId="17EA2B87" w14:textId="77777777" w:rsidR="00361516" w:rsidRDefault="00361516" w:rsidP="00361516">
      <w:pPr>
        <w:spacing w:after="0" w:line="240" w:lineRule="auto"/>
        <w:rPr>
          <w:rFonts w:eastAsia="Times New Roman" w:cs="Tahoma"/>
          <w:color w:val="000000"/>
          <w:sz w:val="24"/>
          <w:szCs w:val="24"/>
          <w:lang w:eastAsia="fi-FI"/>
        </w:rPr>
      </w:pPr>
    </w:p>
    <w:p w14:paraId="0D949324" w14:textId="77777777" w:rsidR="00361516" w:rsidRDefault="00361516" w:rsidP="00361516">
      <w:pPr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ahoma"/>
          <w:color w:val="000000"/>
          <w:sz w:val="24"/>
          <w:szCs w:val="24"/>
          <w:lang w:eastAsia="fi-FI"/>
        </w:rPr>
        <w:tab/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Päätös: </w:t>
      </w:r>
      <w:r w:rsidR="00263468">
        <w:rPr>
          <w:rFonts w:eastAsia="Times New Roman" w:cs="Times New Roman"/>
          <w:color w:val="000000"/>
          <w:sz w:val="24"/>
          <w:szCs w:val="24"/>
          <w:lang w:eastAsia="fi-FI"/>
        </w:rPr>
        <w:t>Valittiin edellä esitetyt.</w:t>
      </w:r>
    </w:p>
    <w:p w14:paraId="17DD8F4B" w14:textId="77777777" w:rsidR="00361516" w:rsidRDefault="00361516" w:rsidP="00361516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14:paraId="29CEE11A" w14:textId="77777777" w:rsidR="00361516" w:rsidRDefault="00361516" w:rsidP="00361516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11.   Edustajan ja varaedustajan valitseminen OAJ Keski-Suomen kokouksiin seuraavaksi kalenterivuodeksi</w:t>
      </w:r>
    </w:p>
    <w:p w14:paraId="009E6669" w14:textId="77777777" w:rsidR="00361516" w:rsidRDefault="00361516" w:rsidP="00361516">
      <w:pPr>
        <w:spacing w:line="240" w:lineRule="auto"/>
        <w:ind w:left="1304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Esitys: Hallitus esittää keskuudestaan edustajaa OAJ Keski-Suomen kokouksiin. Hallituksen jäsenet valitaan OAJ Keski-Suomen vuosikokouksessa. </w:t>
      </w:r>
    </w:p>
    <w:p w14:paraId="57CB73F4" w14:textId="77777777" w:rsidR="00361516" w:rsidRDefault="00361516" w:rsidP="00361516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14:paraId="332C3F1E" w14:textId="77777777" w:rsidR="00361516" w:rsidRDefault="00361516" w:rsidP="00361516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Päätös: </w:t>
      </w:r>
      <w:r w:rsidR="00263468">
        <w:rPr>
          <w:rFonts w:eastAsia="Times New Roman" w:cs="Times New Roman"/>
          <w:color w:val="000000"/>
          <w:sz w:val="24"/>
          <w:szCs w:val="24"/>
          <w:lang w:eastAsia="fi-FI"/>
        </w:rPr>
        <w:t>Esityksen mukaan.</w:t>
      </w:r>
    </w:p>
    <w:p w14:paraId="437E4148" w14:textId="77777777" w:rsidR="00361516" w:rsidRDefault="00361516" w:rsidP="00361516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14:paraId="5D9B49C3" w14:textId="77777777" w:rsidR="00361516" w:rsidRDefault="00361516" w:rsidP="00361516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12.   Kahden toiminnantarkastajan ja kahden varatoiminnantarkastajan valitseminen </w:t>
      </w:r>
      <w:r w:rsidR="00263468">
        <w:rPr>
          <w:rFonts w:eastAsia="Times New Roman" w:cs="Times New Roman"/>
          <w:color w:val="000000"/>
          <w:sz w:val="24"/>
          <w:szCs w:val="24"/>
          <w:lang w:eastAsia="fi-FI"/>
        </w:rPr>
        <w:t>vuodelle 2019</w:t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>.</w:t>
      </w:r>
    </w:p>
    <w:p w14:paraId="2969992E" w14:textId="77777777" w:rsidR="00361516" w:rsidRDefault="00361516" w:rsidP="00361516">
      <w:pPr>
        <w:spacing w:line="240" w:lineRule="auto"/>
        <w:ind w:left="1304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Esitys: Toiminnantarkastajiksi esitetään Merja Luhtala ja Jari Inkilä ja varatoiminnantarkastajiksi esitetään Veijo Mononen ja Anssi Nieminen.</w:t>
      </w:r>
    </w:p>
    <w:p w14:paraId="53263D4C" w14:textId="77777777" w:rsidR="00361516" w:rsidRDefault="00361516" w:rsidP="00361516">
      <w:pPr>
        <w:spacing w:line="240" w:lineRule="auto"/>
        <w:ind w:firstLine="1304"/>
        <w:rPr>
          <w:rFonts w:eastAsia="Times New Roman" w:cs="Times New Roman"/>
          <w:color w:val="000000"/>
          <w:sz w:val="24"/>
          <w:szCs w:val="24"/>
          <w:lang w:eastAsia="fi-FI"/>
        </w:rPr>
      </w:pPr>
      <w:proofErr w:type="gramStart"/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Päätös:  </w:t>
      </w:r>
      <w:r w:rsidR="00263468">
        <w:rPr>
          <w:rFonts w:eastAsia="Times New Roman" w:cs="Times New Roman"/>
          <w:color w:val="000000"/>
          <w:sz w:val="24"/>
          <w:szCs w:val="24"/>
          <w:lang w:eastAsia="fi-FI"/>
        </w:rPr>
        <w:t>Valittiin</w:t>
      </w:r>
      <w:proofErr w:type="gramEnd"/>
      <w:r w:rsidR="00263468">
        <w:rPr>
          <w:rFonts w:eastAsia="Times New Roman" w:cs="Times New Roman"/>
          <w:color w:val="000000"/>
          <w:sz w:val="24"/>
          <w:szCs w:val="24"/>
          <w:lang w:eastAsia="fi-FI"/>
        </w:rPr>
        <w:t xml:space="preserve"> toiminnantarkastajiksi Merja Luhtala ja Jari Inkilä sekä varatoiminnantarkastajiksi Veijo Mononen ja Anssi Nieminen.</w:t>
      </w:r>
    </w:p>
    <w:p w14:paraId="7D0A604D" w14:textId="77777777" w:rsidR="00361516" w:rsidRDefault="00361516" w:rsidP="00361516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13.  Muut asiat</w:t>
      </w:r>
    </w:p>
    <w:p w14:paraId="121D660F" w14:textId="77777777" w:rsidR="00361516" w:rsidRDefault="00361516" w:rsidP="00361516">
      <w:pPr>
        <w:spacing w:line="240" w:lineRule="auto"/>
        <w:ind w:left="1304" w:firstLine="4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Uusi hallitus kokoontuu ensimmäisen kerran ke 16.1.2019 klo 16.30. Paikkana hotelli Vuolake.</w:t>
      </w:r>
    </w:p>
    <w:p w14:paraId="0CE0F923" w14:textId="77777777" w:rsidR="00361516" w:rsidRDefault="00361516" w:rsidP="00361516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14:paraId="2DC26339" w14:textId="77777777" w:rsidR="00361516" w:rsidRDefault="00361516" w:rsidP="00361516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14.  Kokouksen päättäminen</w:t>
      </w:r>
    </w:p>
    <w:p w14:paraId="15653B54" w14:textId="77777777" w:rsidR="00263468" w:rsidRDefault="00263468" w:rsidP="00361516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14:paraId="67A1D324" w14:textId="77777777" w:rsidR="00361516" w:rsidRDefault="00361516" w:rsidP="00361516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Puheenjohtaja päätti kokouksen klo </w:t>
      </w:r>
      <w:r w:rsidR="00263468">
        <w:rPr>
          <w:rFonts w:eastAsia="Times New Roman" w:cs="Times New Roman"/>
          <w:color w:val="000000"/>
          <w:sz w:val="24"/>
          <w:szCs w:val="24"/>
          <w:lang w:eastAsia="fi-FI"/>
        </w:rPr>
        <w:t>19.05.</w:t>
      </w:r>
    </w:p>
    <w:p w14:paraId="462DECCF" w14:textId="77777777" w:rsidR="00263468" w:rsidRDefault="00263468" w:rsidP="00361516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14:paraId="6AE2AE25" w14:textId="77777777" w:rsidR="00263468" w:rsidRDefault="00263468" w:rsidP="00361516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14:paraId="153F9F54" w14:textId="77777777" w:rsidR="00263468" w:rsidRDefault="00263468" w:rsidP="00361516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14:paraId="44D023EB" w14:textId="77777777" w:rsidR="00263468" w:rsidRDefault="00263468" w:rsidP="00361516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14:paraId="7FFED65E" w14:textId="77777777" w:rsidR="00263468" w:rsidRDefault="00263468" w:rsidP="00361516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Kokouksen puolesta</w:t>
      </w:r>
    </w:p>
    <w:p w14:paraId="6E72D8D8" w14:textId="77777777" w:rsidR="00263468" w:rsidRDefault="00263468" w:rsidP="00361516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14:paraId="46F5CAAF" w14:textId="77777777" w:rsidR="00263468" w:rsidRDefault="00263468" w:rsidP="00361516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14:paraId="5E6D6AEC" w14:textId="77777777" w:rsidR="00263468" w:rsidRDefault="00263468" w:rsidP="00361516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______________________________</w:t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ab/>
        <w:t>________________________________________</w:t>
      </w:r>
    </w:p>
    <w:p w14:paraId="26ABC74A" w14:textId="77777777" w:rsidR="00263468" w:rsidRDefault="00263468" w:rsidP="00361516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Tiina Mäkelä puheenjohtaja</w:t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ab/>
        <w:t>Terhi Luoma sihteeri</w:t>
      </w:r>
    </w:p>
    <w:p w14:paraId="27091669" w14:textId="77777777" w:rsidR="00263468" w:rsidRDefault="00263468" w:rsidP="00361516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14:paraId="22AD7A49" w14:textId="77777777" w:rsidR="00263468" w:rsidRDefault="00263468" w:rsidP="00361516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>_______________________________</w:t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ab/>
        <w:t>________________________________________</w:t>
      </w:r>
    </w:p>
    <w:p w14:paraId="74390893" w14:textId="77777777" w:rsidR="00263468" w:rsidRDefault="00263468" w:rsidP="00361516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Virpi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fi-FI"/>
        </w:rPr>
        <w:t>Vekkeli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fi-FI"/>
        </w:rPr>
        <w:t xml:space="preserve"> pöytäkirjan tarkastajat</w:t>
      </w:r>
      <w:r>
        <w:rPr>
          <w:rFonts w:eastAsia="Times New Roman" w:cs="Times New Roman"/>
          <w:color w:val="000000"/>
          <w:sz w:val="24"/>
          <w:szCs w:val="24"/>
          <w:lang w:eastAsia="fi-FI"/>
        </w:rPr>
        <w:tab/>
        <w:t xml:space="preserve">Vesa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fi-FI"/>
        </w:rPr>
        <w:t>Vekkeli</w:t>
      </w:r>
      <w:proofErr w:type="spellEnd"/>
    </w:p>
    <w:p w14:paraId="4B0AE93C" w14:textId="77777777" w:rsidR="00263468" w:rsidRDefault="00263468" w:rsidP="00361516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fi-FI"/>
        </w:rPr>
      </w:pPr>
    </w:p>
    <w:p w14:paraId="7CA28A1F" w14:textId="77777777" w:rsidR="00183A6C" w:rsidRDefault="00183A6C"/>
    <w:sectPr w:rsidR="00183A6C" w:rsidSect="008F10C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1800"/>
    <w:multiLevelType w:val="hybridMultilevel"/>
    <w:tmpl w:val="38847142"/>
    <w:lvl w:ilvl="0" w:tplc="C1FEA38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512" w:hanging="360"/>
      </w:pPr>
    </w:lvl>
    <w:lvl w:ilvl="2" w:tplc="040B001B" w:tentative="1">
      <w:start w:val="1"/>
      <w:numFmt w:val="lowerRoman"/>
      <w:lvlText w:val="%3."/>
      <w:lvlJc w:val="right"/>
      <w:pPr>
        <w:ind w:left="2232" w:hanging="180"/>
      </w:pPr>
    </w:lvl>
    <w:lvl w:ilvl="3" w:tplc="040B000F" w:tentative="1">
      <w:start w:val="1"/>
      <w:numFmt w:val="decimal"/>
      <w:lvlText w:val="%4."/>
      <w:lvlJc w:val="left"/>
      <w:pPr>
        <w:ind w:left="2952" w:hanging="360"/>
      </w:pPr>
    </w:lvl>
    <w:lvl w:ilvl="4" w:tplc="040B0019" w:tentative="1">
      <w:start w:val="1"/>
      <w:numFmt w:val="lowerLetter"/>
      <w:lvlText w:val="%5."/>
      <w:lvlJc w:val="left"/>
      <w:pPr>
        <w:ind w:left="3672" w:hanging="360"/>
      </w:pPr>
    </w:lvl>
    <w:lvl w:ilvl="5" w:tplc="040B001B" w:tentative="1">
      <w:start w:val="1"/>
      <w:numFmt w:val="lowerRoman"/>
      <w:lvlText w:val="%6."/>
      <w:lvlJc w:val="right"/>
      <w:pPr>
        <w:ind w:left="4392" w:hanging="180"/>
      </w:pPr>
    </w:lvl>
    <w:lvl w:ilvl="6" w:tplc="040B000F" w:tentative="1">
      <w:start w:val="1"/>
      <w:numFmt w:val="decimal"/>
      <w:lvlText w:val="%7."/>
      <w:lvlJc w:val="left"/>
      <w:pPr>
        <w:ind w:left="5112" w:hanging="360"/>
      </w:pPr>
    </w:lvl>
    <w:lvl w:ilvl="7" w:tplc="040B0019" w:tentative="1">
      <w:start w:val="1"/>
      <w:numFmt w:val="lowerLetter"/>
      <w:lvlText w:val="%8."/>
      <w:lvlJc w:val="left"/>
      <w:pPr>
        <w:ind w:left="5832" w:hanging="360"/>
      </w:pPr>
    </w:lvl>
    <w:lvl w:ilvl="8" w:tplc="040B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3CF66638"/>
    <w:multiLevelType w:val="hybridMultilevel"/>
    <w:tmpl w:val="03148CB8"/>
    <w:lvl w:ilvl="0" w:tplc="EA3A5E9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59"/>
    <w:rsid w:val="00183A6C"/>
    <w:rsid w:val="001D0D04"/>
    <w:rsid w:val="00263468"/>
    <w:rsid w:val="00361516"/>
    <w:rsid w:val="007B035C"/>
    <w:rsid w:val="00A43C59"/>
    <w:rsid w:val="00BF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3452"/>
  <w15:docId w15:val="{88775015-61FC-46F2-B178-6DE893908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6151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6151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361516"/>
    <w:pPr>
      <w:tabs>
        <w:tab w:val="left" w:pos="1304"/>
        <w:tab w:val="center" w:pos="4819"/>
        <w:tab w:val="right" w:pos="9638"/>
      </w:tabs>
      <w:spacing w:after="0" w:line="280" w:lineRule="exact"/>
      <w:ind w:left="1304"/>
    </w:pPr>
    <w:rPr>
      <w:rFonts w:ascii="Arial" w:hAnsi="Arial" w:cs="Times New Roman"/>
    </w:rPr>
  </w:style>
  <w:style w:type="character" w:customStyle="1" w:styleId="YltunnisteChar">
    <w:name w:val="Ylätunniste Char"/>
    <w:basedOn w:val="Kappaleenoletusfontti"/>
    <w:link w:val="Yltunniste"/>
    <w:uiPriority w:val="99"/>
    <w:rsid w:val="00361516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OAJ Laukaan</cp:lastModifiedBy>
  <cp:revision>2</cp:revision>
  <dcterms:created xsi:type="dcterms:W3CDTF">2023-05-22T17:03:00Z</dcterms:created>
  <dcterms:modified xsi:type="dcterms:W3CDTF">2023-05-22T17:03:00Z</dcterms:modified>
</cp:coreProperties>
</file>