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DE4" w:rsidRDefault="004A51A9">
      <w:pPr>
        <w:rPr>
          <w:b/>
          <w:sz w:val="32"/>
          <w:szCs w:val="32"/>
        </w:rPr>
      </w:pPr>
      <w:r w:rsidRPr="004A51A9">
        <w:rPr>
          <w:b/>
          <w:sz w:val="32"/>
          <w:szCs w:val="32"/>
        </w:rPr>
        <w:t>BIOLOGIAN SISÄLTÖJEN VUOSILUOKKAISTAMINEN</w:t>
      </w:r>
    </w:p>
    <w:tbl>
      <w:tblPr>
        <w:tblStyle w:val="TaulukkoRuudukko"/>
        <w:tblW w:w="0" w:type="auto"/>
        <w:tblLook w:val="04A0" w:firstRow="1" w:lastRow="0" w:firstColumn="1" w:lastColumn="0" w:noHBand="0" w:noVBand="1"/>
      </w:tblPr>
      <w:tblGrid>
        <w:gridCol w:w="3259"/>
        <w:gridCol w:w="3259"/>
        <w:gridCol w:w="3260"/>
      </w:tblGrid>
      <w:tr w:rsidR="003248A9" w:rsidTr="004A51A9">
        <w:tc>
          <w:tcPr>
            <w:tcW w:w="3259" w:type="dxa"/>
          </w:tcPr>
          <w:p w:rsidR="004A51A9" w:rsidRPr="004A51A9" w:rsidRDefault="004A51A9">
            <w:pPr>
              <w:rPr>
                <w:b/>
                <w:sz w:val="24"/>
                <w:szCs w:val="24"/>
              </w:rPr>
            </w:pPr>
            <w:r w:rsidRPr="004A51A9">
              <w:rPr>
                <w:b/>
                <w:sz w:val="24"/>
                <w:szCs w:val="24"/>
              </w:rPr>
              <w:t xml:space="preserve">7. </w:t>
            </w:r>
            <w:proofErr w:type="spellStart"/>
            <w:r w:rsidRPr="004A51A9">
              <w:rPr>
                <w:b/>
                <w:sz w:val="24"/>
                <w:szCs w:val="24"/>
              </w:rPr>
              <w:t>lk</w:t>
            </w:r>
            <w:proofErr w:type="spellEnd"/>
          </w:p>
        </w:tc>
        <w:tc>
          <w:tcPr>
            <w:tcW w:w="3259" w:type="dxa"/>
          </w:tcPr>
          <w:p w:rsidR="004A51A9" w:rsidRPr="004A51A9" w:rsidRDefault="004A51A9">
            <w:pPr>
              <w:rPr>
                <w:b/>
                <w:sz w:val="24"/>
                <w:szCs w:val="24"/>
              </w:rPr>
            </w:pPr>
            <w:r w:rsidRPr="004A51A9">
              <w:rPr>
                <w:b/>
                <w:sz w:val="24"/>
                <w:szCs w:val="24"/>
              </w:rPr>
              <w:t xml:space="preserve">8. </w:t>
            </w:r>
            <w:proofErr w:type="spellStart"/>
            <w:r w:rsidRPr="004A51A9">
              <w:rPr>
                <w:b/>
                <w:sz w:val="24"/>
                <w:szCs w:val="24"/>
              </w:rPr>
              <w:t>lk</w:t>
            </w:r>
            <w:proofErr w:type="spellEnd"/>
          </w:p>
        </w:tc>
        <w:tc>
          <w:tcPr>
            <w:tcW w:w="3260" w:type="dxa"/>
          </w:tcPr>
          <w:p w:rsidR="004A51A9" w:rsidRPr="004A51A9" w:rsidRDefault="004A51A9">
            <w:pPr>
              <w:rPr>
                <w:b/>
                <w:sz w:val="24"/>
                <w:szCs w:val="24"/>
              </w:rPr>
            </w:pPr>
            <w:r w:rsidRPr="004A51A9">
              <w:rPr>
                <w:b/>
                <w:sz w:val="24"/>
                <w:szCs w:val="24"/>
              </w:rPr>
              <w:t xml:space="preserve">9. </w:t>
            </w:r>
            <w:proofErr w:type="spellStart"/>
            <w:r w:rsidRPr="004A51A9">
              <w:rPr>
                <w:b/>
                <w:sz w:val="24"/>
                <w:szCs w:val="24"/>
              </w:rPr>
              <w:t>lk</w:t>
            </w:r>
            <w:proofErr w:type="spellEnd"/>
          </w:p>
        </w:tc>
      </w:tr>
      <w:tr w:rsidR="002819D7" w:rsidTr="009E12D8">
        <w:tc>
          <w:tcPr>
            <w:tcW w:w="9778" w:type="dxa"/>
            <w:gridSpan w:val="3"/>
          </w:tcPr>
          <w:p w:rsidR="002819D7" w:rsidRPr="004A51A9" w:rsidRDefault="002819D7">
            <w:pPr>
              <w:rPr>
                <w:b/>
                <w:sz w:val="24"/>
                <w:szCs w:val="24"/>
              </w:rPr>
            </w:pPr>
            <w:r w:rsidRPr="004A51A9">
              <w:rPr>
                <w:b/>
                <w:sz w:val="24"/>
                <w:szCs w:val="24"/>
              </w:rPr>
              <w:t>S1 Biologinen tutkimus</w:t>
            </w:r>
          </w:p>
          <w:p w:rsidR="002819D7" w:rsidRPr="004A51A9" w:rsidRDefault="00A641DD">
            <w:pPr>
              <w:rPr>
                <w:b/>
                <w:sz w:val="24"/>
                <w:szCs w:val="24"/>
              </w:rPr>
            </w:pPr>
            <w:r>
              <w:rPr>
                <w:sz w:val="24"/>
                <w:szCs w:val="24"/>
              </w:rPr>
              <w:t xml:space="preserve">Oppilas tutustuu biologisen tutkimuksen vaiheisiin </w:t>
            </w:r>
            <w:r w:rsidR="002819D7">
              <w:rPr>
                <w:sz w:val="24"/>
                <w:szCs w:val="24"/>
              </w:rPr>
              <w:t>oman toiminnan kautta.</w:t>
            </w:r>
          </w:p>
          <w:p w:rsidR="002819D7" w:rsidRPr="004A51A9" w:rsidRDefault="002819D7">
            <w:pPr>
              <w:rPr>
                <w:b/>
                <w:sz w:val="24"/>
                <w:szCs w:val="24"/>
              </w:rPr>
            </w:pPr>
          </w:p>
        </w:tc>
      </w:tr>
      <w:tr w:rsidR="003248A9" w:rsidTr="00BE1D50">
        <w:tc>
          <w:tcPr>
            <w:tcW w:w="3259" w:type="dxa"/>
          </w:tcPr>
          <w:p w:rsidR="00B73E11" w:rsidRDefault="003248A9" w:rsidP="00B73E11">
            <w:pPr>
              <w:rPr>
                <w:b/>
                <w:sz w:val="24"/>
                <w:szCs w:val="24"/>
              </w:rPr>
            </w:pPr>
            <w:r w:rsidRPr="004A51A9">
              <w:rPr>
                <w:b/>
                <w:sz w:val="24"/>
                <w:szCs w:val="24"/>
              </w:rPr>
              <w:t>S2 Tutkimusretkiä luontoon ja lähiympäristöön</w:t>
            </w:r>
          </w:p>
          <w:p w:rsidR="003248A9" w:rsidRPr="00A641DD" w:rsidRDefault="003248A9" w:rsidP="00B73E11">
            <w:pPr>
              <w:rPr>
                <w:sz w:val="24"/>
                <w:szCs w:val="24"/>
              </w:rPr>
            </w:pPr>
            <w:r>
              <w:rPr>
                <w:sz w:val="24"/>
                <w:szCs w:val="24"/>
              </w:rPr>
              <w:t>Oppilas l</w:t>
            </w:r>
            <w:r w:rsidR="00812EB4">
              <w:rPr>
                <w:sz w:val="24"/>
                <w:szCs w:val="24"/>
              </w:rPr>
              <w:t>iikkuu vastuullisesti luonnossa</w:t>
            </w:r>
            <w:r w:rsidR="00B73E11">
              <w:rPr>
                <w:sz w:val="24"/>
                <w:szCs w:val="24"/>
              </w:rPr>
              <w:t xml:space="preserve"> ja </w:t>
            </w:r>
            <w:r w:rsidR="002B02B0">
              <w:rPr>
                <w:sz w:val="24"/>
                <w:szCs w:val="24"/>
              </w:rPr>
              <w:t>v</w:t>
            </w:r>
            <w:r w:rsidR="00B73E11">
              <w:rPr>
                <w:sz w:val="24"/>
                <w:szCs w:val="24"/>
              </w:rPr>
              <w:t xml:space="preserve">ahvistaa lajintuntemustaan. </w:t>
            </w:r>
            <w:r>
              <w:rPr>
                <w:sz w:val="24"/>
                <w:szCs w:val="24"/>
              </w:rPr>
              <w:t>Maastotyöskentelyssä oppilas havainnoi ja arvioi ympäristöä ja siinä tapahtuvia muutoksia sekä ihmisen vaikutusta niihin.</w:t>
            </w:r>
          </w:p>
          <w:p w:rsidR="003248A9" w:rsidRDefault="003248A9">
            <w:pPr>
              <w:rPr>
                <w:b/>
                <w:sz w:val="24"/>
                <w:szCs w:val="24"/>
              </w:rPr>
            </w:pPr>
          </w:p>
        </w:tc>
        <w:tc>
          <w:tcPr>
            <w:tcW w:w="3259" w:type="dxa"/>
          </w:tcPr>
          <w:p w:rsidR="003248A9" w:rsidRDefault="003248A9" w:rsidP="003248A9">
            <w:pPr>
              <w:rPr>
                <w:b/>
                <w:sz w:val="24"/>
                <w:szCs w:val="24"/>
              </w:rPr>
            </w:pPr>
            <w:r w:rsidRPr="004A51A9">
              <w:rPr>
                <w:b/>
                <w:sz w:val="24"/>
                <w:szCs w:val="24"/>
              </w:rPr>
              <w:t>S2 Tutkimusretkiä luontoon ja lähiympäristöön</w:t>
            </w:r>
          </w:p>
          <w:p w:rsidR="003248A9" w:rsidRPr="00A641DD" w:rsidRDefault="003248A9" w:rsidP="003248A9">
            <w:pPr>
              <w:rPr>
                <w:sz w:val="24"/>
                <w:szCs w:val="24"/>
              </w:rPr>
            </w:pPr>
            <w:r>
              <w:rPr>
                <w:sz w:val="24"/>
                <w:szCs w:val="24"/>
              </w:rPr>
              <w:t>Oppilas liikkuu vastuullisesti luonnossa, hän vahvistaa lajintuntemustaan, sekä tutkii ja vertailee metsän ekosysteemiä muihin ekosysteemeihin. Maastotyöskentelyssä oppilas havainnoi ja arvioi ympäristöä ja siinä tapahtuvia muutoksia sekä ihmisen vaikutusta niihin.</w:t>
            </w:r>
          </w:p>
          <w:p w:rsidR="003248A9" w:rsidRPr="004A51A9" w:rsidRDefault="003248A9">
            <w:pPr>
              <w:rPr>
                <w:b/>
                <w:sz w:val="24"/>
                <w:szCs w:val="24"/>
              </w:rPr>
            </w:pPr>
          </w:p>
        </w:tc>
        <w:tc>
          <w:tcPr>
            <w:tcW w:w="3260" w:type="dxa"/>
          </w:tcPr>
          <w:p w:rsidR="003248A9" w:rsidRPr="004A51A9" w:rsidRDefault="003248A9">
            <w:pPr>
              <w:rPr>
                <w:b/>
                <w:sz w:val="24"/>
                <w:szCs w:val="24"/>
              </w:rPr>
            </w:pPr>
            <w:r w:rsidRPr="004A51A9">
              <w:rPr>
                <w:b/>
                <w:sz w:val="24"/>
                <w:szCs w:val="24"/>
              </w:rPr>
              <w:t>S2 Tutkimusretkiä luontoon ja lähiympäristöön</w:t>
            </w:r>
          </w:p>
          <w:p w:rsidR="003248A9" w:rsidRPr="004A51A9" w:rsidRDefault="003248A9">
            <w:pPr>
              <w:rPr>
                <w:b/>
                <w:sz w:val="24"/>
                <w:szCs w:val="24"/>
              </w:rPr>
            </w:pPr>
          </w:p>
          <w:p w:rsidR="003248A9" w:rsidRPr="004A51A9" w:rsidRDefault="003248A9">
            <w:pPr>
              <w:rPr>
                <w:b/>
                <w:sz w:val="24"/>
                <w:szCs w:val="24"/>
              </w:rPr>
            </w:pPr>
          </w:p>
          <w:p w:rsidR="003248A9" w:rsidRPr="004A51A9" w:rsidRDefault="003248A9">
            <w:pPr>
              <w:rPr>
                <w:b/>
                <w:sz w:val="24"/>
                <w:szCs w:val="24"/>
              </w:rPr>
            </w:pPr>
          </w:p>
          <w:p w:rsidR="003248A9" w:rsidRPr="004A51A9" w:rsidRDefault="003248A9">
            <w:pPr>
              <w:rPr>
                <w:b/>
                <w:sz w:val="24"/>
                <w:szCs w:val="24"/>
              </w:rPr>
            </w:pPr>
          </w:p>
          <w:p w:rsidR="003248A9" w:rsidRPr="004A51A9" w:rsidRDefault="003248A9">
            <w:pPr>
              <w:rPr>
                <w:b/>
                <w:sz w:val="24"/>
                <w:szCs w:val="24"/>
              </w:rPr>
            </w:pPr>
          </w:p>
          <w:p w:rsidR="003248A9" w:rsidRPr="004A51A9" w:rsidRDefault="003248A9">
            <w:pPr>
              <w:rPr>
                <w:b/>
                <w:sz w:val="24"/>
                <w:szCs w:val="24"/>
              </w:rPr>
            </w:pPr>
          </w:p>
          <w:p w:rsidR="003248A9" w:rsidRPr="004A51A9" w:rsidRDefault="003248A9">
            <w:pPr>
              <w:rPr>
                <w:b/>
                <w:sz w:val="24"/>
                <w:szCs w:val="24"/>
              </w:rPr>
            </w:pPr>
          </w:p>
          <w:p w:rsidR="003248A9" w:rsidRPr="004A51A9" w:rsidRDefault="003248A9">
            <w:pPr>
              <w:rPr>
                <w:b/>
                <w:sz w:val="24"/>
                <w:szCs w:val="24"/>
              </w:rPr>
            </w:pPr>
          </w:p>
          <w:p w:rsidR="003248A9" w:rsidRPr="004A51A9" w:rsidRDefault="003248A9">
            <w:pPr>
              <w:rPr>
                <w:b/>
                <w:sz w:val="24"/>
                <w:szCs w:val="24"/>
              </w:rPr>
            </w:pPr>
          </w:p>
        </w:tc>
      </w:tr>
      <w:tr w:rsidR="003248A9" w:rsidTr="004A51A9">
        <w:tc>
          <w:tcPr>
            <w:tcW w:w="3259" w:type="dxa"/>
          </w:tcPr>
          <w:p w:rsidR="004A51A9" w:rsidRPr="004A51A9" w:rsidRDefault="004A51A9">
            <w:pPr>
              <w:rPr>
                <w:b/>
                <w:sz w:val="24"/>
                <w:szCs w:val="24"/>
              </w:rPr>
            </w:pPr>
            <w:r w:rsidRPr="004A51A9">
              <w:rPr>
                <w:b/>
                <w:sz w:val="24"/>
                <w:szCs w:val="24"/>
              </w:rPr>
              <w:t>S3 Ekosysteemin perusrakenne ja toiminta</w:t>
            </w:r>
          </w:p>
          <w:p w:rsidR="00A754C5" w:rsidRDefault="00AC0F69">
            <w:pPr>
              <w:rPr>
                <w:color w:val="FF0000"/>
                <w:sz w:val="24"/>
                <w:szCs w:val="24"/>
              </w:rPr>
            </w:pPr>
            <w:r w:rsidRPr="00AE63AA">
              <w:rPr>
                <w:sz w:val="24"/>
                <w:szCs w:val="24"/>
              </w:rPr>
              <w:t>Oppi</w:t>
            </w:r>
            <w:r w:rsidR="00AE63AA" w:rsidRPr="00AE63AA">
              <w:rPr>
                <w:sz w:val="24"/>
                <w:szCs w:val="24"/>
              </w:rPr>
              <w:t>las käsittelee ekosysteemin perustietoja.</w:t>
            </w:r>
            <w:r w:rsidRPr="00E55081">
              <w:rPr>
                <w:color w:val="FF0000"/>
                <w:sz w:val="24"/>
                <w:szCs w:val="24"/>
              </w:rPr>
              <w:t xml:space="preserve"> </w:t>
            </w:r>
            <w:r w:rsidR="00E55081" w:rsidRPr="00AE63AA">
              <w:rPr>
                <w:sz w:val="24"/>
                <w:szCs w:val="24"/>
              </w:rPr>
              <w:t xml:space="preserve">Hän tutustuu </w:t>
            </w:r>
            <w:r w:rsidR="00B73E11">
              <w:rPr>
                <w:sz w:val="24"/>
                <w:szCs w:val="24"/>
              </w:rPr>
              <w:t xml:space="preserve">ekosysteemien monimuotoisuuteen, </w:t>
            </w:r>
            <w:r w:rsidR="00E55081" w:rsidRPr="00AE63AA">
              <w:rPr>
                <w:sz w:val="24"/>
                <w:szCs w:val="24"/>
              </w:rPr>
              <w:t>lajien ekologiaan</w:t>
            </w:r>
            <w:r w:rsidR="00154A4A">
              <w:rPr>
                <w:color w:val="FF0000"/>
                <w:sz w:val="24"/>
                <w:szCs w:val="24"/>
              </w:rPr>
              <w:t xml:space="preserve"> </w:t>
            </w:r>
            <w:r w:rsidR="00154A4A" w:rsidRPr="00B73E11">
              <w:rPr>
                <w:sz w:val="24"/>
                <w:szCs w:val="24"/>
              </w:rPr>
              <w:t xml:space="preserve">ja niiden välisiin </w:t>
            </w:r>
            <w:r w:rsidR="00AE63AA" w:rsidRPr="00B73E11">
              <w:rPr>
                <w:sz w:val="24"/>
                <w:szCs w:val="24"/>
              </w:rPr>
              <w:t>v</w:t>
            </w:r>
            <w:r w:rsidR="00154A4A" w:rsidRPr="00B73E11">
              <w:rPr>
                <w:sz w:val="24"/>
                <w:szCs w:val="24"/>
              </w:rPr>
              <w:t>uorovaikutussuhteisiin</w:t>
            </w:r>
            <w:r w:rsidR="00B73E11">
              <w:rPr>
                <w:sz w:val="24"/>
                <w:szCs w:val="24"/>
              </w:rPr>
              <w:t>.</w:t>
            </w:r>
            <w:r w:rsidR="00B73E11" w:rsidRPr="00B73E11">
              <w:t xml:space="preserve"> </w:t>
            </w:r>
            <w:r w:rsidR="00CF77A7" w:rsidRPr="00B73E11">
              <w:t>Oppilas koostaa eliökokoelman joko seitsemännellä tai kahdeksannella luokalla tai molemmilla vuosiluokilla.</w:t>
            </w:r>
          </w:p>
          <w:p w:rsidR="00493136" w:rsidRDefault="00493136">
            <w:pPr>
              <w:rPr>
                <w:color w:val="FF0000"/>
                <w:sz w:val="24"/>
                <w:szCs w:val="24"/>
              </w:rPr>
            </w:pPr>
          </w:p>
          <w:p w:rsid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tc>
        <w:tc>
          <w:tcPr>
            <w:tcW w:w="3259" w:type="dxa"/>
          </w:tcPr>
          <w:p w:rsidR="004A51A9" w:rsidRDefault="004A51A9">
            <w:pPr>
              <w:rPr>
                <w:b/>
                <w:sz w:val="24"/>
                <w:szCs w:val="24"/>
              </w:rPr>
            </w:pPr>
            <w:r w:rsidRPr="004A51A9">
              <w:rPr>
                <w:b/>
                <w:sz w:val="24"/>
                <w:szCs w:val="24"/>
              </w:rPr>
              <w:t>S3 Ekosysteemin perusrakenne ja toiminta</w:t>
            </w:r>
          </w:p>
          <w:p w:rsidR="00986EA7" w:rsidRPr="00B73E11" w:rsidRDefault="00D7199B" w:rsidP="00B73E11">
            <w:pPr>
              <w:rPr>
                <w:sz w:val="24"/>
                <w:szCs w:val="24"/>
              </w:rPr>
            </w:pPr>
            <w:r w:rsidRPr="00B73E11">
              <w:rPr>
                <w:sz w:val="24"/>
                <w:szCs w:val="24"/>
              </w:rPr>
              <w:t xml:space="preserve">Oppilas perehtyy suomalaiseen </w:t>
            </w:r>
            <w:proofErr w:type="spellStart"/>
            <w:r w:rsidRPr="00B73E11">
              <w:rPr>
                <w:sz w:val="24"/>
                <w:szCs w:val="24"/>
              </w:rPr>
              <w:t>metsäekosysteemiin</w:t>
            </w:r>
            <w:proofErr w:type="spellEnd"/>
            <w:r w:rsidRPr="00B73E11">
              <w:rPr>
                <w:sz w:val="24"/>
                <w:szCs w:val="24"/>
              </w:rPr>
              <w:t xml:space="preserve">, sen rakenteeseen ja toimintaan sekä ihmisen toiminnan vaikutukseen siinä. Hän tutustuu lisäksi muihin ekosysteemeihin. </w:t>
            </w:r>
            <w:r w:rsidR="00B73E11" w:rsidRPr="00B73E11">
              <w:rPr>
                <w:sz w:val="24"/>
                <w:szCs w:val="24"/>
              </w:rPr>
              <w:t xml:space="preserve"> </w:t>
            </w:r>
            <w:r w:rsidRPr="00B73E11">
              <w:rPr>
                <w:sz w:val="24"/>
                <w:szCs w:val="24"/>
              </w:rPr>
              <w:t xml:space="preserve">Oppilas tutustuu </w:t>
            </w:r>
            <w:r w:rsidR="00B73E11" w:rsidRPr="00B73E11">
              <w:rPr>
                <w:sz w:val="24"/>
                <w:szCs w:val="24"/>
              </w:rPr>
              <w:t xml:space="preserve">ekosysteemien monimuotoisuuteen, </w:t>
            </w:r>
            <w:r w:rsidRPr="00B73E11">
              <w:rPr>
                <w:sz w:val="24"/>
                <w:szCs w:val="24"/>
              </w:rPr>
              <w:t>lajien ekologiaan ja niiden välisiin vuorovaikutussuhteisiin. Oppilas koostaa eliökokoelman</w:t>
            </w:r>
            <w:r w:rsidR="00B73E11" w:rsidRPr="00B73E11">
              <w:rPr>
                <w:sz w:val="24"/>
                <w:szCs w:val="24"/>
              </w:rPr>
              <w:t xml:space="preserve"> joko seitsemännellä tai kahdeksannella luokalla tai molemmilla vuosiluokilla.</w:t>
            </w:r>
          </w:p>
        </w:tc>
        <w:tc>
          <w:tcPr>
            <w:tcW w:w="3260" w:type="dxa"/>
          </w:tcPr>
          <w:p w:rsidR="004A51A9" w:rsidRPr="004A51A9" w:rsidRDefault="004A51A9">
            <w:pPr>
              <w:rPr>
                <w:b/>
                <w:sz w:val="24"/>
                <w:szCs w:val="24"/>
              </w:rPr>
            </w:pPr>
            <w:r w:rsidRPr="004A51A9">
              <w:rPr>
                <w:b/>
                <w:sz w:val="24"/>
                <w:szCs w:val="24"/>
              </w:rPr>
              <w:t>S3 Ekosysteemin perusrakenne ja toiminta</w:t>
            </w: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tc>
      </w:tr>
      <w:tr w:rsidR="003248A9" w:rsidTr="004A51A9">
        <w:tc>
          <w:tcPr>
            <w:tcW w:w="3259" w:type="dxa"/>
          </w:tcPr>
          <w:p w:rsidR="004A51A9" w:rsidRDefault="004A51A9">
            <w:pPr>
              <w:rPr>
                <w:b/>
                <w:sz w:val="24"/>
                <w:szCs w:val="24"/>
              </w:rPr>
            </w:pPr>
            <w:r w:rsidRPr="004A51A9">
              <w:rPr>
                <w:b/>
                <w:sz w:val="24"/>
                <w:szCs w:val="24"/>
              </w:rPr>
              <w:t>S4 Mitä elämä on?</w:t>
            </w:r>
          </w:p>
          <w:p w:rsidR="004A51A9" w:rsidRPr="004A51A9" w:rsidRDefault="0042778E" w:rsidP="00D45C1B">
            <w:pPr>
              <w:rPr>
                <w:b/>
                <w:sz w:val="24"/>
                <w:szCs w:val="24"/>
              </w:rPr>
            </w:pPr>
            <w:r>
              <w:rPr>
                <w:sz w:val="24"/>
                <w:szCs w:val="24"/>
              </w:rPr>
              <w:t xml:space="preserve">Oppilas tutkii elämän perusilmiöitä biologialle tyypillisin tutkimusmenetelmin. </w:t>
            </w:r>
            <w:r w:rsidR="00265552">
              <w:rPr>
                <w:sz w:val="24"/>
                <w:szCs w:val="24"/>
              </w:rPr>
              <w:t xml:space="preserve">Hän perehtyy eliökunnan rakenteeseen ja monimuotoisuuteen vertailemalla eliöiden rakenteita, elintoimintoja ja elinympäristöjä. </w:t>
            </w:r>
            <w:r>
              <w:rPr>
                <w:sz w:val="24"/>
                <w:szCs w:val="24"/>
              </w:rPr>
              <w:t>Oppilas tutustuu evoluution perusteisiin.</w:t>
            </w:r>
          </w:p>
        </w:tc>
        <w:tc>
          <w:tcPr>
            <w:tcW w:w="3259" w:type="dxa"/>
          </w:tcPr>
          <w:p w:rsidR="004A51A9" w:rsidRDefault="004A51A9">
            <w:pPr>
              <w:rPr>
                <w:b/>
                <w:sz w:val="24"/>
                <w:szCs w:val="24"/>
              </w:rPr>
            </w:pPr>
            <w:r w:rsidRPr="004A51A9">
              <w:rPr>
                <w:b/>
                <w:sz w:val="24"/>
                <w:szCs w:val="24"/>
              </w:rPr>
              <w:t>S4 Mitä elämä on?</w:t>
            </w:r>
          </w:p>
          <w:p w:rsidR="00265552" w:rsidRPr="00CF77A7" w:rsidRDefault="00265552">
            <w:pPr>
              <w:rPr>
                <w:color w:val="8DB3E2" w:themeColor="text2" w:themeTint="66"/>
                <w:sz w:val="24"/>
                <w:szCs w:val="24"/>
              </w:rPr>
            </w:pPr>
            <w:r w:rsidRPr="00265552">
              <w:rPr>
                <w:sz w:val="24"/>
                <w:szCs w:val="24"/>
              </w:rPr>
              <w:t>Oppilas tutkii elämän perusilmiöitä biologialle tyypillisin tutkimusmenetelmin.</w:t>
            </w:r>
            <w:r>
              <w:rPr>
                <w:sz w:val="24"/>
                <w:szCs w:val="24"/>
              </w:rPr>
              <w:t xml:space="preserve"> Opetuksessa hän tutustuu kasvien kasvatukseen. </w:t>
            </w:r>
            <w:r w:rsidR="00AE63AA" w:rsidRPr="00B73E11">
              <w:rPr>
                <w:sz w:val="24"/>
                <w:szCs w:val="24"/>
              </w:rPr>
              <w:t xml:space="preserve">Oppilas </w:t>
            </w:r>
            <w:r w:rsidRPr="00B73E11">
              <w:rPr>
                <w:sz w:val="24"/>
                <w:szCs w:val="24"/>
              </w:rPr>
              <w:t xml:space="preserve">perehtyy </w:t>
            </w:r>
            <w:proofErr w:type="gramStart"/>
            <w:r w:rsidRPr="00B73E11">
              <w:rPr>
                <w:sz w:val="24"/>
                <w:szCs w:val="24"/>
              </w:rPr>
              <w:t>eliö</w:t>
            </w:r>
            <w:r w:rsidR="00E55081" w:rsidRPr="00B73E11">
              <w:rPr>
                <w:sz w:val="24"/>
                <w:szCs w:val="24"/>
              </w:rPr>
              <w:t xml:space="preserve">kunnan </w:t>
            </w:r>
            <w:r w:rsidRPr="00B73E11">
              <w:rPr>
                <w:sz w:val="24"/>
                <w:szCs w:val="24"/>
              </w:rPr>
              <w:t xml:space="preserve"> monimuotoisuuteen</w:t>
            </w:r>
            <w:proofErr w:type="gramEnd"/>
            <w:r w:rsidRPr="00B73E11">
              <w:rPr>
                <w:sz w:val="24"/>
                <w:szCs w:val="24"/>
              </w:rPr>
              <w:t xml:space="preserve"> vertailemalla eliöiden rakenteita, elintoimintoja ja elinympäristöjä</w:t>
            </w:r>
            <w:r w:rsidRPr="00AC0F69">
              <w:rPr>
                <w:color w:val="FF0000"/>
                <w:sz w:val="24"/>
                <w:szCs w:val="24"/>
              </w:rPr>
              <w:t>.</w:t>
            </w:r>
            <w:r w:rsidR="00CF77A7">
              <w:rPr>
                <w:color w:val="FF0000"/>
                <w:sz w:val="24"/>
                <w:szCs w:val="24"/>
              </w:rPr>
              <w:t xml:space="preserve"> </w:t>
            </w:r>
          </w:p>
        </w:tc>
        <w:tc>
          <w:tcPr>
            <w:tcW w:w="3260" w:type="dxa"/>
          </w:tcPr>
          <w:p w:rsidR="004A51A9" w:rsidRPr="004A51A9" w:rsidRDefault="004A51A9">
            <w:pPr>
              <w:rPr>
                <w:b/>
                <w:sz w:val="24"/>
                <w:szCs w:val="24"/>
              </w:rPr>
            </w:pPr>
            <w:r w:rsidRPr="004A51A9">
              <w:rPr>
                <w:b/>
                <w:sz w:val="24"/>
                <w:szCs w:val="24"/>
              </w:rPr>
              <w:t>S4 Mitä elämä on?</w:t>
            </w:r>
          </w:p>
          <w:p w:rsidR="004A51A9" w:rsidRPr="00986EA7" w:rsidRDefault="00986EA7">
            <w:pPr>
              <w:rPr>
                <w:sz w:val="24"/>
                <w:szCs w:val="24"/>
              </w:rPr>
            </w:pPr>
            <w:r>
              <w:rPr>
                <w:sz w:val="24"/>
                <w:szCs w:val="24"/>
              </w:rPr>
              <w:t>Oppilas tutustuu perinnöllisyyden perusteisiin. Hän tietää bioteknologian mahdollisuudet ja haasteet.</w:t>
            </w: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bookmarkStart w:id="0" w:name="_GoBack"/>
            <w:bookmarkEnd w:id="0"/>
          </w:p>
        </w:tc>
      </w:tr>
      <w:tr w:rsidR="003248A9" w:rsidTr="004A51A9">
        <w:tc>
          <w:tcPr>
            <w:tcW w:w="3259" w:type="dxa"/>
          </w:tcPr>
          <w:p w:rsidR="0042778E" w:rsidRPr="0042778E" w:rsidRDefault="0042778E">
            <w:pPr>
              <w:rPr>
                <w:b/>
                <w:sz w:val="24"/>
                <w:szCs w:val="24"/>
              </w:rPr>
            </w:pPr>
            <w:r>
              <w:rPr>
                <w:b/>
                <w:sz w:val="24"/>
                <w:szCs w:val="24"/>
              </w:rPr>
              <w:lastRenderedPageBreak/>
              <w:t>S5 Ihminen</w:t>
            </w: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tc>
        <w:tc>
          <w:tcPr>
            <w:tcW w:w="3259" w:type="dxa"/>
          </w:tcPr>
          <w:p w:rsidR="004A51A9" w:rsidRPr="004A51A9" w:rsidRDefault="004A51A9">
            <w:pPr>
              <w:rPr>
                <w:b/>
                <w:sz w:val="24"/>
                <w:szCs w:val="24"/>
              </w:rPr>
            </w:pPr>
            <w:r w:rsidRPr="004A51A9">
              <w:rPr>
                <w:b/>
                <w:sz w:val="24"/>
                <w:szCs w:val="24"/>
              </w:rPr>
              <w:t>S5 Ihminen</w:t>
            </w: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p w:rsidR="004A51A9" w:rsidRPr="004A51A9" w:rsidRDefault="004A51A9">
            <w:pPr>
              <w:rPr>
                <w:b/>
                <w:sz w:val="24"/>
                <w:szCs w:val="24"/>
              </w:rPr>
            </w:pPr>
          </w:p>
        </w:tc>
        <w:tc>
          <w:tcPr>
            <w:tcW w:w="3260" w:type="dxa"/>
          </w:tcPr>
          <w:p w:rsidR="004A51A9" w:rsidRPr="004A51A9" w:rsidRDefault="004A51A9">
            <w:pPr>
              <w:rPr>
                <w:b/>
                <w:sz w:val="24"/>
                <w:szCs w:val="24"/>
              </w:rPr>
            </w:pPr>
            <w:r w:rsidRPr="004A51A9">
              <w:rPr>
                <w:b/>
                <w:sz w:val="24"/>
                <w:szCs w:val="24"/>
              </w:rPr>
              <w:t>S5 Ihminen</w:t>
            </w:r>
          </w:p>
          <w:p w:rsidR="004A51A9" w:rsidRPr="004A51A9" w:rsidRDefault="0042778E">
            <w:pPr>
              <w:rPr>
                <w:b/>
                <w:sz w:val="24"/>
                <w:szCs w:val="24"/>
              </w:rPr>
            </w:pPr>
            <w:r>
              <w:rPr>
                <w:sz w:val="24"/>
                <w:szCs w:val="24"/>
              </w:rPr>
              <w:t>Oppilas tutkii ihmiskehon toimintaa ja syventää tietämystään ihmisen rakenteesta, elintoiminnoista ja säätelyjärjestelmistä. Hän ymmärtää kasvuun, kehitykseen ja terveyteen vaikuttavien biologisten tekijöiden perusteita. Hän tutustuu, miten perimä ja ympäristö vaikuttavat ihmisen eri ominaisuuksien kehittymiseen.</w:t>
            </w:r>
          </w:p>
          <w:p w:rsidR="004A51A9" w:rsidRPr="004A51A9" w:rsidRDefault="004A51A9">
            <w:pPr>
              <w:rPr>
                <w:b/>
                <w:sz w:val="24"/>
                <w:szCs w:val="24"/>
              </w:rPr>
            </w:pPr>
          </w:p>
        </w:tc>
      </w:tr>
      <w:tr w:rsidR="003248A9" w:rsidTr="004A51A9">
        <w:tc>
          <w:tcPr>
            <w:tcW w:w="3259" w:type="dxa"/>
          </w:tcPr>
          <w:p w:rsidR="004A51A9" w:rsidRDefault="004A51A9">
            <w:pPr>
              <w:rPr>
                <w:b/>
                <w:sz w:val="24"/>
                <w:szCs w:val="24"/>
              </w:rPr>
            </w:pPr>
            <w:r w:rsidRPr="004A51A9">
              <w:rPr>
                <w:b/>
                <w:sz w:val="24"/>
                <w:szCs w:val="24"/>
              </w:rPr>
              <w:t>S6 Kohti kestävää tulevaisuutta</w:t>
            </w:r>
          </w:p>
          <w:p w:rsidR="004A51A9" w:rsidRPr="00E159F7" w:rsidRDefault="00970F79">
            <w:pPr>
              <w:rPr>
                <w:sz w:val="24"/>
                <w:szCs w:val="24"/>
              </w:rPr>
            </w:pPr>
            <w:r>
              <w:rPr>
                <w:sz w:val="24"/>
                <w:szCs w:val="24"/>
              </w:rPr>
              <w:t>Oppilas tutustuu</w:t>
            </w:r>
            <w:r w:rsidR="00E159F7">
              <w:rPr>
                <w:sz w:val="24"/>
                <w:szCs w:val="24"/>
              </w:rPr>
              <w:t xml:space="preserve"> luonnonva</w:t>
            </w:r>
            <w:r>
              <w:rPr>
                <w:sz w:val="24"/>
                <w:szCs w:val="24"/>
              </w:rPr>
              <w:t>rojen kestävän käytön ekologisiin</w:t>
            </w:r>
            <w:r w:rsidR="00E159F7">
              <w:rPr>
                <w:sz w:val="24"/>
                <w:szCs w:val="24"/>
              </w:rPr>
              <w:t>, sos</w:t>
            </w:r>
            <w:r>
              <w:rPr>
                <w:sz w:val="24"/>
                <w:szCs w:val="24"/>
              </w:rPr>
              <w:t>iaalisiin</w:t>
            </w:r>
            <w:r w:rsidR="00E159F7">
              <w:rPr>
                <w:sz w:val="24"/>
                <w:szCs w:val="24"/>
              </w:rPr>
              <w:t xml:space="preserve">, </w:t>
            </w:r>
            <w:r>
              <w:rPr>
                <w:sz w:val="24"/>
                <w:szCs w:val="24"/>
              </w:rPr>
              <w:t>taloudellisiin ja eettisiin periaatteisiin</w:t>
            </w:r>
            <w:r w:rsidR="00E159F7">
              <w:rPr>
                <w:sz w:val="24"/>
                <w:szCs w:val="24"/>
              </w:rPr>
              <w:t>, kestävää</w:t>
            </w:r>
            <w:r>
              <w:rPr>
                <w:sz w:val="24"/>
                <w:szCs w:val="24"/>
              </w:rPr>
              <w:t>n ravinnontuotantoon ja eläinten hyvinvointiin</w:t>
            </w:r>
            <w:r w:rsidR="00E159F7">
              <w:rPr>
                <w:sz w:val="24"/>
                <w:szCs w:val="24"/>
              </w:rPr>
              <w:t>.</w:t>
            </w:r>
            <w:r w:rsidR="00625E3B">
              <w:rPr>
                <w:sz w:val="24"/>
                <w:szCs w:val="24"/>
              </w:rPr>
              <w:t xml:space="preserve"> Hän tietää</w:t>
            </w:r>
            <w:r w:rsidR="00986F0F">
              <w:rPr>
                <w:sz w:val="24"/>
                <w:szCs w:val="24"/>
              </w:rPr>
              <w:t xml:space="preserve"> ekosysteemipalveluiden merkityksen kestävän tulevaisuuden kannalta.</w:t>
            </w:r>
            <w:r w:rsidR="00625E3B">
              <w:rPr>
                <w:sz w:val="24"/>
                <w:szCs w:val="24"/>
              </w:rPr>
              <w:t xml:space="preserve"> Oppilas tutustuu luonnonsuojelun tavoitteisiin, keinoihin ja saavutuksiin.</w:t>
            </w:r>
          </w:p>
          <w:p w:rsidR="004A51A9" w:rsidRDefault="004A51A9">
            <w:pPr>
              <w:rPr>
                <w:b/>
                <w:sz w:val="24"/>
                <w:szCs w:val="24"/>
              </w:rPr>
            </w:pPr>
          </w:p>
          <w:p w:rsidR="004A51A9" w:rsidRDefault="004A51A9">
            <w:pPr>
              <w:rPr>
                <w:b/>
                <w:sz w:val="24"/>
                <w:szCs w:val="24"/>
              </w:rPr>
            </w:pPr>
          </w:p>
          <w:p w:rsidR="004A51A9" w:rsidRDefault="004A51A9">
            <w:pPr>
              <w:rPr>
                <w:b/>
                <w:sz w:val="24"/>
                <w:szCs w:val="24"/>
              </w:rPr>
            </w:pPr>
          </w:p>
          <w:p w:rsidR="004A51A9" w:rsidRDefault="004A51A9">
            <w:pPr>
              <w:rPr>
                <w:b/>
                <w:sz w:val="24"/>
                <w:szCs w:val="24"/>
              </w:rPr>
            </w:pPr>
          </w:p>
          <w:p w:rsidR="004A51A9" w:rsidRDefault="004A51A9">
            <w:pPr>
              <w:rPr>
                <w:b/>
                <w:sz w:val="24"/>
                <w:szCs w:val="24"/>
              </w:rPr>
            </w:pPr>
          </w:p>
          <w:p w:rsidR="004A51A9" w:rsidRPr="004A51A9" w:rsidRDefault="004A51A9">
            <w:pPr>
              <w:rPr>
                <w:b/>
                <w:sz w:val="24"/>
                <w:szCs w:val="24"/>
              </w:rPr>
            </w:pPr>
          </w:p>
        </w:tc>
        <w:tc>
          <w:tcPr>
            <w:tcW w:w="3259" w:type="dxa"/>
          </w:tcPr>
          <w:p w:rsidR="004A51A9" w:rsidRDefault="004A51A9">
            <w:pPr>
              <w:rPr>
                <w:b/>
                <w:sz w:val="24"/>
                <w:szCs w:val="24"/>
              </w:rPr>
            </w:pPr>
            <w:r w:rsidRPr="004A51A9">
              <w:rPr>
                <w:b/>
                <w:sz w:val="24"/>
                <w:szCs w:val="24"/>
              </w:rPr>
              <w:t>S6 Kohti kestävää tulevaisuutta</w:t>
            </w:r>
          </w:p>
          <w:p w:rsidR="00E159F7" w:rsidRPr="00E159F7" w:rsidRDefault="00986F0F" w:rsidP="00E159F7">
            <w:pPr>
              <w:rPr>
                <w:sz w:val="24"/>
                <w:szCs w:val="24"/>
              </w:rPr>
            </w:pPr>
            <w:r>
              <w:rPr>
                <w:sz w:val="24"/>
                <w:szCs w:val="24"/>
              </w:rPr>
              <w:t xml:space="preserve">Oppilas syventää tietämystään </w:t>
            </w:r>
            <w:r w:rsidR="00E159F7">
              <w:rPr>
                <w:sz w:val="24"/>
                <w:szCs w:val="24"/>
              </w:rPr>
              <w:t>luonnonva</w:t>
            </w:r>
            <w:r>
              <w:rPr>
                <w:sz w:val="24"/>
                <w:szCs w:val="24"/>
              </w:rPr>
              <w:t>rojen kestävän käytön ekologisista</w:t>
            </w:r>
            <w:r w:rsidR="00E159F7">
              <w:rPr>
                <w:sz w:val="24"/>
                <w:szCs w:val="24"/>
              </w:rPr>
              <w:t>, sos</w:t>
            </w:r>
            <w:r>
              <w:rPr>
                <w:sz w:val="24"/>
                <w:szCs w:val="24"/>
              </w:rPr>
              <w:t>iaalisista</w:t>
            </w:r>
            <w:r w:rsidR="00E159F7">
              <w:rPr>
                <w:sz w:val="24"/>
                <w:szCs w:val="24"/>
              </w:rPr>
              <w:t xml:space="preserve">, </w:t>
            </w:r>
            <w:r>
              <w:rPr>
                <w:sz w:val="24"/>
                <w:szCs w:val="24"/>
              </w:rPr>
              <w:t>taloudellisista ja eettisistä periaatteista, kestävästä ravinnontuotannosta ja eläinten hyvinvoinnista</w:t>
            </w:r>
            <w:r w:rsidR="00E159F7">
              <w:rPr>
                <w:sz w:val="24"/>
                <w:szCs w:val="24"/>
              </w:rPr>
              <w:t>.</w:t>
            </w:r>
            <w:r>
              <w:rPr>
                <w:sz w:val="24"/>
                <w:szCs w:val="24"/>
              </w:rPr>
              <w:t xml:space="preserve"> Hän </w:t>
            </w:r>
          </w:p>
          <w:p w:rsidR="00E159F7" w:rsidRDefault="00625E3B">
            <w:pPr>
              <w:rPr>
                <w:sz w:val="24"/>
                <w:szCs w:val="24"/>
              </w:rPr>
            </w:pPr>
            <w:r>
              <w:rPr>
                <w:sz w:val="24"/>
                <w:szCs w:val="24"/>
              </w:rPr>
              <w:t xml:space="preserve">tiedostaa biotalouden ja ekosysteemipalveluiden merkitykseen kestävän tulevaisuuden kannalta. </w:t>
            </w:r>
            <w:r w:rsidR="00970F79">
              <w:rPr>
                <w:sz w:val="24"/>
                <w:szCs w:val="24"/>
              </w:rPr>
              <w:t>Oppilas laajentaa tietämystään luonnonsuojelun tavoitteista, keinoista ja saavutuksista.</w:t>
            </w:r>
          </w:p>
          <w:p w:rsidR="00A754C5" w:rsidRPr="00E159F7" w:rsidRDefault="00A754C5">
            <w:pPr>
              <w:rPr>
                <w:sz w:val="24"/>
                <w:szCs w:val="24"/>
              </w:rPr>
            </w:pPr>
          </w:p>
        </w:tc>
        <w:tc>
          <w:tcPr>
            <w:tcW w:w="3260" w:type="dxa"/>
          </w:tcPr>
          <w:p w:rsidR="004A51A9" w:rsidRPr="00154A4A" w:rsidRDefault="00154A4A" w:rsidP="00AC0F69">
            <w:pPr>
              <w:rPr>
                <w:b/>
                <w:sz w:val="24"/>
                <w:szCs w:val="24"/>
              </w:rPr>
            </w:pPr>
            <w:r>
              <w:rPr>
                <w:b/>
                <w:sz w:val="24"/>
                <w:szCs w:val="24"/>
              </w:rPr>
              <w:t xml:space="preserve">S6 Kohti kestävää tulevaisuutta </w:t>
            </w:r>
          </w:p>
          <w:p w:rsidR="00CF77A7" w:rsidRPr="00CF77A7" w:rsidRDefault="00CF77A7">
            <w:pPr>
              <w:rPr>
                <w:b/>
                <w:color w:val="8DB3E2" w:themeColor="text2" w:themeTint="66"/>
                <w:sz w:val="24"/>
                <w:szCs w:val="24"/>
              </w:rPr>
            </w:pPr>
          </w:p>
        </w:tc>
      </w:tr>
    </w:tbl>
    <w:p w:rsidR="002B02B0" w:rsidRDefault="002B02B0" w:rsidP="000E54F8"/>
    <w:sectPr w:rsidR="002B02B0" w:rsidSect="004A51A9">
      <w:pgSz w:w="11906" w:h="16838"/>
      <w:pgMar w:top="79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C03D9"/>
    <w:multiLevelType w:val="hybridMultilevel"/>
    <w:tmpl w:val="7892F86E"/>
    <w:lvl w:ilvl="0" w:tplc="BAE68172">
      <w:start w:val="9"/>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0C96F79"/>
    <w:multiLevelType w:val="hybridMultilevel"/>
    <w:tmpl w:val="2824499A"/>
    <w:lvl w:ilvl="0" w:tplc="79AC5708">
      <w:start w:val="9"/>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A9"/>
    <w:rsid w:val="00000684"/>
    <w:rsid w:val="0003508C"/>
    <w:rsid w:val="00053F37"/>
    <w:rsid w:val="00073D15"/>
    <w:rsid w:val="000E54F8"/>
    <w:rsid w:val="001348C6"/>
    <w:rsid w:val="00154A4A"/>
    <w:rsid w:val="00225366"/>
    <w:rsid w:val="00254DE4"/>
    <w:rsid w:val="00265552"/>
    <w:rsid w:val="002819D7"/>
    <w:rsid w:val="002B02B0"/>
    <w:rsid w:val="003248A9"/>
    <w:rsid w:val="003346BE"/>
    <w:rsid w:val="0042778E"/>
    <w:rsid w:val="0045268C"/>
    <w:rsid w:val="00463507"/>
    <w:rsid w:val="00493136"/>
    <w:rsid w:val="004A51A9"/>
    <w:rsid w:val="005071EE"/>
    <w:rsid w:val="00625E3B"/>
    <w:rsid w:val="007001E3"/>
    <w:rsid w:val="00777372"/>
    <w:rsid w:val="00812EB4"/>
    <w:rsid w:val="00884BAB"/>
    <w:rsid w:val="008954CC"/>
    <w:rsid w:val="0091163A"/>
    <w:rsid w:val="009309A1"/>
    <w:rsid w:val="00970F79"/>
    <w:rsid w:val="00986EA7"/>
    <w:rsid w:val="00986F0F"/>
    <w:rsid w:val="009E12D8"/>
    <w:rsid w:val="00A00E47"/>
    <w:rsid w:val="00A641DD"/>
    <w:rsid w:val="00A754C5"/>
    <w:rsid w:val="00AC0F69"/>
    <w:rsid w:val="00AE63AA"/>
    <w:rsid w:val="00AF4283"/>
    <w:rsid w:val="00B419CD"/>
    <w:rsid w:val="00B64808"/>
    <w:rsid w:val="00B73E11"/>
    <w:rsid w:val="00BE1D50"/>
    <w:rsid w:val="00C36E5E"/>
    <w:rsid w:val="00C40FC7"/>
    <w:rsid w:val="00C76A17"/>
    <w:rsid w:val="00C9136A"/>
    <w:rsid w:val="00CF77A7"/>
    <w:rsid w:val="00D01C85"/>
    <w:rsid w:val="00D02039"/>
    <w:rsid w:val="00D45C1B"/>
    <w:rsid w:val="00D7199B"/>
    <w:rsid w:val="00D864C8"/>
    <w:rsid w:val="00DD6CE1"/>
    <w:rsid w:val="00E159F7"/>
    <w:rsid w:val="00E33A78"/>
    <w:rsid w:val="00E55081"/>
    <w:rsid w:val="00EC18E7"/>
    <w:rsid w:val="00F11AF7"/>
    <w:rsid w:val="00F14037"/>
    <w:rsid w:val="00F649A4"/>
    <w:rsid w:val="00F70180"/>
    <w:rsid w:val="00FA4E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A51A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E33A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rFonts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A51A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E33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06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3028</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Kuikka</dc:creator>
  <cp:lastModifiedBy>Asiakas</cp:lastModifiedBy>
  <cp:revision>3</cp:revision>
  <dcterms:created xsi:type="dcterms:W3CDTF">2016-02-02T14:22:00Z</dcterms:created>
  <dcterms:modified xsi:type="dcterms:W3CDTF">2016-02-02T14:23:00Z</dcterms:modified>
</cp:coreProperties>
</file>