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core.xml" ContentType="application/vnd.openxmlformats-package.core-propertie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ackground w:color="FFFFFF"/>
  <w:body>
    <w:p w:rsidR="00C478B1" w:rsidRDefault="00AC3B39">
      <w:pPr>
        <w:pStyle w:val="normal0"/>
      </w:pPr>
      <w:r>
        <w:rPr>
          <w:sz w:val="36"/>
        </w:rPr>
        <w:t xml:space="preserve">Ohjeita </w:t>
      </w:r>
      <w:proofErr w:type="spellStart"/>
      <w:r>
        <w:rPr>
          <w:sz w:val="36"/>
        </w:rPr>
        <w:t>iPadien</w:t>
      </w:r>
      <w:proofErr w:type="spellEnd"/>
      <w:r>
        <w:rPr>
          <w:sz w:val="36"/>
        </w:rPr>
        <w:t xml:space="preserve"> hyödyntämiseen laboratoriossa</w:t>
      </w:r>
    </w:p>
    <w:p w:rsidR="00C478B1" w:rsidRDefault="00C478B1">
      <w:pPr>
        <w:pStyle w:val="normal0"/>
      </w:pPr>
    </w:p>
    <w:p w:rsidR="00C478B1" w:rsidRDefault="00AC3B39">
      <w:pPr>
        <w:pStyle w:val="normal0"/>
      </w:pPr>
      <w:r>
        <w:t>Si</w:t>
      </w:r>
      <w:r>
        <w:t xml:space="preserve">sältää seuraavat sovellukset (ladattavissa </w:t>
      </w:r>
      <w:proofErr w:type="spellStart"/>
      <w:r>
        <w:t>App-storesta</w:t>
      </w:r>
      <w:proofErr w:type="spellEnd"/>
      <w:r>
        <w:t>):</w:t>
      </w:r>
    </w:p>
    <w:p w:rsidR="00C478B1" w:rsidRDefault="00AC3B39">
      <w:pPr>
        <w:pStyle w:val="normal0"/>
        <w:numPr>
          <w:ilvl w:val="0"/>
          <w:numId w:val="1"/>
        </w:numPr>
        <w:ind w:hanging="359"/>
      </w:pPr>
      <w:r>
        <w:t xml:space="preserve">Google </w:t>
      </w:r>
      <w:proofErr w:type="spellStart"/>
      <w:r>
        <w:t>Drive</w:t>
      </w:r>
      <w:proofErr w:type="spellEnd"/>
    </w:p>
    <w:p w:rsidR="00C478B1" w:rsidRDefault="00AC3B39">
      <w:pPr>
        <w:pStyle w:val="normal0"/>
        <w:numPr>
          <w:ilvl w:val="0"/>
          <w:numId w:val="1"/>
        </w:numPr>
        <w:ind w:hanging="359"/>
      </w:pPr>
      <w:proofErr w:type="spellStart"/>
      <w:r>
        <w:t>Graph</w:t>
      </w:r>
      <w:proofErr w:type="spellEnd"/>
      <w:r>
        <w:t xml:space="preserve"> </w:t>
      </w:r>
      <w:proofErr w:type="spellStart"/>
      <w:r>
        <w:t>Analyser</w:t>
      </w:r>
      <w:proofErr w:type="spellEnd"/>
      <w:r>
        <w:t xml:space="preserve"> (4,49 e)</w:t>
      </w:r>
    </w:p>
    <w:p w:rsidR="00C478B1" w:rsidRDefault="00AC3B39">
      <w:pPr>
        <w:pStyle w:val="normal0"/>
        <w:numPr>
          <w:ilvl w:val="0"/>
          <w:numId w:val="1"/>
        </w:numPr>
        <w:ind w:hanging="359"/>
      </w:pPr>
      <w:proofErr w:type="spellStart"/>
      <w:r>
        <w:t>Baiboard</w:t>
      </w:r>
      <w:proofErr w:type="spellEnd"/>
    </w:p>
    <w:p w:rsidR="00C478B1" w:rsidRDefault="00AC3B39">
      <w:pPr>
        <w:pStyle w:val="normal0"/>
        <w:numPr>
          <w:ilvl w:val="0"/>
          <w:numId w:val="1"/>
        </w:numPr>
        <w:ind w:hanging="359"/>
      </w:pPr>
      <w:proofErr w:type="spellStart"/>
      <w:r>
        <w:t>Elemental</w:t>
      </w:r>
      <w:proofErr w:type="spellEnd"/>
    </w:p>
    <w:p w:rsidR="00C478B1" w:rsidRDefault="00AC3B39">
      <w:pPr>
        <w:pStyle w:val="normal0"/>
        <w:numPr>
          <w:ilvl w:val="0"/>
          <w:numId w:val="1"/>
        </w:numPr>
        <w:ind w:hanging="359"/>
      </w:pPr>
      <w:proofErr w:type="spellStart"/>
      <w:r>
        <w:t>ChemDoodle</w:t>
      </w:r>
      <w:proofErr w:type="spellEnd"/>
    </w:p>
    <w:p w:rsidR="00C478B1" w:rsidRDefault="00AC3B39">
      <w:pPr>
        <w:pStyle w:val="normal0"/>
        <w:numPr>
          <w:ilvl w:val="0"/>
          <w:numId w:val="1"/>
        </w:numPr>
        <w:ind w:hanging="359"/>
      </w:pPr>
      <w:proofErr w:type="spellStart"/>
      <w:r>
        <w:t>Molecules</w:t>
      </w:r>
      <w:proofErr w:type="spellEnd"/>
    </w:p>
    <w:p w:rsidR="00C478B1" w:rsidRDefault="00C478B1">
      <w:pPr>
        <w:pStyle w:val="normal0"/>
      </w:pPr>
    </w:p>
    <w:p w:rsidR="00C478B1" w:rsidRDefault="00AC3B39">
      <w:pPr>
        <w:pStyle w:val="normal0"/>
      </w:pPr>
      <w:r>
        <w:t xml:space="preserve">MUISTATHAN KIRJAUTUA ULOS YHTEISKÄYTÖSSÄ OLEVIEN IPADIEN </w:t>
      </w:r>
    </w:p>
    <w:p w:rsidR="00C478B1" w:rsidRDefault="00AC3B39">
      <w:pPr>
        <w:pStyle w:val="normal0"/>
      </w:pPr>
      <w:r>
        <w:t>SOVELLUKSISTA KÄYTTÖSI JÄLKEEN</w:t>
      </w:r>
    </w:p>
    <w:p w:rsidR="00C478B1" w:rsidRDefault="00C478B1">
      <w:pPr>
        <w:pStyle w:val="normal0"/>
      </w:pPr>
    </w:p>
    <w:p w:rsidR="00C478B1" w:rsidRDefault="00AC3B39">
      <w:pPr>
        <w:pStyle w:val="normal0"/>
      </w:pPr>
      <w:r>
        <w:rPr>
          <w:sz w:val="28"/>
        </w:rPr>
        <w:t>Työskentelyn dokumentointi:</w:t>
      </w:r>
    </w:p>
    <w:p w:rsidR="00C478B1" w:rsidRDefault="00C478B1">
      <w:pPr>
        <w:pStyle w:val="normal0"/>
      </w:pPr>
    </w:p>
    <w:p w:rsidR="00C478B1" w:rsidRDefault="00AC3B39">
      <w:pPr>
        <w:pStyle w:val="normal0"/>
      </w:pPr>
      <w:r>
        <w:t xml:space="preserve">Työskentely Google </w:t>
      </w:r>
      <w:proofErr w:type="spellStart"/>
      <w:r>
        <w:t>Drive</w:t>
      </w:r>
      <w:proofErr w:type="spellEnd"/>
      <w:r>
        <w:t xml:space="preserve"> ympäristössä: </w:t>
      </w:r>
    </w:p>
    <w:p w:rsidR="00C478B1" w:rsidRDefault="00C478B1">
      <w:pPr>
        <w:pStyle w:val="normal0"/>
      </w:pPr>
    </w:p>
    <w:p w:rsidR="00C478B1" w:rsidRDefault="00AC3B39">
      <w:pPr>
        <w:pStyle w:val="normal0"/>
      </w:pPr>
      <w:r>
        <w:t xml:space="preserve">Google </w:t>
      </w:r>
      <w:proofErr w:type="spellStart"/>
      <w:r>
        <w:t>Drive-sovellus</w:t>
      </w:r>
      <w:proofErr w:type="spellEnd"/>
      <w:r>
        <w:t xml:space="preserve"> - kirjautuminen </w:t>
      </w:r>
      <w:proofErr w:type="spellStart"/>
      <w:r>
        <w:t>ISA-mail-tunnuksilla</w:t>
      </w:r>
      <w:proofErr w:type="spellEnd"/>
      <w:r>
        <w:t>:</w:t>
      </w:r>
    </w:p>
    <w:p w:rsidR="00C478B1" w:rsidRDefault="00AC3B39">
      <w:pPr>
        <w:pStyle w:val="normal0"/>
        <w:numPr>
          <w:ilvl w:val="0"/>
          <w:numId w:val="13"/>
        </w:numPr>
        <w:ind w:hanging="359"/>
      </w:pPr>
      <w:r>
        <w:t>Googlen kirjautumiskenttään @</w:t>
      </w:r>
      <w:proofErr w:type="spellStart"/>
      <w:r>
        <w:t>student.jyu.fi-tunnus</w:t>
      </w:r>
      <w:proofErr w:type="spellEnd"/>
      <w:r>
        <w:t xml:space="preserve"> (salasanaa ei tarvita) [tai @gmail.com tunnus ja salasana]</w:t>
      </w:r>
    </w:p>
    <w:p w:rsidR="00C478B1" w:rsidRDefault="00AC3B39">
      <w:pPr>
        <w:pStyle w:val="normal0"/>
        <w:numPr>
          <w:ilvl w:val="0"/>
          <w:numId w:val="13"/>
        </w:numPr>
        <w:ind w:hanging="359"/>
      </w:pPr>
      <w:proofErr w:type="spellStart"/>
      <w:r>
        <w:t>JYU-ISA-postin</w:t>
      </w:r>
      <w:proofErr w:type="spellEnd"/>
      <w:r>
        <w:t xml:space="preserve"> kirjautumiskenttiin JYU käyttä</w:t>
      </w:r>
      <w:r>
        <w:t>jätunnus ja salasana</w:t>
      </w:r>
    </w:p>
    <w:p w:rsidR="00C478B1" w:rsidRDefault="00AC3B39">
      <w:pPr>
        <w:pStyle w:val="normal0"/>
        <w:numPr>
          <w:ilvl w:val="0"/>
          <w:numId w:val="13"/>
        </w:numPr>
        <w:ind w:hanging="359"/>
      </w:pPr>
      <w:r>
        <w:t>Kirjautuminen on suoritettu</w:t>
      </w:r>
    </w:p>
    <w:p w:rsidR="00C478B1" w:rsidRDefault="00AC3B39">
      <w:pPr>
        <w:pStyle w:val="normal0"/>
        <w:numPr>
          <w:ilvl w:val="1"/>
          <w:numId w:val="13"/>
        </w:numPr>
        <w:ind w:hanging="359"/>
      </w:pPr>
      <w:r>
        <w:t xml:space="preserve">Muista kirjautua ulos </w:t>
      </w:r>
      <w:proofErr w:type="spellStart"/>
      <w:r>
        <w:t>Drive-sovelluksesta</w:t>
      </w:r>
      <w:proofErr w:type="spellEnd"/>
      <w:r>
        <w:t xml:space="preserve"> lopetettuasi yhteiskäytössä olevan </w:t>
      </w:r>
      <w:proofErr w:type="spellStart"/>
      <w:r>
        <w:t>iPadin</w:t>
      </w:r>
      <w:proofErr w:type="spellEnd"/>
      <w:r>
        <w:t xml:space="preserve"> käytön</w:t>
      </w:r>
    </w:p>
    <w:p w:rsidR="00C478B1" w:rsidRDefault="00C478B1">
      <w:pPr>
        <w:pStyle w:val="normal0"/>
      </w:pPr>
    </w:p>
    <w:p w:rsidR="00C478B1" w:rsidRDefault="00AC3B39">
      <w:pPr>
        <w:pStyle w:val="normal0"/>
      </w:pPr>
      <w:r>
        <w:t xml:space="preserve">Google </w:t>
      </w:r>
      <w:proofErr w:type="spellStart"/>
      <w:r>
        <w:t>Drive</w:t>
      </w:r>
      <w:proofErr w:type="spellEnd"/>
      <w:r>
        <w:t xml:space="preserve"> sovelluksen käyttö:</w:t>
      </w:r>
    </w:p>
    <w:p w:rsidR="00C478B1" w:rsidRDefault="00C478B1">
      <w:pPr>
        <w:pStyle w:val="normal0"/>
      </w:pPr>
    </w:p>
    <w:p w:rsidR="00C478B1" w:rsidRDefault="00AC3B39">
      <w:pPr>
        <w:pStyle w:val="normal0"/>
      </w:pPr>
      <w:r>
        <w:rPr>
          <w:noProof/>
          <w:lang w:val="en-US"/>
        </w:rPr>
        <w:drawing>
          <wp:inline distT="0" distB="0" distL="0" distR="0">
            <wp:extent cx="6581775" cy="4343400"/>
            <wp:effectExtent l="0" t="0" r="0" b="0"/>
            <wp:docPr id="5" name="image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 preferRelativeResize="0"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8B1" w:rsidRDefault="00C478B1">
      <w:pPr>
        <w:pStyle w:val="normal0"/>
      </w:pPr>
    </w:p>
    <w:p w:rsidR="00C478B1" w:rsidRDefault="00AC3B39">
      <w:pPr>
        <w:pStyle w:val="normal0"/>
      </w:pPr>
      <w:r>
        <w:t xml:space="preserve">(Valitettavasti </w:t>
      </w:r>
      <w:proofErr w:type="spellStart"/>
      <w:r>
        <w:t>Drive</w:t>
      </w:r>
      <w:proofErr w:type="spellEnd"/>
      <w:r>
        <w:t xml:space="preserve"> sovellus ei tällä hetkellä tue kuvien/videoiden tuomista dokumenttiin, kuva on ladattava dokumenttiin tietokoneella.) </w:t>
      </w:r>
    </w:p>
    <w:p w:rsidR="00C478B1" w:rsidRDefault="00C478B1">
      <w:pPr>
        <w:pStyle w:val="normal0"/>
      </w:pPr>
    </w:p>
    <w:p w:rsidR="00C478B1" w:rsidRDefault="00AC3B39">
      <w:pPr>
        <w:pStyle w:val="normal0"/>
        <w:numPr>
          <w:ilvl w:val="0"/>
          <w:numId w:val="11"/>
        </w:numPr>
        <w:ind w:hanging="359"/>
      </w:pPr>
      <w:r>
        <w:t xml:space="preserve">Dokumentin jakaminen työparin ja/tai opettajan kanssa: </w:t>
      </w:r>
      <w:proofErr w:type="spellStart"/>
      <w:r>
        <w:t>Driven</w:t>
      </w:r>
      <w:proofErr w:type="spellEnd"/>
      <w:r>
        <w:t xml:space="preserve"> päänäkymä, dokumentin oikeassa reunassa oleva nuoli,</w:t>
      </w:r>
      <w:r>
        <w:t xml:space="preserve"> parin tai opettajan osoitteen lisäys jaettaviin henkilöihin</w:t>
      </w:r>
    </w:p>
    <w:p w:rsidR="00C478B1" w:rsidRDefault="00C478B1">
      <w:pPr>
        <w:pStyle w:val="normal0"/>
      </w:pPr>
    </w:p>
    <w:p w:rsidR="00C478B1" w:rsidRDefault="00C478B1">
      <w:pPr>
        <w:pStyle w:val="normal0"/>
      </w:pPr>
    </w:p>
    <w:p w:rsidR="00C478B1" w:rsidRDefault="00AC3B39">
      <w:pPr>
        <w:pStyle w:val="normal0"/>
      </w:pPr>
      <w:proofErr w:type="spellStart"/>
      <w:r>
        <w:t>Dropboxin</w:t>
      </w:r>
      <w:proofErr w:type="spellEnd"/>
      <w:r>
        <w:t xml:space="preserve"> tai muun pilvipalvelun käyttö:</w:t>
      </w:r>
    </w:p>
    <w:p w:rsidR="00C478B1" w:rsidRDefault="00C478B1">
      <w:pPr>
        <w:pStyle w:val="normal0"/>
      </w:pPr>
    </w:p>
    <w:p w:rsidR="00C478B1" w:rsidRDefault="00AC3B39">
      <w:pPr>
        <w:pStyle w:val="normal0"/>
        <w:numPr>
          <w:ilvl w:val="0"/>
          <w:numId w:val="3"/>
        </w:numPr>
        <w:ind w:hanging="359"/>
      </w:pPr>
      <w:r>
        <w:t xml:space="preserve">Yhteisillä </w:t>
      </w:r>
      <w:proofErr w:type="spellStart"/>
      <w:r>
        <w:t>iPadeilla</w:t>
      </w:r>
      <w:proofErr w:type="spellEnd"/>
      <w:r>
        <w:t xml:space="preserve"> parasta käyttää henkilökohtaisia pilvipalveluita Safari-selaimen kautta</w:t>
      </w:r>
    </w:p>
    <w:p w:rsidR="00C478B1" w:rsidRDefault="00AC3B39">
      <w:pPr>
        <w:pStyle w:val="normal0"/>
        <w:numPr>
          <w:ilvl w:val="0"/>
          <w:numId w:val="3"/>
        </w:numPr>
        <w:ind w:hanging="359"/>
      </w:pPr>
      <w:proofErr w:type="spellStart"/>
      <w:r>
        <w:t>Ipadilla</w:t>
      </w:r>
      <w:proofErr w:type="spellEnd"/>
      <w:r>
        <w:t xml:space="preserve"> otettujen kuvien/videoiden lataaminen pilvipalvel</w:t>
      </w:r>
      <w:r>
        <w:t>uun onnistuu kuten tietokoneellakin.</w:t>
      </w:r>
    </w:p>
    <w:p w:rsidR="00C478B1" w:rsidRDefault="00C478B1">
      <w:pPr>
        <w:pStyle w:val="normal0"/>
      </w:pPr>
    </w:p>
    <w:p w:rsidR="00C478B1" w:rsidRDefault="00AC3B39">
      <w:pPr>
        <w:pStyle w:val="normal0"/>
      </w:pPr>
      <w:r>
        <w:rPr>
          <w:sz w:val="28"/>
        </w:rPr>
        <w:t>Kuvaus ja videointi:</w:t>
      </w:r>
    </w:p>
    <w:p w:rsidR="00C478B1" w:rsidRDefault="00C478B1">
      <w:pPr>
        <w:pStyle w:val="normal0"/>
      </w:pPr>
    </w:p>
    <w:p w:rsidR="00C478B1" w:rsidRDefault="00AC3B39">
      <w:pPr>
        <w:pStyle w:val="normal0"/>
        <w:numPr>
          <w:ilvl w:val="0"/>
          <w:numId w:val="9"/>
        </w:numPr>
        <w:ind w:hanging="359"/>
      </w:pPr>
      <w:r>
        <w:t xml:space="preserve">Laboratoriotöitä on helppo kuvata </w:t>
      </w:r>
      <w:proofErr w:type="spellStart"/>
      <w:r>
        <w:t>iPadin</w:t>
      </w:r>
      <w:proofErr w:type="spellEnd"/>
      <w:r>
        <w:t xml:space="preserve"> omalla kameralla: Kamera-sovellus</w:t>
      </w:r>
    </w:p>
    <w:p w:rsidR="00C478B1" w:rsidRDefault="00AC3B39">
      <w:pPr>
        <w:pStyle w:val="normal0"/>
        <w:numPr>
          <w:ilvl w:val="0"/>
          <w:numId w:val="9"/>
        </w:numPr>
        <w:ind w:hanging="359"/>
      </w:pPr>
      <w:r>
        <w:t xml:space="preserve">Kaikesta </w:t>
      </w:r>
      <w:proofErr w:type="spellStart"/>
      <w:r>
        <w:t>iPadin</w:t>
      </w:r>
      <w:proofErr w:type="spellEnd"/>
      <w:r>
        <w:t xml:space="preserve"> ruudulla näkyvästä voi koska vain ottaa kuvakaappauksen painamalla yhtä aikaa “Koti” ja “Nukkuma”-painikkeita</w:t>
      </w:r>
    </w:p>
    <w:p w:rsidR="00C478B1" w:rsidRDefault="00AC3B39">
      <w:pPr>
        <w:pStyle w:val="normal0"/>
        <w:numPr>
          <w:ilvl w:val="0"/>
          <w:numId w:val="9"/>
        </w:numPr>
        <w:ind w:hanging="359"/>
      </w:pPr>
      <w:r>
        <w:t xml:space="preserve">Kuvien yksinkertainen muokkaus (pyöritys, parannus, punasilmäisyyden poisto ja rajaus) onnistuvat </w:t>
      </w:r>
      <w:proofErr w:type="spellStart"/>
      <w:r>
        <w:t>iPadin</w:t>
      </w:r>
      <w:proofErr w:type="spellEnd"/>
      <w:r>
        <w:t xml:space="preserve"> omassa </w:t>
      </w:r>
      <w:proofErr w:type="spellStart"/>
      <w:r>
        <w:t>Kuvat-sovelluksess</w:t>
      </w:r>
      <w:r>
        <w:t>a</w:t>
      </w:r>
      <w:proofErr w:type="spellEnd"/>
      <w:r>
        <w:t xml:space="preserve">. </w:t>
      </w:r>
    </w:p>
    <w:p w:rsidR="00C478B1" w:rsidRDefault="00AC3B39">
      <w:pPr>
        <w:pStyle w:val="normal0"/>
        <w:numPr>
          <w:ilvl w:val="0"/>
          <w:numId w:val="9"/>
        </w:numPr>
        <w:ind w:hanging="359"/>
      </w:pPr>
      <w:r>
        <w:t xml:space="preserve">Muokattu kuva on mahdollista lähettää omaan sähköpostiin (jako, sähköposti, oma sähköposti) tai ottaa käyttöön jossain muussa </w:t>
      </w:r>
      <w:proofErr w:type="spellStart"/>
      <w:r>
        <w:t>iPadin</w:t>
      </w:r>
      <w:proofErr w:type="spellEnd"/>
      <w:r>
        <w:t xml:space="preserve"> sovelluksessa.</w:t>
      </w:r>
    </w:p>
    <w:p w:rsidR="00C478B1" w:rsidRDefault="00C478B1">
      <w:pPr>
        <w:pStyle w:val="normal0"/>
      </w:pPr>
    </w:p>
    <w:p w:rsidR="00C478B1" w:rsidRDefault="00C478B1">
      <w:pPr>
        <w:pStyle w:val="normal0"/>
      </w:pPr>
    </w:p>
    <w:p w:rsidR="00C478B1" w:rsidRDefault="00AC3B39">
      <w:pPr>
        <w:pStyle w:val="normal0"/>
      </w:pPr>
      <w:r>
        <w:rPr>
          <w:sz w:val="28"/>
        </w:rPr>
        <w:t>Mittausautomatiikan hyödyntäminen:</w:t>
      </w:r>
    </w:p>
    <w:p w:rsidR="00C478B1" w:rsidRDefault="00C478B1">
      <w:pPr>
        <w:pStyle w:val="normal0"/>
      </w:pPr>
    </w:p>
    <w:p w:rsidR="00C478B1" w:rsidRDefault="00AC3B39">
      <w:pPr>
        <w:pStyle w:val="normal0"/>
      </w:pPr>
      <w:r>
        <w:t>Ohjeet ja videot:</w:t>
      </w:r>
      <w:r>
        <w:rPr>
          <w:sz w:val="28"/>
        </w:rPr>
        <w:t xml:space="preserve"> </w:t>
      </w:r>
      <w:hyperlink r:id="rId6">
        <w:r>
          <w:rPr>
            <w:color w:val="1155CC"/>
            <w:u w:val="single"/>
          </w:rPr>
          <w:t>http://www.vernier.com/support/connected-science-system/</w:t>
        </w:r>
      </w:hyperlink>
    </w:p>
    <w:p w:rsidR="00C478B1" w:rsidRDefault="00C478B1">
      <w:pPr>
        <w:pStyle w:val="normal0"/>
      </w:pPr>
    </w:p>
    <w:p w:rsidR="00C478B1" w:rsidRDefault="00AC3B39">
      <w:pPr>
        <w:pStyle w:val="normal0"/>
        <w:numPr>
          <w:ilvl w:val="0"/>
          <w:numId w:val="6"/>
        </w:numPr>
        <w:ind w:hanging="359"/>
      </w:pPr>
      <w:proofErr w:type="spellStart"/>
      <w:r>
        <w:t>Opelabroissa</w:t>
      </w:r>
      <w:proofErr w:type="spellEnd"/>
      <w:r>
        <w:t xml:space="preserve"> on käytössä </w:t>
      </w:r>
      <w:proofErr w:type="spellStart"/>
      <w:r>
        <w:t>Vernierin</w:t>
      </w:r>
      <w:proofErr w:type="spellEnd"/>
      <w:r>
        <w:t xml:space="preserve"> </w:t>
      </w:r>
      <w:proofErr w:type="spellStart"/>
      <w:r>
        <w:t>LabQuest</w:t>
      </w:r>
      <w:proofErr w:type="spellEnd"/>
      <w:r>
        <w:t xml:space="preserve"> 2 mittausautomatiikkalaitteita ja niihin liitettäviä antureita mm. lämpötilan, pH:n ja johtokyvyn mittaukseen.</w:t>
      </w:r>
    </w:p>
    <w:p w:rsidR="00C478B1" w:rsidRDefault="00AC3B39">
      <w:pPr>
        <w:pStyle w:val="normal0"/>
        <w:numPr>
          <w:ilvl w:val="0"/>
          <w:numId w:val="6"/>
        </w:numPr>
        <w:ind w:hanging="359"/>
      </w:pPr>
      <w:proofErr w:type="spellStart"/>
      <w:r>
        <w:t>LabQuest</w:t>
      </w:r>
      <w:proofErr w:type="spellEnd"/>
      <w:r>
        <w:t xml:space="preserve"> 2 -laitt</w:t>
      </w:r>
      <w:r>
        <w:t xml:space="preserve">eilla mitattu data on mahdollista siirtää </w:t>
      </w:r>
      <w:proofErr w:type="spellStart"/>
      <w:r>
        <w:t>iPadeihin</w:t>
      </w:r>
      <w:proofErr w:type="spellEnd"/>
      <w:r>
        <w:t xml:space="preserve"> (ja muihin älylaitteisiin) langattomassa verkossa.</w:t>
      </w:r>
    </w:p>
    <w:p w:rsidR="00C478B1" w:rsidRDefault="00AC3B39">
      <w:pPr>
        <w:pStyle w:val="normal0"/>
        <w:numPr>
          <w:ilvl w:val="0"/>
          <w:numId w:val="6"/>
        </w:numPr>
        <w:ind w:hanging="359"/>
      </w:pPr>
      <w:proofErr w:type="spellStart"/>
      <w:r>
        <w:t>iPadeilla</w:t>
      </w:r>
      <w:proofErr w:type="spellEnd"/>
      <w:r>
        <w:t xml:space="preserve"> datan käsittelyyn käytetään </w:t>
      </w:r>
      <w:proofErr w:type="spellStart"/>
      <w:r>
        <w:t>Graph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-sovellusta</w:t>
      </w:r>
    </w:p>
    <w:p w:rsidR="00C478B1" w:rsidRDefault="00C478B1">
      <w:pPr>
        <w:pStyle w:val="normal0"/>
      </w:pPr>
    </w:p>
    <w:p w:rsidR="00C478B1" w:rsidRDefault="00AC3B39">
      <w:pPr>
        <w:pStyle w:val="normal0"/>
        <w:numPr>
          <w:ilvl w:val="0"/>
          <w:numId w:val="6"/>
        </w:numPr>
        <w:ind w:hanging="359"/>
      </w:pPr>
      <w:r>
        <w:t xml:space="preserve">Muilla älylaitteilla data jaetaan </w:t>
      </w:r>
      <w:proofErr w:type="spellStart"/>
      <w:r>
        <w:t>Vernier</w:t>
      </w:r>
      <w:proofErr w:type="spellEnd"/>
      <w:r>
        <w:t xml:space="preserve"> Data </w:t>
      </w:r>
      <w:proofErr w:type="spellStart"/>
      <w:r>
        <w:t>Share</w:t>
      </w:r>
      <w:proofErr w:type="spellEnd"/>
      <w:r>
        <w:t xml:space="preserve"> Web </w:t>
      </w:r>
      <w:proofErr w:type="spellStart"/>
      <w:r>
        <w:t>App:in</w:t>
      </w:r>
      <w:proofErr w:type="spellEnd"/>
      <w:r>
        <w:t xml:space="preserve"> avulla. Älylaitteella k</w:t>
      </w:r>
      <w:r>
        <w:t xml:space="preserve">uvataan </w:t>
      </w:r>
      <w:proofErr w:type="spellStart"/>
      <w:r>
        <w:t>LabQuest</w:t>
      </w:r>
      <w:proofErr w:type="spellEnd"/>
      <w:r>
        <w:t xml:space="preserve"> 2:n tarjoama </w:t>
      </w:r>
      <w:proofErr w:type="spellStart"/>
      <w:r>
        <w:t>QR-koodi</w:t>
      </w:r>
      <w:proofErr w:type="spellEnd"/>
      <w:r>
        <w:t xml:space="preserve">, jonka avulla dataa voidaan muokata </w:t>
      </w:r>
      <w:proofErr w:type="spellStart"/>
      <w:r>
        <w:t>internetselaimessa</w:t>
      </w:r>
      <w:proofErr w:type="spellEnd"/>
      <w:r>
        <w:t xml:space="preserve">. </w:t>
      </w:r>
      <w:hyperlink r:id="rId7">
        <w:r>
          <w:rPr>
            <w:color w:val="1155CC"/>
            <w:u w:val="single"/>
          </w:rPr>
          <w:t>http://www.vernier.com/support/connected-science-syste</w:t>
        </w:r>
        <w:r>
          <w:rPr>
            <w:color w:val="1155CC"/>
            <w:u w:val="single"/>
          </w:rPr>
          <w:t>m/tutorials/share-data/web-browser/</w:t>
        </w:r>
      </w:hyperlink>
    </w:p>
    <w:p w:rsidR="00C478B1" w:rsidRDefault="00C478B1">
      <w:pPr>
        <w:pStyle w:val="normal0"/>
      </w:pPr>
    </w:p>
    <w:p w:rsidR="00C478B1" w:rsidRDefault="00AC3B39">
      <w:pPr>
        <w:pStyle w:val="normal0"/>
      </w:pPr>
      <w:proofErr w:type="spellStart"/>
      <w:r>
        <w:rPr>
          <w:sz w:val="28"/>
        </w:rPr>
        <w:t>iPad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Graphical</w:t>
      </w:r>
      <w:proofErr w:type="spellEnd"/>
      <w:r>
        <w:rPr>
          <w:sz w:val="28"/>
        </w:rPr>
        <w:t xml:space="preserve"> käytöstä:</w:t>
      </w:r>
    </w:p>
    <w:p w:rsidR="00C478B1" w:rsidRDefault="00AC3B39">
      <w:pPr>
        <w:pStyle w:val="normal0"/>
      </w:pPr>
      <w:r>
        <w:t>(ohjeita saatavissa myös oikean yläkulman hammasratasta painamalla)</w:t>
      </w:r>
    </w:p>
    <w:p w:rsidR="00C478B1" w:rsidRDefault="00C478B1">
      <w:pPr>
        <w:pStyle w:val="normal0"/>
      </w:pPr>
    </w:p>
    <w:p w:rsidR="00C478B1" w:rsidRDefault="00AC3B39">
      <w:pPr>
        <w:pStyle w:val="normal0"/>
      </w:pPr>
      <w:r>
        <w:t>Mittaaminen:</w:t>
      </w:r>
    </w:p>
    <w:p w:rsidR="00C478B1" w:rsidRDefault="00C478B1">
      <w:pPr>
        <w:pStyle w:val="normal0"/>
      </w:pPr>
    </w:p>
    <w:p w:rsidR="00C478B1" w:rsidRDefault="00AC3B39">
      <w:pPr>
        <w:pStyle w:val="normal0"/>
        <w:numPr>
          <w:ilvl w:val="0"/>
          <w:numId w:val="10"/>
        </w:numPr>
        <w:ind w:hanging="359"/>
      </w:pPr>
      <w:r>
        <w:t>Yhdistetään haluttuun sensoriin (vasen yläkulma)</w:t>
      </w:r>
    </w:p>
    <w:p w:rsidR="00C478B1" w:rsidRDefault="00AC3B39">
      <w:pPr>
        <w:pStyle w:val="normal0"/>
        <w:numPr>
          <w:ilvl w:val="0"/>
          <w:numId w:val="10"/>
        </w:numPr>
        <w:ind w:hanging="359"/>
      </w:pPr>
      <w:r>
        <w:t>Käynnistetään mittaus (nuoli / vasen yläkulma)</w:t>
      </w:r>
    </w:p>
    <w:p w:rsidR="00C478B1" w:rsidRDefault="00AC3B39">
      <w:pPr>
        <w:pStyle w:val="normal0"/>
        <w:numPr>
          <w:ilvl w:val="0"/>
          <w:numId w:val="10"/>
        </w:numPr>
        <w:ind w:hanging="359"/>
      </w:pPr>
      <w:r>
        <w:t>Mitataan halutt</w:t>
      </w:r>
      <w:r>
        <w:t>u aikajakso, pysäytetään mittaus (vasen yläkulma)</w:t>
      </w:r>
    </w:p>
    <w:p w:rsidR="00C478B1" w:rsidRDefault="00C478B1">
      <w:pPr>
        <w:pStyle w:val="normal0"/>
      </w:pPr>
    </w:p>
    <w:p w:rsidR="00C478B1" w:rsidRDefault="00AC3B39">
      <w:pPr>
        <w:pStyle w:val="normal0"/>
      </w:pPr>
      <w:r>
        <w:rPr>
          <w:noProof/>
          <w:lang w:val="en-US"/>
        </w:rPr>
        <w:drawing>
          <wp:inline distT="0" distB="0" distL="0" distR="0">
            <wp:extent cx="5905500" cy="4705350"/>
            <wp:effectExtent l="0" t="0" r="0" b="0"/>
            <wp:docPr id="6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8B1" w:rsidRDefault="00AC3B39">
      <w:pPr>
        <w:pStyle w:val="normal0"/>
      </w:pPr>
      <w:r>
        <w:t>Datan analysointi:</w:t>
      </w:r>
    </w:p>
    <w:p w:rsidR="00C478B1" w:rsidRDefault="00C478B1">
      <w:pPr>
        <w:pStyle w:val="normal0"/>
      </w:pPr>
    </w:p>
    <w:p w:rsidR="00C478B1" w:rsidRDefault="00AC3B39">
      <w:pPr>
        <w:pStyle w:val="normal0"/>
        <w:numPr>
          <w:ilvl w:val="0"/>
          <w:numId w:val="8"/>
        </w:numPr>
        <w:ind w:hanging="359"/>
      </w:pPr>
      <w:r>
        <w:t>Datajoukon pisteen tiedot: napautus yhdellä sormella</w:t>
      </w:r>
    </w:p>
    <w:p w:rsidR="00C478B1" w:rsidRDefault="00AC3B39">
      <w:pPr>
        <w:pStyle w:val="normal0"/>
        <w:numPr>
          <w:ilvl w:val="0"/>
          <w:numId w:val="10"/>
        </w:numPr>
        <w:ind w:hanging="359"/>
      </w:pPr>
      <w:proofErr w:type="spellStart"/>
      <w:r>
        <w:t>Autoscale</w:t>
      </w:r>
      <w:proofErr w:type="spellEnd"/>
      <w:r>
        <w:t>: kaksoisnapautus datajoukon ulkopuolelle</w:t>
      </w:r>
    </w:p>
    <w:p w:rsidR="00C478B1" w:rsidRDefault="00AC3B39">
      <w:pPr>
        <w:pStyle w:val="normal0"/>
        <w:numPr>
          <w:ilvl w:val="0"/>
          <w:numId w:val="10"/>
        </w:numPr>
        <w:ind w:hanging="359"/>
      </w:pPr>
      <w:proofErr w:type="spellStart"/>
      <w:r>
        <w:t>Manual</w:t>
      </w:r>
      <w:proofErr w:type="spellEnd"/>
      <w:r>
        <w:t xml:space="preserve"> </w:t>
      </w:r>
      <w:proofErr w:type="spellStart"/>
      <w:r>
        <w:t>Zoom</w:t>
      </w:r>
      <w:proofErr w:type="spellEnd"/>
      <w:r>
        <w:t>: nipistys / loitonnus kahdella sormella</w:t>
      </w:r>
    </w:p>
    <w:p w:rsidR="00C478B1" w:rsidRDefault="00AC3B39">
      <w:pPr>
        <w:pStyle w:val="normal0"/>
        <w:numPr>
          <w:ilvl w:val="0"/>
          <w:numId w:val="10"/>
        </w:numPr>
        <w:ind w:hanging="359"/>
      </w:pPr>
      <w:r>
        <w:t>Datajoukon valinta: Vetoliike yhdellä sormella vasemmalta oikealle</w:t>
      </w:r>
    </w:p>
    <w:p w:rsidR="00C478B1" w:rsidRDefault="00AC3B39">
      <w:pPr>
        <w:pStyle w:val="normal0"/>
        <w:numPr>
          <w:ilvl w:val="0"/>
          <w:numId w:val="10"/>
        </w:numPr>
        <w:ind w:hanging="359"/>
      </w:pPr>
      <w:r>
        <w:t>Valitun datajoukon muokkaus(valikko): Napautus datajoukon aikalukemaa</w:t>
      </w:r>
    </w:p>
    <w:p w:rsidR="00C478B1" w:rsidRDefault="00AC3B39">
      <w:pPr>
        <w:pStyle w:val="normal0"/>
        <w:numPr>
          <w:ilvl w:val="0"/>
          <w:numId w:val="10"/>
        </w:numPr>
        <w:ind w:hanging="359"/>
      </w:pPr>
      <w:r>
        <w:t>Valikossa mahdollisuus nimetä datajoukko, näyttää tilasto, sovittaa haluttu suora</w:t>
      </w:r>
    </w:p>
    <w:p w:rsidR="00C478B1" w:rsidRDefault="00AC3B39">
      <w:pPr>
        <w:pStyle w:val="normal0"/>
        <w:numPr>
          <w:ilvl w:val="0"/>
          <w:numId w:val="10"/>
        </w:numPr>
        <w:ind w:hanging="359"/>
      </w:pPr>
      <w:r>
        <w:t>Mittaushistoria (kello, oikea alakulm</w:t>
      </w:r>
      <w:r>
        <w:t>a)</w:t>
      </w:r>
    </w:p>
    <w:p w:rsidR="00C478B1" w:rsidRDefault="00C478B1">
      <w:pPr>
        <w:pStyle w:val="normal0"/>
      </w:pPr>
    </w:p>
    <w:p w:rsidR="00C478B1" w:rsidRDefault="00AC3B39">
      <w:pPr>
        <w:pStyle w:val="normal0"/>
      </w:pPr>
      <w:r>
        <w:t>Datan ja kuvaajan tallennus: (nuoli, oikea yläkulma)</w:t>
      </w:r>
    </w:p>
    <w:p w:rsidR="00C478B1" w:rsidRDefault="00C478B1">
      <w:pPr>
        <w:pStyle w:val="normal0"/>
      </w:pPr>
    </w:p>
    <w:p w:rsidR="00C478B1" w:rsidRDefault="00C478B1">
      <w:pPr>
        <w:pStyle w:val="normal0"/>
      </w:pPr>
    </w:p>
    <w:p w:rsidR="00C478B1" w:rsidRDefault="00AC3B39">
      <w:pPr>
        <w:pStyle w:val="normal0"/>
        <w:numPr>
          <w:ilvl w:val="0"/>
          <w:numId w:val="7"/>
        </w:numPr>
        <w:ind w:hanging="359"/>
      </w:pPr>
      <w:r>
        <w:t xml:space="preserve">Käsitelty kuvaaja mahdollista tallentaa “Kameran rullaan” (JPEG), muokata ja lähettää edelleen esim. sähköpostiin. Kameran rullaan tallennettu kuva on mahdollista ladata Google </w:t>
      </w:r>
      <w:proofErr w:type="spellStart"/>
      <w:r>
        <w:t>Drive</w:t>
      </w:r>
      <w:proofErr w:type="spellEnd"/>
      <w:r>
        <w:t xml:space="preserve"> -sovelluksessa</w:t>
      </w:r>
      <w:r>
        <w:t xml:space="preserve"> ( + oikeassa yläkulmassa ja “Lataa valokuvia tai videoita)</w:t>
      </w:r>
    </w:p>
    <w:p w:rsidR="00C478B1" w:rsidRDefault="00AC3B39">
      <w:pPr>
        <w:pStyle w:val="normal0"/>
        <w:numPr>
          <w:ilvl w:val="0"/>
          <w:numId w:val="7"/>
        </w:numPr>
        <w:ind w:hanging="359"/>
      </w:pPr>
      <w:r>
        <w:t xml:space="preserve"> Tai viedä toiseen sovellukseen, </w:t>
      </w:r>
      <w:proofErr w:type="spellStart"/>
      <w:r>
        <w:t>esim</w:t>
      </w:r>
      <w:proofErr w:type="spellEnd"/>
      <w:r>
        <w:t xml:space="preserve"> Google </w:t>
      </w:r>
      <w:proofErr w:type="spellStart"/>
      <w:r>
        <w:t>Drive</w:t>
      </w:r>
      <w:proofErr w:type="spellEnd"/>
      <w:r>
        <w:t xml:space="preserve"> (PDF)</w:t>
      </w:r>
    </w:p>
    <w:p w:rsidR="00C478B1" w:rsidRDefault="00C478B1">
      <w:pPr>
        <w:pStyle w:val="normal0"/>
      </w:pPr>
    </w:p>
    <w:p w:rsidR="00C478B1" w:rsidRDefault="00C478B1">
      <w:pPr>
        <w:pStyle w:val="normal0"/>
      </w:pPr>
    </w:p>
    <w:p w:rsidR="00C478B1" w:rsidRDefault="00AC3B39">
      <w:pPr>
        <w:pStyle w:val="normal0"/>
      </w:pPr>
      <w:r>
        <w:rPr>
          <w:sz w:val="28"/>
        </w:rPr>
        <w:t xml:space="preserve">Piirtämiseen ja ryhmätyöskentelyyn: </w:t>
      </w:r>
      <w:proofErr w:type="spellStart"/>
      <w:r>
        <w:rPr>
          <w:sz w:val="28"/>
        </w:rPr>
        <w:t>Baiboard</w:t>
      </w:r>
      <w:proofErr w:type="spellEnd"/>
      <w:r>
        <w:rPr>
          <w:sz w:val="28"/>
        </w:rPr>
        <w:t xml:space="preserve"> - jaettu valkotaulu </w:t>
      </w:r>
    </w:p>
    <w:p w:rsidR="00C478B1" w:rsidRDefault="00C478B1">
      <w:pPr>
        <w:pStyle w:val="normal0"/>
      </w:pPr>
    </w:p>
    <w:p w:rsidR="00C478B1" w:rsidRDefault="00AC3B39">
      <w:pPr>
        <w:pStyle w:val="normal0"/>
      </w:pPr>
      <w:r>
        <w:rPr>
          <w:sz w:val="24"/>
        </w:rPr>
        <w:t xml:space="preserve"> </w:t>
      </w:r>
      <w:hyperlink r:id="rId9">
        <w:r>
          <w:rPr>
            <w:color w:val="1155CC"/>
            <w:sz w:val="24"/>
            <w:u w:val="single"/>
          </w:rPr>
          <w:t>http://www.baiboard.com/index.html</w:t>
        </w:r>
      </w:hyperlink>
      <w:r>
        <w:rPr>
          <w:sz w:val="24"/>
        </w:rPr>
        <w:t xml:space="preserve"> </w:t>
      </w:r>
    </w:p>
    <w:p w:rsidR="00C478B1" w:rsidRDefault="00C478B1">
      <w:pPr>
        <w:pStyle w:val="normal0"/>
      </w:pPr>
    </w:p>
    <w:p w:rsidR="00C478B1" w:rsidRDefault="00AC3B39">
      <w:pPr>
        <w:pStyle w:val="normal0"/>
      </w:pPr>
      <w:r>
        <w:rPr>
          <w:noProof/>
          <w:lang w:val="en-US"/>
        </w:rPr>
        <w:drawing>
          <wp:inline distT="0" distB="0" distL="0" distR="0">
            <wp:extent cx="6200775" cy="4591050"/>
            <wp:effectExtent l="0" t="0" r="0" b="0"/>
            <wp:docPr id="2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8B1" w:rsidRDefault="00C478B1">
      <w:pPr>
        <w:pStyle w:val="normal0"/>
      </w:pPr>
    </w:p>
    <w:p w:rsidR="00C478B1" w:rsidRDefault="00AC3B39">
      <w:pPr>
        <w:pStyle w:val="normal0"/>
      </w:pPr>
      <w:proofErr w:type="spellStart"/>
      <w:r>
        <w:rPr>
          <w:sz w:val="28"/>
        </w:rPr>
        <w:t>Baiboardin</w:t>
      </w:r>
      <w:proofErr w:type="spellEnd"/>
      <w:r>
        <w:rPr>
          <w:sz w:val="28"/>
        </w:rPr>
        <w:t xml:space="preserve"> käyttö:</w:t>
      </w:r>
    </w:p>
    <w:p w:rsidR="00C478B1" w:rsidRDefault="00C478B1">
      <w:pPr>
        <w:pStyle w:val="normal0"/>
      </w:pPr>
    </w:p>
    <w:p w:rsidR="00C478B1" w:rsidRDefault="00AC3B39">
      <w:pPr>
        <w:pStyle w:val="normal0"/>
      </w:pPr>
      <w:r>
        <w:t>Piirtämiseen:</w:t>
      </w:r>
    </w:p>
    <w:p w:rsidR="00C478B1" w:rsidRDefault="00AC3B39">
      <w:pPr>
        <w:pStyle w:val="normal0"/>
        <w:numPr>
          <w:ilvl w:val="0"/>
          <w:numId w:val="2"/>
        </w:numPr>
        <w:ind w:hanging="359"/>
      </w:pPr>
      <w:r>
        <w:t>Luodaan uusi valkotaulu “</w:t>
      </w:r>
      <w:proofErr w:type="spellStart"/>
      <w:r>
        <w:t>Create</w:t>
      </w:r>
      <w:proofErr w:type="spellEnd"/>
      <w:r>
        <w:t xml:space="preserve"> New </w:t>
      </w:r>
      <w:proofErr w:type="spellStart"/>
      <w:r>
        <w:t>Board</w:t>
      </w:r>
      <w:proofErr w:type="spellEnd"/>
      <w:r>
        <w:t>”</w:t>
      </w:r>
    </w:p>
    <w:p w:rsidR="00C478B1" w:rsidRDefault="00AC3B39">
      <w:pPr>
        <w:pStyle w:val="normal0"/>
        <w:numPr>
          <w:ilvl w:val="0"/>
          <w:numId w:val="2"/>
        </w:numPr>
        <w:ind w:hanging="359"/>
      </w:pPr>
      <w:r>
        <w:t>Piirretään tehtävän mukainen kuva ylärivin työkaluja käyttämällä</w:t>
      </w:r>
    </w:p>
    <w:p w:rsidR="00C478B1" w:rsidRDefault="00AC3B39">
      <w:pPr>
        <w:pStyle w:val="normal0"/>
        <w:numPr>
          <w:ilvl w:val="0"/>
          <w:numId w:val="2"/>
        </w:numPr>
        <w:ind w:hanging="359"/>
      </w:pPr>
      <w:r>
        <w:t>Piirrokseen mahdollista tuoda valmis kuva, PDF tai karttakuva “Import”-valikosta</w:t>
      </w:r>
    </w:p>
    <w:p w:rsidR="00C478B1" w:rsidRDefault="00AC3B39">
      <w:pPr>
        <w:pStyle w:val="normal0"/>
        <w:numPr>
          <w:ilvl w:val="0"/>
          <w:numId w:val="2"/>
        </w:numPr>
        <w:ind w:hanging="359"/>
      </w:pPr>
      <w:r>
        <w:t>Piirroksesta on mahdollisuus ottaa välivaihetallennuksia oikean yläkulman “</w:t>
      </w:r>
      <w:proofErr w:type="spellStart"/>
      <w:r>
        <w:t>Menu”:n</w:t>
      </w:r>
      <w:proofErr w:type="spellEnd"/>
      <w:r>
        <w:t xml:space="preserve"> </w:t>
      </w:r>
      <w:proofErr w:type="spellStart"/>
      <w:r>
        <w:t>Snapshot</w:t>
      </w:r>
      <w:proofErr w:type="spellEnd"/>
      <w:r>
        <w:t xml:space="preserve"> toiminnolla. Otettuihin </w:t>
      </w:r>
      <w:proofErr w:type="spellStart"/>
      <w:r>
        <w:t>Snapshotteihin</w:t>
      </w:r>
      <w:proofErr w:type="spellEnd"/>
      <w:r>
        <w:t xml:space="preserve"> myös mahdollista palata myöhemmin.</w:t>
      </w:r>
    </w:p>
    <w:p w:rsidR="00C478B1" w:rsidRDefault="00AC3B39">
      <w:pPr>
        <w:pStyle w:val="normal0"/>
        <w:numPr>
          <w:ilvl w:val="0"/>
          <w:numId w:val="2"/>
        </w:numPr>
        <w:ind w:hanging="359"/>
      </w:pPr>
      <w:r>
        <w:t>Valmis pi</w:t>
      </w:r>
      <w:r>
        <w:t>irros voidaan tallentaa / lähettää oikean yläkulman “</w:t>
      </w:r>
      <w:proofErr w:type="spellStart"/>
      <w:r>
        <w:t>Export</w:t>
      </w:r>
      <w:proofErr w:type="spellEnd"/>
      <w:r>
        <w:t>”-valikon tarjoamiin vaihtoehtoihin.</w:t>
      </w:r>
    </w:p>
    <w:p w:rsidR="00C478B1" w:rsidRDefault="00AC3B39">
      <w:pPr>
        <w:pStyle w:val="normal0"/>
        <w:numPr>
          <w:ilvl w:val="0"/>
          <w:numId w:val="2"/>
        </w:numPr>
        <w:ind w:hanging="359"/>
      </w:pPr>
      <w:r>
        <w:t xml:space="preserve">Aiemmin tehtyyn valkotauluun voidaan palata </w:t>
      </w:r>
      <w:proofErr w:type="spellStart"/>
      <w:r>
        <w:t>Board</w:t>
      </w:r>
      <w:proofErr w:type="spellEnd"/>
      <w:r>
        <w:t xml:space="preserve"> #:n avulla myöhemminkin “Join </w:t>
      </w:r>
      <w:proofErr w:type="spellStart"/>
      <w:r>
        <w:t>or</w:t>
      </w:r>
      <w:proofErr w:type="spellEnd"/>
      <w:r>
        <w:t xml:space="preserve"> </w:t>
      </w:r>
      <w:proofErr w:type="spellStart"/>
      <w:r>
        <w:t>Retrieve</w:t>
      </w:r>
      <w:proofErr w:type="spellEnd"/>
      <w:r>
        <w:t>”-toiminolla</w:t>
      </w:r>
    </w:p>
    <w:p w:rsidR="00C478B1" w:rsidRDefault="00C478B1">
      <w:pPr>
        <w:pStyle w:val="normal0"/>
      </w:pPr>
    </w:p>
    <w:p w:rsidR="00C478B1" w:rsidRDefault="00AC3B39">
      <w:pPr>
        <w:pStyle w:val="normal0"/>
      </w:pPr>
      <w:r>
        <w:t>Ryhmätyöskentelyyn:</w:t>
      </w:r>
    </w:p>
    <w:p w:rsidR="00C478B1" w:rsidRDefault="00AC3B39">
      <w:pPr>
        <w:pStyle w:val="normal0"/>
        <w:numPr>
          <w:ilvl w:val="0"/>
          <w:numId w:val="12"/>
        </w:numPr>
        <w:ind w:hanging="359"/>
      </w:pPr>
      <w:r>
        <w:t>Yksi ryhmän jäsen luo uuden valkota</w:t>
      </w:r>
      <w:r>
        <w:t>ulun “</w:t>
      </w:r>
      <w:proofErr w:type="spellStart"/>
      <w:r>
        <w:t>Create</w:t>
      </w:r>
      <w:proofErr w:type="spellEnd"/>
      <w:r>
        <w:t xml:space="preserve"> New </w:t>
      </w:r>
      <w:proofErr w:type="spellStart"/>
      <w:r>
        <w:t>Board</w:t>
      </w:r>
      <w:proofErr w:type="spellEnd"/>
      <w:r>
        <w:t>”</w:t>
      </w:r>
    </w:p>
    <w:p w:rsidR="00C478B1" w:rsidRDefault="00AC3B39">
      <w:pPr>
        <w:pStyle w:val="normal0"/>
        <w:numPr>
          <w:ilvl w:val="0"/>
          <w:numId w:val="12"/>
        </w:numPr>
        <w:ind w:hanging="359"/>
      </w:pPr>
      <w:r>
        <w:t xml:space="preserve">Luotu valkotaulu saa yksilöllisen numeron </w:t>
      </w:r>
      <w:proofErr w:type="spellStart"/>
      <w:r>
        <w:t>Board</w:t>
      </w:r>
      <w:proofErr w:type="spellEnd"/>
      <w:r>
        <w:t xml:space="preserve"> #, jonka löytää oikean yläkulman “Menu”-valikosta</w:t>
      </w:r>
    </w:p>
    <w:p w:rsidR="00C478B1" w:rsidRDefault="00AC3B39">
      <w:pPr>
        <w:pStyle w:val="normal0"/>
        <w:numPr>
          <w:ilvl w:val="0"/>
          <w:numId w:val="12"/>
        </w:numPr>
        <w:ind w:hanging="359"/>
      </w:pPr>
      <w:r>
        <w:t xml:space="preserve">Muut ryhmän jäsenet voivat liittyä työstämään samaa taulua </w:t>
      </w:r>
      <w:proofErr w:type="spellStart"/>
      <w:r>
        <w:t>Board</w:t>
      </w:r>
      <w:proofErr w:type="spellEnd"/>
      <w:r>
        <w:t xml:space="preserve"> #:n avulla ja painamalla “Join </w:t>
      </w:r>
      <w:proofErr w:type="spellStart"/>
      <w:r>
        <w:t>or</w:t>
      </w:r>
      <w:proofErr w:type="spellEnd"/>
      <w:r>
        <w:t xml:space="preserve"> </w:t>
      </w:r>
      <w:proofErr w:type="spellStart"/>
      <w:r>
        <w:t>Retrieve</w:t>
      </w:r>
      <w:proofErr w:type="spellEnd"/>
      <w:r>
        <w:t>”</w:t>
      </w:r>
    </w:p>
    <w:p w:rsidR="00C478B1" w:rsidRDefault="00AC3B39">
      <w:pPr>
        <w:pStyle w:val="normal0"/>
        <w:numPr>
          <w:ilvl w:val="0"/>
          <w:numId w:val="12"/>
        </w:numPr>
        <w:ind w:hanging="359"/>
      </w:pPr>
      <w:r>
        <w:t>Nyt kaikki samaan tauluun</w:t>
      </w:r>
      <w:r>
        <w:t xml:space="preserve"> liittyneet ryhmän jäsenet voivat muokata taulua samanaikaisesti.</w:t>
      </w:r>
    </w:p>
    <w:p w:rsidR="00C478B1" w:rsidRDefault="00C478B1">
      <w:pPr>
        <w:pStyle w:val="normal0"/>
      </w:pPr>
    </w:p>
    <w:p w:rsidR="00C478B1" w:rsidRDefault="00AC3B39">
      <w:pPr>
        <w:pStyle w:val="normal0"/>
      </w:pPr>
      <w:proofErr w:type="spellStart"/>
      <w:r>
        <w:t>Baiboard-tauluja</w:t>
      </w:r>
      <w:proofErr w:type="spellEnd"/>
      <w:r>
        <w:t xml:space="preserve"> mahdollista tehdä / jatkaa / muokata myös ohjelman Mac-sovelluksella.</w:t>
      </w:r>
    </w:p>
    <w:p w:rsidR="00C478B1" w:rsidRDefault="00C478B1">
      <w:pPr>
        <w:pStyle w:val="normal0"/>
      </w:pPr>
    </w:p>
    <w:p w:rsidR="00C478B1" w:rsidRDefault="00AC3B39">
      <w:pPr>
        <w:pStyle w:val="normal0"/>
      </w:pPr>
      <w:r>
        <w:rPr>
          <w:sz w:val="28"/>
        </w:rPr>
        <w:t xml:space="preserve">Molekyylien piirtämiseen - </w:t>
      </w:r>
      <w:proofErr w:type="spellStart"/>
      <w:r>
        <w:rPr>
          <w:sz w:val="28"/>
        </w:rPr>
        <w:t>Elemental</w:t>
      </w:r>
      <w:proofErr w:type="spellEnd"/>
    </w:p>
    <w:p w:rsidR="00C478B1" w:rsidRDefault="00C478B1">
      <w:pPr>
        <w:pStyle w:val="normal0"/>
      </w:pPr>
    </w:p>
    <w:p w:rsidR="00C478B1" w:rsidRDefault="00AC3B39">
      <w:pPr>
        <w:pStyle w:val="normal0"/>
      </w:pPr>
      <w:r>
        <w:t>Esittelyvideo: “</w:t>
      </w:r>
      <w:proofErr w:type="spellStart"/>
      <w:r>
        <w:t>Elemental</w:t>
      </w:r>
      <w:proofErr w:type="spellEnd"/>
      <w:r>
        <w:t xml:space="preserve"> for </w:t>
      </w:r>
      <w:proofErr w:type="spellStart"/>
      <w:r>
        <w:t>Ipad</w:t>
      </w:r>
      <w:proofErr w:type="spellEnd"/>
      <w:r>
        <w:t xml:space="preserve">” </w:t>
      </w:r>
      <w:hyperlink r:id="rId11">
        <w:r>
          <w:rPr>
            <w:color w:val="1155CC"/>
            <w:u w:val="single"/>
          </w:rPr>
          <w:t>http://www.youtube.com/watch?v=kTJCTLA2IvA</w:t>
        </w:r>
      </w:hyperlink>
    </w:p>
    <w:p w:rsidR="00C478B1" w:rsidRDefault="00AC3B39">
      <w:pPr>
        <w:pStyle w:val="normal0"/>
      </w:pPr>
      <w:r w:rsidRPr="00AC3B39">
        <w:drawing>
          <wp:inline distT="0" distB="0" distL="0" distR="0">
            <wp:extent cx="5600700" cy="5486400"/>
            <wp:effectExtent l="25400" t="0" r="0" b="0"/>
            <wp:docPr id="7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4424" cy="549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8B1" w:rsidRDefault="00C478B1">
      <w:pPr>
        <w:pStyle w:val="normal0"/>
      </w:pPr>
    </w:p>
    <w:p w:rsidR="00C478B1" w:rsidRDefault="00C478B1">
      <w:pPr>
        <w:pStyle w:val="normal0"/>
      </w:pPr>
    </w:p>
    <w:p w:rsidR="00C478B1" w:rsidRDefault="00AC3B39">
      <w:pPr>
        <w:pStyle w:val="normal0"/>
      </w:pPr>
      <w:r>
        <w:t>Molekyylien piirtäminen:</w:t>
      </w:r>
    </w:p>
    <w:p w:rsidR="00C478B1" w:rsidRDefault="00AC3B39">
      <w:pPr>
        <w:pStyle w:val="normal0"/>
        <w:numPr>
          <w:ilvl w:val="0"/>
          <w:numId w:val="4"/>
        </w:numPr>
        <w:ind w:hanging="359"/>
      </w:pPr>
      <w:r>
        <w:t>Ylärivin valikosta valitaan valmis pohja “</w:t>
      </w:r>
      <w:proofErr w:type="spellStart"/>
      <w:r>
        <w:t>Template</w:t>
      </w:r>
      <w:proofErr w:type="spellEnd"/>
      <w:r>
        <w:t xml:space="preserve">”, jota voidaan </w:t>
      </w:r>
      <w:proofErr w:type="spellStart"/>
      <w:r>
        <w:t>voidaan</w:t>
      </w:r>
      <w:proofErr w:type="spellEnd"/>
      <w:r>
        <w:t xml:space="preserve"> hyödyntää tai rakennetaan molekyyli atomi kerrallaan valitsemalla käytettävä </w:t>
      </w:r>
      <w:r>
        <w:t>atomi vasemmasta rivistä.</w:t>
      </w:r>
    </w:p>
    <w:p w:rsidR="00C478B1" w:rsidRDefault="00AC3B39">
      <w:pPr>
        <w:pStyle w:val="normal0"/>
        <w:numPr>
          <w:ilvl w:val="0"/>
          <w:numId w:val="4"/>
        </w:numPr>
        <w:ind w:hanging="359"/>
      </w:pPr>
      <w:r>
        <w:t>Rivistä puuttuvat atomit löytyvät rivin alapäässä olevasta jaksollisesta järjestelmästä.</w:t>
      </w:r>
    </w:p>
    <w:p w:rsidR="00C478B1" w:rsidRDefault="00AC3B39">
      <w:pPr>
        <w:pStyle w:val="normal0"/>
        <w:numPr>
          <w:ilvl w:val="0"/>
          <w:numId w:val="4"/>
        </w:numPr>
        <w:ind w:hanging="359"/>
      </w:pPr>
      <w:r>
        <w:t>Piirroksen ominaisuuksia voi tarkastella oikean yläkulman “</w:t>
      </w:r>
      <w:proofErr w:type="spellStart"/>
      <w:r>
        <w:t>Calc</w:t>
      </w:r>
      <w:proofErr w:type="spellEnd"/>
      <w:r>
        <w:t xml:space="preserve"> </w:t>
      </w:r>
      <w:proofErr w:type="spellStart"/>
      <w:r>
        <w:t>Props</w:t>
      </w:r>
      <w:proofErr w:type="spellEnd"/>
      <w:r>
        <w:t>”-painikkeella.</w:t>
      </w:r>
    </w:p>
    <w:p w:rsidR="00C478B1" w:rsidRDefault="00AC3B39">
      <w:pPr>
        <w:pStyle w:val="normal0"/>
        <w:numPr>
          <w:ilvl w:val="0"/>
          <w:numId w:val="4"/>
        </w:numPr>
        <w:ind w:hanging="359"/>
      </w:pPr>
      <w:r>
        <w:t xml:space="preserve">Kun piirros on valmis, se on mahdollista jakaa sähköpostilla tai tallentaa </w:t>
      </w:r>
      <w:proofErr w:type="spellStart"/>
      <w:r>
        <w:t>iPadin</w:t>
      </w:r>
      <w:proofErr w:type="spellEnd"/>
      <w:r>
        <w:t xml:space="preserve"> “Kameran rullaan” vasemman yläkulman Jako-painikkeella.</w:t>
      </w:r>
    </w:p>
    <w:p w:rsidR="00C478B1" w:rsidRDefault="00C478B1">
      <w:pPr>
        <w:pStyle w:val="normal0"/>
      </w:pPr>
    </w:p>
    <w:p w:rsidR="00C478B1" w:rsidRDefault="00AC3B39">
      <w:pPr>
        <w:pStyle w:val="normal0"/>
      </w:pPr>
      <w:r>
        <w:rPr>
          <w:sz w:val="28"/>
        </w:rPr>
        <w:t xml:space="preserve">Molekyylien 3D-mallinnus -  </w:t>
      </w:r>
      <w:proofErr w:type="spellStart"/>
      <w:r>
        <w:rPr>
          <w:sz w:val="28"/>
        </w:rPr>
        <w:t>ChemDoodle</w:t>
      </w:r>
      <w:proofErr w:type="spellEnd"/>
    </w:p>
    <w:p w:rsidR="00C478B1" w:rsidRDefault="00C478B1">
      <w:pPr>
        <w:pStyle w:val="normal0"/>
      </w:pPr>
    </w:p>
    <w:p w:rsidR="00C478B1" w:rsidRDefault="00AC3B39">
      <w:pPr>
        <w:pStyle w:val="normal0"/>
      </w:pPr>
      <w:r>
        <w:rPr>
          <w:noProof/>
          <w:lang w:val="en-US"/>
        </w:rPr>
        <w:drawing>
          <wp:inline distT="0" distB="0" distL="0" distR="0">
            <wp:extent cx="5676900" cy="4267200"/>
            <wp:effectExtent l="0" t="0" r="0" b="0"/>
            <wp:docPr id="4" name="image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 preferRelativeResize="0"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8B1" w:rsidRDefault="00C478B1">
      <w:pPr>
        <w:pStyle w:val="normal0"/>
      </w:pPr>
    </w:p>
    <w:p w:rsidR="00C478B1" w:rsidRDefault="00AC3B39">
      <w:pPr>
        <w:pStyle w:val="normal0"/>
      </w:pPr>
      <w:r>
        <w:t>Piirtäminen:</w:t>
      </w:r>
    </w:p>
    <w:p w:rsidR="00C478B1" w:rsidRDefault="00AC3B39">
      <w:pPr>
        <w:pStyle w:val="normal0"/>
        <w:numPr>
          <w:ilvl w:val="0"/>
          <w:numId w:val="14"/>
        </w:numPr>
        <w:ind w:hanging="359"/>
      </w:pPr>
      <w:r>
        <w:t>Yläreunan valikoista valitaan tarvittavat atomit ja sidokset.</w:t>
      </w:r>
      <w:r>
        <w:t xml:space="preserve"> Valmiita molekyylejä voi myös hakea tietokannasta englanniksi napauttamalla kansion kuvaa.</w:t>
      </w:r>
    </w:p>
    <w:p w:rsidR="00C478B1" w:rsidRDefault="00AC3B39">
      <w:pPr>
        <w:pStyle w:val="normal0"/>
        <w:numPr>
          <w:ilvl w:val="0"/>
          <w:numId w:val="14"/>
        </w:numPr>
        <w:ind w:hanging="359"/>
      </w:pPr>
      <w:r>
        <w:t xml:space="preserve">Kun haluttu rakenne on piirretty, voidaan molekyyliä tarkastella 3D:nä tai katsoa molekyylin tietoja ja </w:t>
      </w:r>
      <w:proofErr w:type="spellStart"/>
      <w:r>
        <w:t>NMR-spektrejä</w:t>
      </w:r>
      <w:proofErr w:type="spellEnd"/>
      <w:r>
        <w:t>.</w:t>
      </w:r>
    </w:p>
    <w:p w:rsidR="00C478B1" w:rsidRDefault="00C478B1">
      <w:pPr>
        <w:pStyle w:val="normal0"/>
      </w:pPr>
    </w:p>
    <w:p w:rsidR="00C478B1" w:rsidRDefault="00C478B1">
      <w:pPr>
        <w:pStyle w:val="normal0"/>
      </w:pPr>
    </w:p>
    <w:p w:rsidR="00C478B1" w:rsidRDefault="00AC3B39">
      <w:pPr>
        <w:pStyle w:val="normal0"/>
      </w:pPr>
      <w:r>
        <w:rPr>
          <w:sz w:val="28"/>
        </w:rPr>
        <w:t>Molekyylien ja protonien rakenteen havainno</w:t>
      </w:r>
      <w:r>
        <w:rPr>
          <w:sz w:val="28"/>
        </w:rPr>
        <w:t xml:space="preserve">intiin - </w:t>
      </w:r>
      <w:proofErr w:type="spellStart"/>
      <w:r>
        <w:rPr>
          <w:sz w:val="28"/>
        </w:rPr>
        <w:t>Molecules</w:t>
      </w:r>
      <w:proofErr w:type="spellEnd"/>
    </w:p>
    <w:p w:rsidR="00C478B1" w:rsidRDefault="00C478B1">
      <w:pPr>
        <w:pStyle w:val="normal0"/>
      </w:pPr>
      <w:hyperlink r:id="rId14">
        <w:r w:rsidR="00AC3B39">
          <w:rPr>
            <w:color w:val="1155CC"/>
            <w:sz w:val="24"/>
            <w:u w:val="single"/>
          </w:rPr>
          <w:t>http://www.sunsetlakesoftware.com/molecules</w:t>
        </w:r>
      </w:hyperlink>
    </w:p>
    <w:p w:rsidR="00C478B1" w:rsidRDefault="00C478B1">
      <w:pPr>
        <w:pStyle w:val="normal0"/>
      </w:pPr>
    </w:p>
    <w:p w:rsidR="00C478B1" w:rsidRDefault="00AC3B39">
      <w:pPr>
        <w:pStyle w:val="normal0"/>
      </w:pPr>
      <w:r>
        <w:rPr>
          <w:sz w:val="24"/>
        </w:rPr>
        <w:t xml:space="preserve">Esittelyvideo: </w:t>
      </w:r>
      <w:hyperlink r:id="rId15">
        <w:r>
          <w:rPr>
            <w:color w:val="1155CC"/>
            <w:sz w:val="24"/>
            <w:u w:val="single"/>
          </w:rPr>
          <w:t>http://www.youtube.com/watch?v=Mf33YEScPPQ</w:t>
        </w:r>
      </w:hyperlink>
    </w:p>
    <w:p w:rsidR="00C478B1" w:rsidRDefault="00C478B1">
      <w:pPr>
        <w:pStyle w:val="normal0"/>
      </w:pPr>
    </w:p>
    <w:p w:rsidR="00C478B1" w:rsidRDefault="00AC3B39">
      <w:pPr>
        <w:pStyle w:val="normal0"/>
      </w:pPr>
      <w:r>
        <w:rPr>
          <w:noProof/>
          <w:lang w:val="en-US"/>
        </w:rPr>
        <w:drawing>
          <wp:inline distT="0" distB="0" distL="0" distR="0">
            <wp:extent cx="5838825" cy="5505450"/>
            <wp:effectExtent l="0" t="0" r="0" b="0"/>
            <wp:docPr id="3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8B1" w:rsidRDefault="00C478B1">
      <w:pPr>
        <w:pStyle w:val="normal0"/>
      </w:pPr>
    </w:p>
    <w:p w:rsidR="00C478B1" w:rsidRDefault="00AC3B39">
      <w:pPr>
        <w:pStyle w:val="normal0"/>
      </w:pPr>
      <w:r>
        <w:t>Molekyylin tarkastelu:</w:t>
      </w:r>
    </w:p>
    <w:p w:rsidR="00C478B1" w:rsidRDefault="00AC3B39">
      <w:pPr>
        <w:pStyle w:val="normal0"/>
        <w:numPr>
          <w:ilvl w:val="0"/>
          <w:numId w:val="5"/>
        </w:numPr>
        <w:ind w:hanging="359"/>
      </w:pPr>
      <w:r>
        <w:t>Pyörittely: liikuttele sormea molekyylin päällä</w:t>
      </w:r>
    </w:p>
    <w:p w:rsidR="00C478B1" w:rsidRDefault="00AC3B39">
      <w:pPr>
        <w:pStyle w:val="normal0"/>
        <w:numPr>
          <w:ilvl w:val="0"/>
          <w:numId w:val="5"/>
        </w:numPr>
        <w:ind w:hanging="359"/>
      </w:pPr>
      <w:r>
        <w:t>Zoomaus: nipistä / loitonna kahdella sormella molekyylin päällä</w:t>
      </w:r>
    </w:p>
    <w:p w:rsidR="00C478B1" w:rsidRDefault="00AC3B39">
      <w:pPr>
        <w:pStyle w:val="normal0"/>
        <w:numPr>
          <w:ilvl w:val="0"/>
          <w:numId w:val="5"/>
        </w:numPr>
        <w:ind w:hanging="359"/>
      </w:pPr>
      <w:r>
        <w:t>Siirrä: liikuta kahta sormea molekyylin päällä</w:t>
      </w:r>
    </w:p>
    <w:p w:rsidR="00C478B1" w:rsidRDefault="00AC3B39">
      <w:pPr>
        <w:pStyle w:val="normal0"/>
        <w:numPr>
          <w:ilvl w:val="0"/>
          <w:numId w:val="5"/>
        </w:numPr>
        <w:ind w:hanging="359"/>
      </w:pPr>
      <w:r>
        <w:t xml:space="preserve">Hae molekyylejä </w:t>
      </w:r>
      <w:proofErr w:type="spellStart"/>
      <w:r>
        <w:t>PubChem-tietokannasta</w:t>
      </w:r>
      <w:proofErr w:type="spellEnd"/>
      <w:r>
        <w:t xml:space="preserve"> englanninkielisillä nimillä</w:t>
      </w:r>
    </w:p>
    <w:p w:rsidR="00C478B1" w:rsidRDefault="00C478B1">
      <w:pPr>
        <w:pStyle w:val="normal0"/>
      </w:pPr>
    </w:p>
    <w:p w:rsidR="00C478B1" w:rsidRDefault="00AC3B39">
      <w:pPr>
        <w:pStyle w:val="normal0"/>
      </w:pPr>
      <w:r>
        <w:t>MUISTAT</w:t>
      </w:r>
      <w:r>
        <w:t xml:space="preserve">HAN KIRJAUTUA ULOS YHTEISKÄYTÖSSÄ OLEVIEN IPADIEN </w:t>
      </w:r>
    </w:p>
    <w:p w:rsidR="00C478B1" w:rsidRDefault="00AC3B39">
      <w:pPr>
        <w:pStyle w:val="normal0"/>
      </w:pPr>
      <w:r>
        <w:t>SOVELLUKSISTA KÄYTTÖSI JÄLKEEN</w:t>
      </w:r>
    </w:p>
    <w:sectPr w:rsidR="00C478B1" w:rsidSect="00C478B1">
      <w:pgSz w:w="12240" w:h="15840"/>
      <w:pgMar w:top="1440" w:right="1440" w:bottom="1440" w:left="144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0975C28"/>
    <w:multiLevelType w:val="multilevel"/>
    <w:tmpl w:val="896A26E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">
    <w:nsid w:val="062F759B"/>
    <w:multiLevelType w:val="multilevel"/>
    <w:tmpl w:val="11C055A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">
    <w:nsid w:val="23972213"/>
    <w:multiLevelType w:val="multilevel"/>
    <w:tmpl w:val="C482531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">
    <w:nsid w:val="43FD14E0"/>
    <w:multiLevelType w:val="multilevel"/>
    <w:tmpl w:val="3694363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">
    <w:nsid w:val="4AC80FD2"/>
    <w:multiLevelType w:val="multilevel"/>
    <w:tmpl w:val="427C24F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5">
    <w:nsid w:val="4DCE1111"/>
    <w:multiLevelType w:val="multilevel"/>
    <w:tmpl w:val="D0A6134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6">
    <w:nsid w:val="54D66FE0"/>
    <w:multiLevelType w:val="multilevel"/>
    <w:tmpl w:val="4E1C099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7">
    <w:nsid w:val="56CF092C"/>
    <w:multiLevelType w:val="multilevel"/>
    <w:tmpl w:val="3656D79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">
    <w:nsid w:val="64DA403D"/>
    <w:multiLevelType w:val="multilevel"/>
    <w:tmpl w:val="6218B2D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4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4"/>
        <w:u w:val="none"/>
        <w:vertAlign w:val="baseline"/>
      </w:rPr>
    </w:lvl>
  </w:abstractNum>
  <w:abstractNum w:abstractNumId="9">
    <w:nsid w:val="656E6FE4"/>
    <w:multiLevelType w:val="multilevel"/>
    <w:tmpl w:val="9968A1B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0">
    <w:nsid w:val="7529799D"/>
    <w:multiLevelType w:val="multilevel"/>
    <w:tmpl w:val="A4525C1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1">
    <w:nsid w:val="7944672C"/>
    <w:multiLevelType w:val="multilevel"/>
    <w:tmpl w:val="8050160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2">
    <w:nsid w:val="7AB77E9E"/>
    <w:multiLevelType w:val="multilevel"/>
    <w:tmpl w:val="7C38FC4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3">
    <w:nsid w:val="7E722B25"/>
    <w:multiLevelType w:val="multilevel"/>
    <w:tmpl w:val="EF0C629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num w:numId="1">
    <w:abstractNumId w:val="6"/>
  </w:num>
  <w:num w:numId="2">
    <w:abstractNumId w:val="3"/>
  </w:num>
  <w:num w:numId="3">
    <w:abstractNumId w:val="12"/>
  </w:num>
  <w:num w:numId="4">
    <w:abstractNumId w:val="10"/>
  </w:num>
  <w:num w:numId="5">
    <w:abstractNumId w:val="5"/>
  </w:num>
  <w:num w:numId="6">
    <w:abstractNumId w:val="9"/>
  </w:num>
  <w:num w:numId="7">
    <w:abstractNumId w:val="1"/>
  </w:num>
  <w:num w:numId="8">
    <w:abstractNumId w:val="13"/>
  </w:num>
  <w:num w:numId="9">
    <w:abstractNumId w:val="4"/>
  </w:num>
  <w:num w:numId="10">
    <w:abstractNumId w:val="8"/>
  </w:num>
  <w:num w:numId="11">
    <w:abstractNumId w:val="2"/>
  </w:num>
  <w:num w:numId="12">
    <w:abstractNumId w:val="7"/>
  </w:num>
  <w:num w:numId="13">
    <w:abstractNumId w:val="0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isplayBackgroundShape/>
  <w:proofState w:spelling="clean" w:grammar="clean"/>
  <w:doNotTrackMoves/>
  <w:defaultTabStop w:val="720"/>
  <w:characterSpacingControl w:val="doNotCompress"/>
  <w:compat>
    <w:useFELayout/>
  </w:compat>
  <w:rsids>
    <w:rsidRoot w:val="00C478B1"/>
    <w:rsid w:val="00AC3B39"/>
    <w:rsid w:val="00C478B1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C478B1"/>
    <w:pPr>
      <w:spacing w:before="200"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0"/>
    <w:next w:val="normal0"/>
    <w:rsid w:val="00C478B1"/>
    <w:pPr>
      <w:spacing w:before="200"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0"/>
    <w:next w:val="normal0"/>
    <w:rsid w:val="00C478B1"/>
    <w:pPr>
      <w:spacing w:before="160"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0"/>
    <w:next w:val="normal0"/>
    <w:rsid w:val="00C478B1"/>
    <w:pPr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0"/>
    <w:next w:val="normal0"/>
    <w:rsid w:val="00C478B1"/>
    <w:pPr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0"/>
    <w:next w:val="normal0"/>
    <w:rsid w:val="00C478B1"/>
    <w:pPr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normal0">
    <w:name w:val="normal"/>
    <w:rsid w:val="00C478B1"/>
    <w:pPr>
      <w:spacing w:line="276" w:lineRule="auto"/>
    </w:pPr>
    <w:rPr>
      <w:rFonts w:ascii="Arial" w:eastAsia="Arial" w:hAnsi="Arial" w:cs="Arial"/>
      <w:color w:val="000000"/>
      <w:sz w:val="22"/>
    </w:rPr>
  </w:style>
  <w:style w:type="paragraph" w:styleId="Title">
    <w:name w:val="Title"/>
    <w:basedOn w:val="normal0"/>
    <w:next w:val="normal0"/>
    <w:rsid w:val="00C478B1"/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0"/>
    <w:next w:val="normal0"/>
    <w:rsid w:val="00C478B1"/>
    <w:pPr>
      <w:spacing w:after="200"/>
    </w:pPr>
    <w:rPr>
      <w:rFonts w:ascii="Trebuchet MS" w:eastAsia="Trebuchet MS" w:hAnsi="Trebuchet MS" w:cs="Trebuchet MS"/>
      <w:i/>
      <w:color w:val="666666"/>
      <w:sz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youtube.com/watch?v=kTJCTLA2IvA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://www.sunsetlakesoftware.com/molecules" TargetMode="External"/><Relationship Id="rId15" Type="http://schemas.openxmlformats.org/officeDocument/2006/relationships/hyperlink" Target="http://www.youtube.com/watch?v=Mf33YEScPPQ" TargetMode="External"/><Relationship Id="rId16" Type="http://schemas.openxmlformats.org/officeDocument/2006/relationships/image" Target="media/image6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://www.vernier.com/support/connected-science-system/" TargetMode="External"/><Relationship Id="rId7" Type="http://schemas.openxmlformats.org/officeDocument/2006/relationships/hyperlink" Target="http://www.vernier.com/support/connected-science-system/tutorials/share-data/web-browser/" TargetMode="External"/><Relationship Id="rId8" Type="http://schemas.openxmlformats.org/officeDocument/2006/relationships/image" Target="media/image2.png"/><Relationship Id="rId9" Type="http://schemas.openxmlformats.org/officeDocument/2006/relationships/hyperlink" Target="http://www.baiboard.com/index.html" TargetMode="External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963</Words>
  <Characters>5491</Characters>
  <Application>Microsoft Word 12.1.0</Application>
  <DocSecurity>0</DocSecurity>
  <Lines>45</Lines>
  <Paragraphs>10</Paragraphs>
  <ScaleCrop>false</ScaleCrop>
  <LinksUpToDate>false</LinksUpToDate>
  <CharactersWithSpaces>6743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Ohjeita iPadien hyödyntämiseen laboratoriossa.docx</dc:title>
  <cp:lastModifiedBy>Antti Nikula</cp:lastModifiedBy>
  <cp:revision>2</cp:revision>
  <dcterms:created xsi:type="dcterms:W3CDTF">2013-08-27T15:06:00Z</dcterms:created>
  <dcterms:modified xsi:type="dcterms:W3CDTF">2013-08-27T15:08:00Z</dcterms:modified>
</cp:coreProperties>
</file>