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  <w:t xml:space="preserve">CMX: </w:t>
      </w:r>
      <w:proofErr w:type="spellStart"/>
      <w:r w:rsidRPr="007236B8"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  <w:t>Ainomieli</w:t>
      </w:r>
      <w:proofErr w:type="spellEnd"/>
    </w:p>
    <w:p w:rsid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Ei vallankumouksesi hedelmät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Pitele käsistäsi enää tiukasti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Esineet liikkuu, kun ei katsele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Nauruun vääntyy manan suu</w:t>
      </w:r>
    </w:p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Alhaalla holvissa henget istuvat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Kuunnellen viestejä niin syvältä ja kaukaa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Vielä saatan sinuun katsoa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Kahden maailman rajalla missä joki seisoo</w:t>
      </w:r>
    </w:p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Älä sano ei, älä puhu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Älä mene, vielä hengitä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Viimeiseen asti pidä sanasi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Pidä kivi, jota kannat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Mene huoneeseen, jossa hän lepää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Kukkien, älä sulje silmiäsi pimeyteen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Sanokaa minun puhuneen</w:t>
      </w:r>
    </w:p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proofErr w:type="gramStart"/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Minä laulan tähän kauneuden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Suhteeksi tyhjyyksien välille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Minä taivuttelen kädet rinnallesi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Planeettojen alla liikkuu yö</w:t>
      </w:r>
      <w:proofErr w:type="gramEnd"/>
    </w:p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Leikkaan hiuksesi ja kyntesi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Valvon yöni suojellen oveasi heiltä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Ilmeet taiteltuina samettiin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Uivat aikakaudet mutaiseen virtaan</w:t>
      </w:r>
    </w:p>
    <w:p w:rsidR="007236B8" w:rsidRPr="007236B8" w:rsidRDefault="007236B8" w:rsidP="007236B8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Älä sano ei, älä puhu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Älä mene, vielä hengitä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Viimeiseen asti pidä sanasi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Pidä kivi, jota kannat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Mene huoneeseen, jossa hän lepää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Kukkien, älä sulje silmiäsi pimeyteen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Sanokaa minun puhuneen</w:t>
      </w:r>
    </w:p>
    <w:p w:rsidR="007236B8" w:rsidRPr="007236B8" w:rsidRDefault="007236B8" w:rsidP="007236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Älä sano ei, älä puhu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Älä mene, vielä hengitä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Viimeiseen asti pidä sanasi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Pidä kivi, jota kannat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Mene huoneeseen, jossa hän lepää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Kukkien, älä sulje silmiäsi pimeyteen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Sanokaa minun puhuneen</w:t>
      </w:r>
    </w:p>
    <w:p w:rsidR="007236B8" w:rsidRDefault="007236B8">
      <w:pPr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</w:pPr>
    </w:p>
    <w:p w:rsidR="007236B8" w:rsidRDefault="007236B8">
      <w:pPr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  <w:t>Sanat: A. W. Yrjänä</w:t>
      </w:r>
      <w:r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  <w:br w:type="page"/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  <w:lastRenderedPageBreak/>
        <w:t xml:space="preserve">CMX: </w:t>
      </w:r>
      <w:proofErr w:type="spellStart"/>
      <w:r w:rsidRPr="007236B8">
        <w:rPr>
          <w:rFonts w:ascii="Arial" w:eastAsia="Times New Roman" w:hAnsi="Arial" w:cs="Arial"/>
          <w:b/>
          <w:color w:val="202124"/>
          <w:sz w:val="24"/>
          <w:szCs w:val="24"/>
          <w:lang w:eastAsia="fi-FI"/>
        </w:rPr>
        <w:t>Ainomieli</w:t>
      </w:r>
      <w:proofErr w:type="spellEnd"/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Asia 1. 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Ei vallankumouksesi hedelmät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p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itele käsistäsi enää tiukasti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2.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proofErr w:type="gramStart"/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Esineet liikkuu</w:t>
      </w:r>
      <w:proofErr w:type="gramEnd"/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, kun ei katsele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3.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Nauruun vääntyy manan suu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4.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Alhaalla holvissa henget istuvat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k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uunnellen viestejä niin syvältä ja kaukaa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5.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Vielä saatan sinuun katsoa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k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ahden maailman rajalla</w:t>
      </w:r>
      <w:r w:rsidR="00AB3531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,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missä joki seisoo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6.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Älä sano ei, älä puhu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, 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lä mene, vielä hengitä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7.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Viimeiseen asti pidä sanasi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Asia 8. 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Pidä kivi, jota kannat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9.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Mene huoneeseen, jossa hän lepää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k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ukkien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10.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  <w:t>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lä sulje silmiäsi pimeyteen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11.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Sanokaa minun puhuneen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12.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Minä laulan tähän kauneuden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s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uhteeksi tyhjyyksien välille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13.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Minä taivuttelen kädet rinnallesi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14.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Planeettojen alla liikkuu yö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15.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Leikkaan hiuksesi ja kyntesi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16.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Valvon yöni suojellen oveasi heiltä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i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lmeet taiteltuina samettiin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Asia 17.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ab/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Uivat aikakaudet mutaiseen virtaan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lastRenderedPageBreak/>
        <w:t>Älä sano ei, älä puhu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, 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lä mene, vielä hengitä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Viimeiseen asti pidä sanasi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Pidä kivi, jota kannat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Mene huoneeseen, jossa hän lepää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k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ukkien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lä sulje silmiäsi pimeyteen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Sanokaa minun puhuneen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Älä sano ei, älä puhu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, 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lä mene, vielä hengitä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Viimeiseen asti pidä sanasi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Pidä kivi, jota kannat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Mene huoneeseen, jossa hän lepää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k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ukkien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 </w:t>
      </w: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Ä</w:t>
      </w: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lä sulje silmiäsi pimeyteen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7236B8">
        <w:rPr>
          <w:rFonts w:ascii="Arial" w:eastAsia="Times New Roman" w:hAnsi="Arial" w:cs="Arial"/>
          <w:color w:val="202124"/>
          <w:sz w:val="24"/>
          <w:szCs w:val="24"/>
          <w:lang w:eastAsia="fi-FI"/>
        </w:rPr>
        <w:br/>
        <w:t>Sanokaa minun puhuneen</w:t>
      </w: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.</w:t>
      </w:r>
    </w:p>
    <w:p w:rsidR="007236B8" w:rsidRPr="007236B8" w:rsidRDefault="007236B8" w:rsidP="007236B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972D25" w:rsidRPr="007236B8" w:rsidRDefault="00972D25">
      <w:pPr>
        <w:rPr>
          <w:sz w:val="24"/>
          <w:szCs w:val="24"/>
        </w:rPr>
      </w:pPr>
    </w:p>
    <w:sectPr w:rsidR="00972D25" w:rsidRPr="007236B8" w:rsidSect="00972D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1304"/>
  <w:hyphenationZone w:val="425"/>
  <w:characterSpacingControl w:val="doNotCompress"/>
  <w:compat/>
  <w:rsids>
    <w:rsidRoot w:val="007236B8"/>
    <w:rsid w:val="0016321F"/>
    <w:rsid w:val="007236B8"/>
    <w:rsid w:val="00972D25"/>
    <w:rsid w:val="00AB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72D2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997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81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95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23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75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54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326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52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650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25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86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251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2170</Characters>
  <Application>Microsoft Office Word</Application>
  <DocSecurity>0</DocSecurity>
  <Lines>18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2</cp:revision>
  <dcterms:created xsi:type="dcterms:W3CDTF">2024-01-10T13:21:00Z</dcterms:created>
  <dcterms:modified xsi:type="dcterms:W3CDTF">2024-01-10T14:07:00Z</dcterms:modified>
</cp:coreProperties>
</file>