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BDD" w:rsidRPr="00181BDD" w:rsidRDefault="00181BDD" w:rsidP="00181BDD">
      <w:pPr>
        <w:spacing w:after="0" w:line="338" w:lineRule="atLeast"/>
        <w:outlineLvl w:val="2"/>
        <w:rPr>
          <w:rFonts w:ascii="var(--font-family-heading)" w:eastAsia="Times New Roman" w:hAnsi="var(--font-family-heading)" w:cs="Times New Roman"/>
          <w:b/>
          <w:bCs/>
          <w:color w:val="000000"/>
          <w:sz w:val="32"/>
          <w:szCs w:val="32"/>
          <w:lang w:eastAsia="fi-FI"/>
        </w:rPr>
      </w:pPr>
      <w:r w:rsidRPr="00181BDD">
        <w:rPr>
          <w:rFonts w:ascii="var(--font-family-heading)" w:eastAsia="Times New Roman" w:hAnsi="var(--font-family-heading)" w:cs="Times New Roman"/>
          <w:b/>
          <w:bCs/>
          <w:color w:val="000000"/>
          <w:sz w:val="32"/>
          <w:szCs w:val="32"/>
          <w:lang w:eastAsia="fi-FI"/>
        </w:rPr>
        <w:t>Kielitietoisen pedagogiikan kehittäminen varhaiskasvatuksessa (KieliPeda) -työväline</w:t>
      </w:r>
    </w:p>
    <w:p w:rsidR="00181BDD" w:rsidRPr="00181BDD" w:rsidRDefault="00181BDD" w:rsidP="00181BDD">
      <w:pPr>
        <w:spacing w:before="360" w:after="360" w:line="240" w:lineRule="auto"/>
        <w:rPr>
          <w:rFonts w:ascii="Arial" w:eastAsia="Times New Roman" w:hAnsi="Arial" w:cs="Arial"/>
          <w:color w:val="000000"/>
          <w:spacing w:val="3"/>
          <w:sz w:val="23"/>
          <w:szCs w:val="23"/>
          <w:lang w:eastAsia="fi-FI"/>
        </w:rPr>
      </w:pPr>
      <w:r w:rsidRPr="00181BDD">
        <w:rPr>
          <w:rFonts w:ascii="Arial" w:eastAsia="Times New Roman" w:hAnsi="Arial" w:cs="Arial"/>
          <w:color w:val="000000"/>
          <w:spacing w:val="3"/>
          <w:sz w:val="23"/>
          <w:szCs w:val="23"/>
          <w:lang w:eastAsia="fi-FI"/>
        </w:rPr>
        <w:t>KieliPeda</w:t>
      </w:r>
      <w:bookmarkStart w:id="0" w:name="_GoBack"/>
      <w:bookmarkEnd w:id="0"/>
      <w:r w:rsidRPr="00181BDD">
        <w:rPr>
          <w:rFonts w:ascii="Arial" w:eastAsia="Times New Roman" w:hAnsi="Arial" w:cs="Arial"/>
          <w:color w:val="000000"/>
          <w:spacing w:val="3"/>
          <w:sz w:val="23"/>
          <w:szCs w:val="23"/>
          <w:lang w:eastAsia="fi-FI"/>
        </w:rPr>
        <w:t>-työväline on kehitetty vastauksena varhaiskasvatuksen tarpeeseen kehittää kielitietoisia toimintatapoja ja tukea erityisesti monikielisten lasten suomen kielen oppimista. Kolmiosainen KieliPeda-työväline tukee osaltaan kielitietoista varhaiskasvatusta, jossa ymmärretään kielten merkitys lapsen oppimiselle, kehitykselle, vuorovaikutukselle ja identiteeteille (VASU 2018, 31). Työvälineen avulla</w:t>
      </w:r>
    </w:p>
    <w:p w:rsidR="00181BDD" w:rsidRPr="00181BDD" w:rsidRDefault="00181BDD" w:rsidP="00181BDD">
      <w:pPr>
        <w:numPr>
          <w:ilvl w:val="0"/>
          <w:numId w:val="1"/>
        </w:numPr>
        <w:spacing w:before="100" w:beforeAutospacing="1" w:after="240" w:line="240" w:lineRule="auto"/>
        <w:rPr>
          <w:rFonts w:ascii="Arial" w:eastAsia="Times New Roman" w:hAnsi="Arial" w:cs="Arial"/>
          <w:color w:val="000000"/>
          <w:spacing w:val="3"/>
          <w:sz w:val="23"/>
          <w:szCs w:val="23"/>
          <w:lang w:eastAsia="fi-FI"/>
        </w:rPr>
      </w:pPr>
      <w:r w:rsidRPr="00181BDD">
        <w:rPr>
          <w:rFonts w:ascii="Arial" w:eastAsia="Times New Roman" w:hAnsi="Arial" w:cs="Arial"/>
          <w:color w:val="000000"/>
          <w:spacing w:val="3"/>
          <w:sz w:val="23"/>
          <w:szCs w:val="23"/>
          <w:lang w:eastAsia="fi-FI"/>
        </w:rPr>
        <w:t>arvioidaan ja kehitetään varhaiskasvatuksen oppimisympäristöjä kielitietoisuuden näkökulmasta,</w:t>
      </w:r>
    </w:p>
    <w:p w:rsidR="00181BDD" w:rsidRPr="00181BDD" w:rsidRDefault="00181BDD" w:rsidP="00181BDD">
      <w:pPr>
        <w:numPr>
          <w:ilvl w:val="0"/>
          <w:numId w:val="1"/>
        </w:numPr>
        <w:spacing w:before="100" w:beforeAutospacing="1" w:after="240" w:line="240" w:lineRule="auto"/>
        <w:rPr>
          <w:rFonts w:ascii="Arial" w:eastAsia="Times New Roman" w:hAnsi="Arial" w:cs="Arial"/>
          <w:color w:val="000000"/>
          <w:spacing w:val="3"/>
          <w:sz w:val="23"/>
          <w:szCs w:val="23"/>
          <w:lang w:eastAsia="fi-FI"/>
        </w:rPr>
      </w:pPr>
      <w:r w:rsidRPr="00181BDD">
        <w:rPr>
          <w:rFonts w:ascii="Arial" w:eastAsia="Times New Roman" w:hAnsi="Arial" w:cs="Arial"/>
          <w:color w:val="000000"/>
          <w:spacing w:val="3"/>
          <w:sz w:val="23"/>
          <w:szCs w:val="23"/>
          <w:lang w:eastAsia="fi-FI"/>
        </w:rPr>
        <w:t>tarkastellaan yhteistyössä huoltajien kanssa monikielisen lapsen kielimaailmaa ja</w:t>
      </w:r>
    </w:p>
    <w:p w:rsidR="00181BDD" w:rsidRPr="00181BDD" w:rsidRDefault="00181BDD" w:rsidP="00181BDD">
      <w:pPr>
        <w:numPr>
          <w:ilvl w:val="0"/>
          <w:numId w:val="1"/>
        </w:numPr>
        <w:spacing w:before="100" w:beforeAutospacing="1" w:after="240" w:line="240" w:lineRule="auto"/>
        <w:rPr>
          <w:rFonts w:ascii="Arial" w:eastAsia="Times New Roman" w:hAnsi="Arial" w:cs="Arial"/>
          <w:color w:val="000000"/>
          <w:spacing w:val="3"/>
          <w:sz w:val="23"/>
          <w:szCs w:val="23"/>
          <w:lang w:eastAsia="fi-FI"/>
        </w:rPr>
      </w:pPr>
      <w:r w:rsidRPr="00181BDD">
        <w:rPr>
          <w:rFonts w:ascii="Arial" w:eastAsia="Times New Roman" w:hAnsi="Arial" w:cs="Arial"/>
          <w:color w:val="000000"/>
          <w:spacing w:val="3"/>
          <w:sz w:val="23"/>
          <w:szCs w:val="23"/>
          <w:lang w:eastAsia="fi-FI"/>
        </w:rPr>
        <w:t>seurataan monikielisen lapsen suomen kielen taitojen edistymistä.</w:t>
      </w:r>
    </w:p>
    <w:p w:rsidR="00181BDD" w:rsidRPr="00181BDD" w:rsidRDefault="00181BDD" w:rsidP="00181BDD">
      <w:pPr>
        <w:spacing w:before="360" w:after="360" w:line="240" w:lineRule="auto"/>
        <w:rPr>
          <w:rFonts w:ascii="Arial" w:eastAsia="Times New Roman" w:hAnsi="Arial" w:cs="Arial"/>
          <w:color w:val="000000"/>
          <w:spacing w:val="3"/>
          <w:sz w:val="23"/>
          <w:szCs w:val="23"/>
          <w:lang w:eastAsia="fi-FI"/>
        </w:rPr>
      </w:pPr>
      <w:r w:rsidRPr="00181BDD">
        <w:rPr>
          <w:rFonts w:ascii="Arial" w:eastAsia="Times New Roman" w:hAnsi="Arial" w:cs="Arial"/>
          <w:color w:val="000000"/>
          <w:spacing w:val="3"/>
          <w:sz w:val="23"/>
          <w:szCs w:val="23"/>
          <w:lang w:eastAsia="fi-FI"/>
        </w:rPr>
        <w:br/>
        <w:t>Jokaisen osion alussa on lyhyt johdanto, jossa osioiden tavoitteita ja kielitietoisen varhaiskasvatuksen periaatteita avataan Varhaiskasvatussuunnitelman perusteiden (2018) pohjalta. Työväline ohjaa aina palaamaan varhaiskasvatusympäristön ja henkilöstön toiminnan tarkasteluun ja kysymään, onko varhaiskasvatuksen toimintakulttuuri tarpeeksi kielitietoinen ja rikasta kieltä mallintava, jotta suomen kielen taito voi siinä parhaalla mahdollisella tavalla kehittyä.</w:t>
      </w:r>
    </w:p>
    <w:p w:rsidR="00181BDD" w:rsidRPr="00181BDD" w:rsidRDefault="00181BDD" w:rsidP="00181BDD">
      <w:pPr>
        <w:spacing w:before="360" w:after="360" w:line="240" w:lineRule="auto"/>
        <w:rPr>
          <w:rFonts w:ascii="Arial" w:eastAsia="Times New Roman" w:hAnsi="Arial" w:cs="Arial"/>
          <w:color w:val="000000"/>
          <w:spacing w:val="3"/>
          <w:sz w:val="23"/>
          <w:szCs w:val="23"/>
          <w:lang w:eastAsia="fi-FI"/>
        </w:rPr>
      </w:pPr>
      <w:r w:rsidRPr="00181BDD">
        <w:rPr>
          <w:rFonts w:ascii="Arial" w:eastAsia="Times New Roman" w:hAnsi="Arial" w:cs="Arial"/>
          <w:color w:val="000000"/>
          <w:spacing w:val="3"/>
          <w:sz w:val="23"/>
          <w:szCs w:val="23"/>
          <w:lang w:eastAsia="fi-FI"/>
        </w:rPr>
        <w:t>On tärkeää huomioida, että kielitaito ja toiminta muuttuvat koko ajan, ja siksi oppimisympäristöjen ja kielitaidon arvioiminen tuottavat aina vain hetkellistä tietoa. Myös tämän työvälineen avulla saatava kuva lapsen ympäristöistä ja suomen kielen edistymisestä on osittainen, mutta sen avulla saadaan tärkeää tietoa toiminnan kehittämiseksi.</w:t>
      </w:r>
    </w:p>
    <w:p w:rsidR="00181BDD" w:rsidRPr="00181BDD" w:rsidRDefault="00181BDD" w:rsidP="00181BDD">
      <w:pPr>
        <w:spacing w:before="360" w:after="360" w:line="240" w:lineRule="auto"/>
        <w:rPr>
          <w:rFonts w:ascii="Arial" w:eastAsia="Times New Roman" w:hAnsi="Arial" w:cs="Arial"/>
          <w:color w:val="000000"/>
          <w:spacing w:val="3"/>
          <w:sz w:val="23"/>
          <w:szCs w:val="23"/>
          <w:lang w:eastAsia="fi-FI"/>
        </w:rPr>
      </w:pPr>
      <w:r w:rsidRPr="00181BDD">
        <w:rPr>
          <w:rFonts w:ascii="Arial" w:eastAsia="Times New Roman" w:hAnsi="Arial" w:cs="Arial"/>
          <w:color w:val="000000"/>
          <w:spacing w:val="3"/>
          <w:sz w:val="23"/>
          <w:szCs w:val="23"/>
          <w:lang w:eastAsia="fi-FI"/>
        </w:rPr>
        <w:t xml:space="preserve">KieliPeda-työväline on kehitetty osana Turun yliopiston opettajankoulutuslaitoksen järjestämää, opetus- ja kulttuuriministeriön rahoittamaa Opettajana monikielisessä ja -kulttuurisessa yhteiskunnassa </w:t>
      </w:r>
      <w:proofErr w:type="gramStart"/>
      <w:r w:rsidRPr="00181BDD">
        <w:rPr>
          <w:rFonts w:ascii="Arial" w:eastAsia="Times New Roman" w:hAnsi="Arial" w:cs="Arial"/>
          <w:color w:val="000000"/>
          <w:spacing w:val="3"/>
          <w:sz w:val="23"/>
          <w:szCs w:val="23"/>
          <w:lang w:eastAsia="fi-FI"/>
        </w:rPr>
        <w:t>–hanketta</w:t>
      </w:r>
      <w:proofErr w:type="gramEnd"/>
      <w:r w:rsidRPr="00181BDD">
        <w:rPr>
          <w:rFonts w:ascii="Arial" w:eastAsia="Times New Roman" w:hAnsi="Arial" w:cs="Arial"/>
          <w:color w:val="000000"/>
          <w:spacing w:val="3"/>
          <w:sz w:val="23"/>
          <w:szCs w:val="23"/>
          <w:lang w:eastAsia="fi-FI"/>
        </w:rPr>
        <w:t xml:space="preserve"> keväällä 2019. Työvälinettä </w:t>
      </w:r>
      <w:proofErr w:type="spellStart"/>
      <w:r w:rsidRPr="00181BDD">
        <w:rPr>
          <w:rFonts w:ascii="Arial" w:eastAsia="Times New Roman" w:hAnsi="Arial" w:cs="Arial"/>
          <w:color w:val="000000"/>
          <w:spacing w:val="3"/>
          <w:sz w:val="23"/>
          <w:szCs w:val="23"/>
          <w:lang w:eastAsia="fi-FI"/>
        </w:rPr>
        <w:t>pilotoitiin</w:t>
      </w:r>
      <w:proofErr w:type="spellEnd"/>
      <w:r w:rsidRPr="00181BDD">
        <w:rPr>
          <w:rFonts w:ascii="Arial" w:eastAsia="Times New Roman" w:hAnsi="Arial" w:cs="Arial"/>
          <w:color w:val="000000"/>
          <w:spacing w:val="3"/>
          <w:sz w:val="23"/>
          <w:szCs w:val="23"/>
          <w:lang w:eastAsia="fi-FI"/>
        </w:rPr>
        <w:t xml:space="preserve"> 27 kunnassa syystalvella 2019–2020, minkä pohjalta kehitystyö viimeisteltiin osana Opetushallituksen rahoittamaa, Turun yliopiston opettajankoulutuslaitoksen järjestämää Moninainen opetus ja varhaiskasvatus -hanketta. Työryhmään kuului varhaiskasvatuksen ammattilaisia eri puolilta Suomea.</w:t>
      </w:r>
    </w:p>
    <w:p w:rsidR="00181BDD" w:rsidRPr="00181BDD" w:rsidRDefault="00181BDD" w:rsidP="00181BDD">
      <w:pPr>
        <w:spacing w:before="360" w:after="360" w:line="240" w:lineRule="auto"/>
        <w:rPr>
          <w:rFonts w:ascii="Arial" w:eastAsia="Times New Roman" w:hAnsi="Arial" w:cs="Arial"/>
          <w:color w:val="000000"/>
          <w:spacing w:val="3"/>
          <w:sz w:val="23"/>
          <w:szCs w:val="23"/>
          <w:lang w:eastAsia="fi-FI"/>
        </w:rPr>
      </w:pPr>
      <w:r w:rsidRPr="00181BDD">
        <w:rPr>
          <w:rFonts w:ascii="Arial" w:eastAsia="Times New Roman" w:hAnsi="Arial" w:cs="Arial"/>
          <w:color w:val="000000"/>
          <w:spacing w:val="3"/>
          <w:sz w:val="23"/>
          <w:szCs w:val="23"/>
          <w:lang w:eastAsia="fi-FI"/>
        </w:rPr>
        <w:t>Toivotamme kaikille käyttäjille kehittävää kielitietoisuusmatkaa KieliPeda-työvälineen parissa!</w:t>
      </w:r>
    </w:p>
    <w:p w:rsidR="002E5AF8" w:rsidRDefault="002E5AF8"/>
    <w:sectPr w:rsidR="002E5AF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heading)">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B2396"/>
    <w:multiLevelType w:val="multilevel"/>
    <w:tmpl w:val="C318F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DD"/>
    <w:rsid w:val="00181BDD"/>
    <w:rsid w:val="002E5A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793B2-A478-4E4E-AB41-E36A0AFF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4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1942</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RMK</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Pullinen Anne</dc:creator>
  <cp:keywords/>
  <dc:description/>
  <cp:lastModifiedBy>Pullinen Anne</cp:lastModifiedBy>
  <cp:revision>1</cp:revision>
  <dcterms:created xsi:type="dcterms:W3CDTF">2020-10-06T12:06:00Z</dcterms:created>
  <dcterms:modified xsi:type="dcterms:W3CDTF">2020-10-06T12:07:00Z</dcterms:modified>
</cp:coreProperties>
</file>