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8"/>
          <w:szCs w:val="28"/>
          <w:lang w:eastAsia="fi-FI"/>
        </w:rPr>
        <w:t>OSALLI</w:t>
      </w:r>
      <w:r w:rsidR="00A03248">
        <w:rPr>
          <w:rFonts w:ascii="Arial" w:eastAsia="Times New Roman" w:hAnsi="Arial" w:cs="Arial"/>
          <w:b/>
          <w:bCs/>
          <w:color w:val="000000"/>
          <w:sz w:val="28"/>
          <w:szCs w:val="28"/>
          <w:lang w:eastAsia="fi-FI"/>
        </w:rPr>
        <w:t>SUUS, OPETUSMENETELMÄT JA TIEDON</w:t>
      </w:r>
      <w:bookmarkStart w:id="0" w:name="_GoBack"/>
      <w:bookmarkEnd w:id="0"/>
      <w:r w:rsidRPr="00201E45">
        <w:rPr>
          <w:rFonts w:ascii="Arial" w:eastAsia="Times New Roman" w:hAnsi="Arial" w:cs="Arial"/>
          <w:b/>
          <w:bCs/>
          <w:color w:val="000000"/>
          <w:sz w:val="28"/>
          <w:szCs w:val="28"/>
          <w:lang w:eastAsia="fi-FI"/>
        </w:rPr>
        <w:t xml:space="preserve"> JAKAMINEN TYÖYHTEISÖSSÄ</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noProof/>
          <w:color w:val="000000"/>
          <w:lang w:eastAsia="fi-FI"/>
        </w:rPr>
        <w:drawing>
          <wp:inline distT="0" distB="0" distL="0" distR="0">
            <wp:extent cx="5734685" cy="4271645"/>
            <wp:effectExtent l="0" t="0" r="0" b="0"/>
            <wp:docPr id="6" name="Kuva 6" descr="https://lh4.googleusercontent.com/-dUrpPrUfrGgfIQ5ioChUvsqwPVBDnlFCLMaPphYeRe2fMN-FX3veX8SXpWn6kiny4j_CXCdaNEaBlGev_i9SldfMnEGWOZyQs6nHzMyi3yppUMHX6PUpKraFt7SrxGjZc6qr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UrpPrUfrGgfIQ5ioChUvsqwPVBDnlFCLMaPphYeRe2fMN-FX3veX8SXpWn6kiny4j_CXCdaNEaBlGev_i9SldfMnEGWOZyQs6nHzMyi3yppUMHX6PUpKraFt7SrxGjZc6qr36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685" cy="4271645"/>
                    </a:xfrm>
                    <a:prstGeom prst="rect">
                      <a:avLst/>
                    </a:prstGeom>
                    <a:noFill/>
                    <a:ln>
                      <a:noFill/>
                    </a:ln>
                  </pic:spPr>
                </pic:pic>
              </a:graphicData>
            </a:graphic>
          </wp:inline>
        </w:drawing>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Tavoitteet:</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selventää, mitä osallisuudella tarkoitetaan</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saada käytännön työkaluja ja vinkkejä osallisuuden lisäämiseen koulussa</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osallisuutta korostaviin opetusmenetelmiin ja niiden jakamiseen tutustuminen</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Toiminta:</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osallisuuden käsitteen selventäminen kirjallisten lähteiden avulla</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24"/>
          <w:szCs w:val="24"/>
          <w:lang w:eastAsia="fi-FI"/>
        </w:rPr>
        <w:t xml:space="preserve">      </w:t>
      </w:r>
      <w:r w:rsidRPr="00201E45">
        <w:rPr>
          <w:rFonts w:ascii="Arial" w:eastAsia="Times New Roman" w:hAnsi="Arial" w:cs="Arial"/>
          <w:color w:val="000000"/>
          <w:sz w:val="24"/>
          <w:szCs w:val="24"/>
          <w:lang w:eastAsia="fi-FI"/>
        </w:rPr>
        <w:t>esimerkkejä konkreettisista harjoituksista osallisuuden lisäämiseksi</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asiantuntijaryhmä kokoaa yhteenvedon ryhmässä käydyistä asioista</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Sisältö</w:t>
      </w:r>
      <w:r w:rsidRPr="00201E45">
        <w:rPr>
          <w:rFonts w:ascii="Arial" w:eastAsia="Times New Roman" w:hAnsi="Arial" w:cs="Arial"/>
          <w:color w:val="000000"/>
          <w:sz w:val="24"/>
          <w:szCs w:val="24"/>
          <w:lang w:eastAsia="fi-FI"/>
        </w:rPr>
        <w:t>:</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Osallisuuden käsitteen määrittelyä</w:t>
      </w:r>
    </w:p>
    <w:p w:rsidR="00201E45" w:rsidRPr="00201E45" w:rsidRDefault="00201E45" w:rsidP="00201E45">
      <w:pPr>
        <w:spacing w:after="0" w:line="240" w:lineRule="auto"/>
        <w:ind w:left="1440" w:hanging="360"/>
        <w:rPr>
          <w:rFonts w:ascii="Times New Roman" w:eastAsia="Times New Roman" w:hAnsi="Times New Roman" w:cs="Times New Roman"/>
          <w:sz w:val="24"/>
          <w:szCs w:val="24"/>
          <w:lang w:eastAsia="fi-FI"/>
        </w:rPr>
      </w:pPr>
      <w:r w:rsidRPr="00201E45">
        <w:rPr>
          <w:rFonts w:ascii="Courier New" w:eastAsia="Times New Roman" w:hAnsi="Courier New" w:cs="Courier New"/>
          <w:color w:val="000000"/>
          <w:sz w:val="24"/>
          <w:szCs w:val="24"/>
          <w:lang w:eastAsia="fi-FI"/>
        </w:rPr>
        <w:t>o</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arvoperusta</w:t>
      </w:r>
    </w:p>
    <w:p w:rsidR="00201E45" w:rsidRPr="00201E45" w:rsidRDefault="00201E45" w:rsidP="00201E45">
      <w:pPr>
        <w:spacing w:after="0" w:line="240" w:lineRule="auto"/>
        <w:ind w:left="1440" w:hanging="360"/>
        <w:rPr>
          <w:rFonts w:ascii="Times New Roman" w:eastAsia="Times New Roman" w:hAnsi="Times New Roman" w:cs="Times New Roman"/>
          <w:sz w:val="24"/>
          <w:szCs w:val="24"/>
          <w:lang w:eastAsia="fi-FI"/>
        </w:rPr>
      </w:pPr>
      <w:r w:rsidRPr="00201E45">
        <w:rPr>
          <w:rFonts w:ascii="Courier New" w:eastAsia="Times New Roman" w:hAnsi="Courier New" w:cs="Courier New"/>
          <w:color w:val="000000"/>
          <w:sz w:val="24"/>
          <w:szCs w:val="24"/>
          <w:lang w:eastAsia="fi-FI"/>
        </w:rPr>
        <w:t>o</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osallisuuden määritelmä opsissa</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Osallisuus ja motivaatio</w:t>
      </w:r>
    </w:p>
    <w:p w:rsidR="00201E45" w:rsidRPr="00201E45" w:rsidRDefault="00201E45" w:rsidP="00201E45">
      <w:pPr>
        <w:spacing w:after="0" w:line="240" w:lineRule="auto"/>
        <w:ind w:left="1440" w:hanging="360"/>
        <w:rPr>
          <w:rFonts w:ascii="Times New Roman" w:eastAsia="Times New Roman" w:hAnsi="Times New Roman" w:cs="Times New Roman"/>
          <w:sz w:val="24"/>
          <w:szCs w:val="24"/>
          <w:lang w:eastAsia="fi-FI"/>
        </w:rPr>
      </w:pPr>
      <w:r w:rsidRPr="00201E45">
        <w:rPr>
          <w:rFonts w:ascii="Courier New" w:eastAsia="Times New Roman" w:hAnsi="Courier New" w:cs="Courier New"/>
          <w:color w:val="000000"/>
          <w:sz w:val="24"/>
          <w:szCs w:val="24"/>
          <w:lang w:eastAsia="fi-FI"/>
        </w:rPr>
        <w:t>o</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puprose, relatedness, mastery, autonomy</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Osallisuuden lisääminen käytännössä</w:t>
      </w:r>
    </w:p>
    <w:p w:rsidR="00201E45" w:rsidRPr="00201E45" w:rsidRDefault="00201E45" w:rsidP="00201E45">
      <w:pPr>
        <w:spacing w:after="0" w:line="240" w:lineRule="auto"/>
        <w:ind w:left="1440" w:hanging="360"/>
        <w:rPr>
          <w:rFonts w:ascii="Times New Roman" w:eastAsia="Times New Roman" w:hAnsi="Times New Roman" w:cs="Times New Roman"/>
          <w:sz w:val="24"/>
          <w:szCs w:val="24"/>
          <w:lang w:eastAsia="fi-FI"/>
        </w:rPr>
      </w:pPr>
      <w:r w:rsidRPr="00201E45">
        <w:rPr>
          <w:rFonts w:ascii="Courier New" w:eastAsia="Times New Roman" w:hAnsi="Courier New" w:cs="Courier New"/>
          <w:color w:val="000000"/>
          <w:sz w:val="24"/>
          <w:szCs w:val="24"/>
          <w:lang w:eastAsia="fi-FI"/>
        </w:rPr>
        <w:t>o</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lähteitä QR- koodien takana</w:t>
      </w:r>
    </w:p>
    <w:p w:rsidR="00201E45" w:rsidRPr="00201E45" w:rsidRDefault="00201E45" w:rsidP="00201E45">
      <w:pPr>
        <w:spacing w:after="0" w:line="240" w:lineRule="auto"/>
        <w:ind w:hanging="36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Tiedon jakaminen omassa työyhteisössä</w:t>
      </w:r>
    </w:p>
    <w:p w:rsidR="00201E45" w:rsidRPr="00201E45" w:rsidRDefault="00201E45" w:rsidP="00201E45">
      <w:pPr>
        <w:spacing w:after="0" w:line="240" w:lineRule="auto"/>
        <w:ind w:left="1440" w:hanging="360"/>
        <w:rPr>
          <w:rFonts w:ascii="Times New Roman" w:eastAsia="Times New Roman" w:hAnsi="Times New Roman" w:cs="Times New Roman"/>
          <w:sz w:val="24"/>
          <w:szCs w:val="24"/>
          <w:lang w:eastAsia="fi-FI"/>
        </w:rPr>
      </w:pPr>
      <w:r w:rsidRPr="00201E45">
        <w:rPr>
          <w:rFonts w:ascii="Courier New" w:eastAsia="Times New Roman" w:hAnsi="Courier New" w:cs="Courier New"/>
          <w:color w:val="000000"/>
          <w:sz w:val="24"/>
          <w:szCs w:val="24"/>
          <w:lang w:eastAsia="fi-FI"/>
        </w:rPr>
        <w:t>o</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Yammer</w:t>
      </w:r>
    </w:p>
    <w:p w:rsidR="00201E45" w:rsidRPr="00201E45" w:rsidRDefault="00201E45" w:rsidP="00201E45">
      <w:pPr>
        <w:spacing w:after="0" w:line="240" w:lineRule="auto"/>
        <w:ind w:left="1440" w:hanging="360"/>
        <w:rPr>
          <w:rFonts w:ascii="Times New Roman" w:eastAsia="Times New Roman" w:hAnsi="Times New Roman" w:cs="Times New Roman"/>
          <w:sz w:val="24"/>
          <w:szCs w:val="24"/>
          <w:lang w:eastAsia="fi-FI"/>
        </w:rPr>
      </w:pPr>
      <w:r w:rsidRPr="00201E45">
        <w:rPr>
          <w:rFonts w:ascii="Courier New" w:eastAsia="Times New Roman" w:hAnsi="Courier New" w:cs="Courier New"/>
          <w:color w:val="000000"/>
          <w:sz w:val="24"/>
          <w:szCs w:val="24"/>
          <w:lang w:eastAsia="fi-FI"/>
        </w:rPr>
        <w:t>o</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suljettu Facebook -ryhmä</w:t>
      </w:r>
    </w:p>
    <w:p w:rsidR="00201E45" w:rsidRPr="00201E45" w:rsidRDefault="00201E45" w:rsidP="00201E45">
      <w:pPr>
        <w:spacing w:after="0" w:line="240" w:lineRule="auto"/>
        <w:ind w:left="1440" w:hanging="360"/>
        <w:rPr>
          <w:rFonts w:ascii="Times New Roman" w:eastAsia="Times New Roman" w:hAnsi="Times New Roman" w:cs="Times New Roman"/>
          <w:sz w:val="24"/>
          <w:szCs w:val="24"/>
          <w:lang w:eastAsia="fi-FI"/>
        </w:rPr>
      </w:pPr>
      <w:r w:rsidRPr="00201E45">
        <w:rPr>
          <w:rFonts w:ascii="Courier New" w:eastAsia="Times New Roman" w:hAnsi="Courier New" w:cs="Courier New"/>
          <w:color w:val="000000"/>
          <w:sz w:val="24"/>
          <w:szCs w:val="24"/>
          <w:lang w:eastAsia="fi-FI"/>
        </w:rPr>
        <w:lastRenderedPageBreak/>
        <w:t>o</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Trello</w:t>
      </w:r>
    </w:p>
    <w:p w:rsidR="00201E45" w:rsidRPr="00201E45" w:rsidRDefault="00201E45" w:rsidP="00201E45">
      <w:pPr>
        <w:spacing w:after="0" w:line="240" w:lineRule="auto"/>
        <w:ind w:left="1440" w:hanging="360"/>
        <w:rPr>
          <w:rFonts w:ascii="Times New Roman" w:eastAsia="Times New Roman" w:hAnsi="Times New Roman" w:cs="Times New Roman"/>
          <w:sz w:val="24"/>
          <w:szCs w:val="24"/>
          <w:lang w:eastAsia="fi-FI"/>
        </w:rPr>
      </w:pPr>
      <w:r w:rsidRPr="00201E45">
        <w:rPr>
          <w:rFonts w:ascii="Courier New" w:eastAsia="Times New Roman" w:hAnsi="Courier New" w:cs="Courier New"/>
          <w:color w:val="000000"/>
          <w:sz w:val="24"/>
          <w:szCs w:val="24"/>
          <w:lang w:eastAsia="fi-FI"/>
        </w:rPr>
        <w:t>o</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Pedanet</w:t>
      </w:r>
    </w:p>
    <w:p w:rsidR="00201E45" w:rsidRPr="00201E45" w:rsidRDefault="00201E45" w:rsidP="00201E45">
      <w:pPr>
        <w:spacing w:after="0" w:line="240" w:lineRule="auto"/>
        <w:ind w:left="1440" w:hanging="360"/>
        <w:rPr>
          <w:rFonts w:ascii="Times New Roman" w:eastAsia="Times New Roman" w:hAnsi="Times New Roman" w:cs="Times New Roman"/>
          <w:sz w:val="24"/>
          <w:szCs w:val="24"/>
          <w:lang w:eastAsia="fi-FI"/>
        </w:rPr>
      </w:pPr>
      <w:r w:rsidRPr="00201E45">
        <w:rPr>
          <w:rFonts w:ascii="Courier New" w:eastAsia="Times New Roman" w:hAnsi="Courier New" w:cs="Courier New"/>
          <w:color w:val="000000"/>
          <w:sz w:val="24"/>
          <w:szCs w:val="24"/>
          <w:lang w:eastAsia="fi-FI"/>
        </w:rPr>
        <w:t>o</w:t>
      </w:r>
      <w:r w:rsidRPr="00201E45">
        <w:rPr>
          <w:rFonts w:ascii="Times New Roman" w:eastAsia="Times New Roman" w:hAnsi="Times New Roman" w:cs="Times New Roman"/>
          <w:color w:val="000000"/>
          <w:sz w:val="14"/>
          <w:szCs w:val="14"/>
          <w:lang w:eastAsia="fi-FI"/>
        </w:rPr>
        <w:t xml:space="preserve">   </w:t>
      </w:r>
      <w:r w:rsidRPr="00201E45">
        <w:rPr>
          <w:rFonts w:ascii="Arial" w:eastAsia="Times New Roman" w:hAnsi="Arial" w:cs="Arial"/>
          <w:color w:val="000000"/>
          <w:sz w:val="24"/>
          <w:szCs w:val="24"/>
          <w:lang w:eastAsia="fi-FI"/>
        </w:rPr>
        <w:t>?</w:t>
      </w:r>
    </w:p>
    <w:p w:rsidR="00201E45" w:rsidRPr="00201E45" w:rsidRDefault="00201E45" w:rsidP="00201E45">
      <w:pPr>
        <w:spacing w:after="240" w:line="240" w:lineRule="auto"/>
        <w:rPr>
          <w:rFonts w:ascii="Times New Roman" w:eastAsia="Times New Roman" w:hAnsi="Times New Roman" w:cs="Times New Roman"/>
          <w:sz w:val="24"/>
          <w:szCs w:val="24"/>
          <w:lang w:eastAsia="fi-FI"/>
        </w:rPr>
      </w:pPr>
      <w:r w:rsidRPr="00201E45">
        <w:rPr>
          <w:rFonts w:ascii="Times New Roman" w:eastAsia="Times New Roman" w:hAnsi="Times New Roman" w:cs="Times New Roman"/>
          <w:sz w:val="24"/>
          <w:szCs w:val="24"/>
          <w:lang w:eastAsia="fi-FI"/>
        </w:rPr>
        <w:br/>
      </w:r>
      <w:r w:rsidRPr="00201E45">
        <w:rPr>
          <w:rFonts w:ascii="Times New Roman" w:eastAsia="Times New Roman" w:hAnsi="Times New Roman" w:cs="Times New Roman"/>
          <w:sz w:val="24"/>
          <w:szCs w:val="24"/>
          <w:lang w:eastAsia="fi-FI"/>
        </w:rPr>
        <w:br/>
      </w:r>
      <w:r w:rsidRPr="00201E45">
        <w:rPr>
          <w:rFonts w:ascii="Times New Roman" w:eastAsia="Times New Roman" w:hAnsi="Times New Roman" w:cs="Times New Roman"/>
          <w:sz w:val="24"/>
          <w:szCs w:val="24"/>
          <w:lang w:eastAsia="fi-FI"/>
        </w:rPr>
        <w:br/>
      </w:r>
      <w:r w:rsidRPr="00201E45">
        <w:rPr>
          <w:rFonts w:ascii="Times New Roman" w:eastAsia="Times New Roman" w:hAnsi="Times New Roman" w:cs="Times New Roman"/>
          <w:sz w:val="24"/>
          <w:szCs w:val="24"/>
          <w:lang w:eastAsia="fi-FI"/>
        </w:rPr>
        <w:br/>
      </w:r>
      <w:r w:rsidRPr="00201E45">
        <w:rPr>
          <w:rFonts w:ascii="Times New Roman" w:eastAsia="Times New Roman" w:hAnsi="Times New Roman" w:cs="Times New Roman"/>
          <w:sz w:val="24"/>
          <w:szCs w:val="24"/>
          <w:lang w:eastAsia="fi-FI"/>
        </w:rPr>
        <w:br/>
      </w:r>
    </w:p>
    <w:p w:rsidR="00201E45" w:rsidRPr="00201E45" w:rsidRDefault="00201E45" w:rsidP="00201E45">
      <w:pPr>
        <w:numPr>
          <w:ilvl w:val="0"/>
          <w:numId w:val="1"/>
        </w:numPr>
        <w:spacing w:after="0" w:line="240" w:lineRule="auto"/>
        <w:textAlignment w:val="baseline"/>
        <w:rPr>
          <w:rFonts w:ascii="Arial" w:eastAsia="Times New Roman" w:hAnsi="Arial" w:cs="Arial"/>
          <w:b/>
          <w:bCs/>
          <w:color w:val="000000"/>
          <w:sz w:val="24"/>
          <w:szCs w:val="24"/>
          <w:lang w:eastAsia="fi-FI"/>
        </w:rPr>
      </w:pPr>
      <w:r w:rsidRPr="00201E45">
        <w:rPr>
          <w:rFonts w:ascii="Arial" w:eastAsia="Times New Roman" w:hAnsi="Arial" w:cs="Arial"/>
          <w:b/>
          <w:bCs/>
          <w:color w:val="000000"/>
          <w:sz w:val="24"/>
          <w:szCs w:val="24"/>
          <w:lang w:eastAsia="fi-FI"/>
        </w:rPr>
        <w:t>OSALLISUUDEN KÄSITE</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 xml:space="preserve">“Kotitehtävän” purku; </w:t>
      </w:r>
      <w:r w:rsidRPr="00201E45">
        <w:rPr>
          <w:rFonts w:ascii="Arial" w:eastAsia="Times New Roman" w:hAnsi="Arial" w:cs="Arial"/>
          <w:color w:val="000000"/>
          <w:sz w:val="24"/>
          <w:szCs w:val="24"/>
          <w:lang w:eastAsia="fi-FI"/>
        </w:rPr>
        <w:t>kerro ainakin yksi asia, miten sinun työpaikallasi osallisuutta on toteutettu TAI miten sitä mielestäsi voisi toteuttaa.</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Harjoitus:</w:t>
      </w:r>
      <w:r w:rsidRPr="00201E45">
        <w:rPr>
          <w:rFonts w:ascii="Arial" w:eastAsia="Times New Roman" w:hAnsi="Arial" w:cs="Arial"/>
          <w:b/>
          <w:bCs/>
          <w:i/>
          <w:iCs/>
          <w:color w:val="000000"/>
          <w:sz w:val="24"/>
          <w:szCs w:val="24"/>
          <w:lang w:eastAsia="fi-FI"/>
        </w:rPr>
        <w:t xml:space="preserve"> </w:t>
      </w:r>
      <w:r w:rsidRPr="00201E45">
        <w:rPr>
          <w:rFonts w:ascii="Arial" w:eastAsia="Times New Roman" w:hAnsi="Arial" w:cs="Arial"/>
          <w:i/>
          <w:iCs/>
          <w:color w:val="000000"/>
          <w:sz w:val="24"/>
          <w:szCs w:val="24"/>
          <w:lang w:eastAsia="fi-FI"/>
        </w:rPr>
        <w:t>kivi, paperi, sakset</w:t>
      </w:r>
    </w:p>
    <w:p w:rsidR="00201E45" w:rsidRPr="00201E45" w:rsidRDefault="00201E45" w:rsidP="00201E45">
      <w:pPr>
        <w:numPr>
          <w:ilvl w:val="0"/>
          <w:numId w:val="2"/>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pelataan napeilla, kolmesta voitosta poikki</w:t>
      </w:r>
    </w:p>
    <w:p w:rsidR="00201E45" w:rsidRPr="00201E45" w:rsidRDefault="00201E45" w:rsidP="00201E45">
      <w:pPr>
        <w:numPr>
          <w:ilvl w:val="0"/>
          <w:numId w:val="2"/>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 xml:space="preserve">voittaja saa häviäjältä napin, häviäjä kertoo ajatuksensa </w:t>
      </w:r>
    </w:p>
    <w:p w:rsidR="00201E45" w:rsidRPr="00201E45" w:rsidRDefault="00201E45" w:rsidP="00201E45">
      <w:pPr>
        <w:spacing w:after="0" w:line="240" w:lineRule="auto"/>
        <w:ind w:firstLine="720"/>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(jatkossa napeilla voisi ostaa tietoa!)</w:t>
      </w:r>
    </w:p>
    <w:p w:rsidR="00201E45" w:rsidRPr="00201E45" w:rsidRDefault="00201E45" w:rsidP="00201E45">
      <w:pPr>
        <w:spacing w:after="24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noProof/>
          <w:color w:val="000000"/>
          <w:lang w:eastAsia="fi-FI"/>
        </w:rPr>
        <w:drawing>
          <wp:inline distT="0" distB="0" distL="0" distR="0">
            <wp:extent cx="4219575" cy="3148330"/>
            <wp:effectExtent l="0" t="0" r="9525" b="0"/>
            <wp:docPr id="5" name="Kuva 5" descr="https://lh4.googleusercontent.com/545TnzxG1jyoERZ3AUxVOLoWlXqnzCRzjtbIMdJE3UkhAm8VSIeRaHKCtwDTSfPIZCx3pWFj5rbOSZ3Elgu9nE9rSoebw-o_ncgZcSxEWC0NfNTmPEZU5x3xE6DbQyv3XGApwz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545TnzxG1jyoERZ3AUxVOLoWlXqnzCRzjtbIMdJE3UkhAm8VSIeRaHKCtwDTSfPIZCx3pWFj5rbOSZ3Elgu9nE9rSoebw-o_ncgZcSxEWC0NfNTmPEZU5x3xE6DbQyv3XGApwzn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9575" cy="3148330"/>
                    </a:xfrm>
                    <a:prstGeom prst="rect">
                      <a:avLst/>
                    </a:prstGeom>
                    <a:noFill/>
                    <a:ln>
                      <a:noFill/>
                    </a:ln>
                  </pic:spPr>
                </pic:pic>
              </a:graphicData>
            </a:graphic>
          </wp:inline>
        </w:drawing>
      </w:r>
    </w:p>
    <w:p w:rsidR="00201E45" w:rsidRPr="00201E45" w:rsidRDefault="00201E45" w:rsidP="00201E45">
      <w:pPr>
        <w:spacing w:after="240" w:line="240" w:lineRule="auto"/>
        <w:rPr>
          <w:rFonts w:ascii="Times New Roman" w:eastAsia="Times New Roman" w:hAnsi="Times New Roman" w:cs="Times New Roman"/>
          <w:sz w:val="24"/>
          <w:szCs w:val="24"/>
          <w:lang w:eastAsia="fi-FI"/>
        </w:rPr>
      </w:pPr>
      <w:r w:rsidRPr="00201E45">
        <w:rPr>
          <w:rFonts w:ascii="Times New Roman" w:eastAsia="Times New Roman" w:hAnsi="Times New Roman" w:cs="Times New Roman"/>
          <w:sz w:val="24"/>
          <w:szCs w:val="24"/>
          <w:lang w:eastAsia="fi-FI"/>
        </w:rPr>
        <w:lastRenderedPageBreak/>
        <w:br/>
      </w:r>
      <w:r w:rsidRPr="00201E45">
        <w:rPr>
          <w:rFonts w:ascii="Times New Roman" w:eastAsia="Times New Roman" w:hAnsi="Times New Roman" w:cs="Times New Roman"/>
          <w:noProof/>
          <w:sz w:val="24"/>
          <w:szCs w:val="24"/>
          <w:lang w:eastAsia="fi-FI"/>
        </w:rPr>
        <w:drawing>
          <wp:inline distT="0" distB="0" distL="0" distR="0">
            <wp:extent cx="4415155" cy="3305175"/>
            <wp:effectExtent l="0" t="0" r="4445" b="9525"/>
            <wp:docPr id="4" name="Kuva 4" descr="https://lh3.googleusercontent.com/Ul-BUgoLiqhYDBBKq9gsaYjjTvIDjS-nDnQgg_AzSMS5u_26xfhIU-NRqPHYDZ7Q4JHgjPmq16xWpA13Qae65Wp2-yDx0SRvDZ00FvtNp5Fb9-RYiU9LXAyUCQFLJl7CF3ZAOh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Ul-BUgoLiqhYDBBKq9gsaYjjTvIDjS-nDnQgg_AzSMS5u_26xfhIU-NRqPHYDZ7Q4JHgjPmq16xWpA13Qae65Wp2-yDx0SRvDZ00FvtNp5Fb9-RYiU9LXAyUCQFLJl7CF3ZAOht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5155" cy="3305175"/>
                    </a:xfrm>
                    <a:prstGeom prst="rect">
                      <a:avLst/>
                    </a:prstGeom>
                    <a:noFill/>
                    <a:ln>
                      <a:noFill/>
                    </a:ln>
                  </pic:spPr>
                </pic:pic>
              </a:graphicData>
            </a:graphic>
          </wp:inline>
        </w:drawing>
      </w:r>
      <w:r w:rsidRPr="00201E45">
        <w:rPr>
          <w:rFonts w:ascii="Times New Roman" w:eastAsia="Times New Roman" w:hAnsi="Times New Roman" w:cs="Times New Roman"/>
          <w:sz w:val="24"/>
          <w:szCs w:val="24"/>
          <w:lang w:eastAsia="fi-FI"/>
        </w:rPr>
        <w:br/>
      </w:r>
      <w:r w:rsidRPr="00201E45">
        <w:rPr>
          <w:rFonts w:ascii="Times New Roman" w:eastAsia="Times New Roman" w:hAnsi="Times New Roman" w:cs="Times New Roman"/>
          <w:sz w:val="24"/>
          <w:szCs w:val="24"/>
          <w:lang w:eastAsia="fi-FI"/>
        </w:rPr>
        <w:br/>
      </w:r>
      <w:r w:rsidRPr="00201E45">
        <w:rPr>
          <w:rFonts w:ascii="Times New Roman" w:eastAsia="Times New Roman" w:hAnsi="Times New Roman" w:cs="Times New Roman"/>
          <w:sz w:val="24"/>
          <w:szCs w:val="24"/>
          <w:lang w:eastAsia="fi-FI"/>
        </w:rPr>
        <w:br/>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2.  OSALLISUUS JA MOTIVAATIO</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noProof/>
          <w:color w:val="000000"/>
          <w:lang w:eastAsia="fi-FI"/>
        </w:rPr>
        <w:drawing>
          <wp:inline distT="0" distB="0" distL="0" distR="0">
            <wp:extent cx="4128135" cy="3082925"/>
            <wp:effectExtent l="0" t="0" r="5715" b="3175"/>
            <wp:docPr id="3" name="Kuva 3" descr="https://lh5.googleusercontent.com/SWKmNRf8Ll2RH2xVX9eBePUCavuOyzKuPaqJq-Xz4Nae5xHr-lEjl4hq8QMcp8B2NIar8wQFsg0W-ohVwpaMsu21w3n9NTGuyfxbPVwjZN0QhGKTSYnnYLp6VR7f0OUgXcF0C4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SWKmNRf8Ll2RH2xVX9eBePUCavuOyzKuPaqJq-Xz4Nae5xHr-lEjl4hq8QMcp8B2NIar8wQFsg0W-ohVwpaMsu21w3n9NTGuyfxbPVwjZN0QhGKTSYnnYLp6VR7f0OUgXcF0C4k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8135" cy="3082925"/>
                    </a:xfrm>
                    <a:prstGeom prst="rect">
                      <a:avLst/>
                    </a:prstGeom>
                    <a:noFill/>
                    <a:ln>
                      <a:noFill/>
                    </a:ln>
                  </pic:spPr>
                </pic:pic>
              </a:graphicData>
            </a:graphic>
          </wp:inline>
        </w:drawing>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color w:val="000000"/>
          <w:sz w:val="28"/>
          <w:szCs w:val="28"/>
          <w:lang w:eastAsia="fi-FI"/>
        </w:rPr>
        <w:t>Andrzej Marczewski: Sisäinen motivaatio</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color w:val="000000"/>
          <w:sz w:val="26"/>
          <w:szCs w:val="26"/>
          <w:lang w:eastAsia="fi-FI"/>
        </w:rPr>
        <w:t>Neljä eri tekijää, joiden avulla sisäistä motivaatiota voidaan vahvistaa:</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1. PURPOSE</w:t>
      </w:r>
      <w:r w:rsidRPr="00201E45">
        <w:rPr>
          <w:rFonts w:ascii="Arial" w:eastAsia="Times New Roman" w:hAnsi="Arial" w:cs="Arial"/>
          <w:color w:val="000000"/>
          <w:sz w:val="24"/>
          <w:szCs w:val="24"/>
          <w:lang w:eastAsia="fi-FI"/>
        </w:rPr>
        <w:t xml:space="preserve"> = opiskeltavalle asialle annetaan merkitys henkilökohtaisella tasolla.   Jokaisen kokemus, muisto ja menneisyys on yhtä tärkeä.</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lastRenderedPageBreak/>
        <w:t>JAKAMINEN= jokaisella mahdollisuus jakaa kokemuksiaan, parin kanssa rajatumpaa, turvallisempaa. Kaikilla tasapuolisesti aikaa osallistua.</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 </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Harjoitus</w:t>
      </w:r>
      <w:r w:rsidRPr="00201E45">
        <w:rPr>
          <w:rFonts w:ascii="Arial" w:eastAsia="Times New Roman" w:hAnsi="Arial" w:cs="Arial"/>
          <w:i/>
          <w:iCs/>
          <w:color w:val="000000"/>
          <w:sz w:val="24"/>
          <w:szCs w:val="24"/>
          <w:lang w:eastAsia="fi-FI"/>
        </w:rPr>
        <w:t>: Valokuvatehtävä  </w:t>
      </w:r>
    </w:p>
    <w:p w:rsidR="00201E45" w:rsidRPr="00201E45" w:rsidRDefault="00201E45" w:rsidP="00201E45">
      <w:pPr>
        <w:numPr>
          <w:ilvl w:val="0"/>
          <w:numId w:val="3"/>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Esittele parillesi valokuvissa olevia sinun kesääsi liittyviä tapahtumia (keitä kuvissa on, mitä kuvissa tapahtuu jne.).</w:t>
      </w:r>
    </w:p>
    <w:p w:rsidR="00201E45" w:rsidRPr="00201E45" w:rsidRDefault="00201E45" w:rsidP="00201E45">
      <w:pPr>
        <w:numPr>
          <w:ilvl w:val="0"/>
          <w:numId w:val="3"/>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 xml:space="preserve">Parit esittelevät toistensa kesätapahtumat ryhmälle. </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2. RELATEDNESS</w:t>
      </w:r>
      <w:r w:rsidRPr="00201E45">
        <w:rPr>
          <w:rFonts w:ascii="Arial" w:eastAsia="Times New Roman" w:hAnsi="Arial" w:cs="Arial"/>
          <w:color w:val="000000"/>
          <w:sz w:val="24"/>
          <w:szCs w:val="24"/>
          <w:lang w:eastAsia="fi-FI"/>
        </w:rPr>
        <w:t xml:space="preserve">= sosiaalinen sitoutuneisuus, yhteys  toisiin ihmisiin ja yhteisöön, esim. me opettajat. Yhteisö on yleisimmin oma luokka, mutta se voidaan koota myös teeman tai ilmiön ympärille (laaja-alainen oppiminen, monialaiset oppimiskokonaisuudet). Tärkeintä on, että oppilas kokee yhteyttä ja yhteisyyttä sen ryhmän kanssa, jonka kanssa työskentelee. </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Harjoitus:</w:t>
      </w:r>
      <w:r w:rsidRPr="00201E45">
        <w:rPr>
          <w:rFonts w:ascii="Arial" w:eastAsia="Times New Roman" w:hAnsi="Arial" w:cs="Arial"/>
          <w:color w:val="000000"/>
          <w:sz w:val="24"/>
          <w:szCs w:val="24"/>
          <w:lang w:eastAsia="fi-FI"/>
        </w:rPr>
        <w:t xml:space="preserve"> </w:t>
      </w:r>
      <w:r w:rsidRPr="00201E45">
        <w:rPr>
          <w:rFonts w:ascii="Arial" w:eastAsia="Times New Roman" w:hAnsi="Arial" w:cs="Arial"/>
          <w:i/>
          <w:iCs/>
          <w:color w:val="000000"/>
          <w:sz w:val="24"/>
          <w:szCs w:val="24"/>
          <w:lang w:eastAsia="fi-FI"/>
        </w:rPr>
        <w:t xml:space="preserve">Porinapiiri: </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 xml:space="preserve">Kerro piirissä olevalle jokin hyvä kokemus/ ajatus monialaisiin oppimiskokonaisuuksiin (TAI erilaisten oppijoiden muodostamaan yhteisöön) liittyen. </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noProof/>
          <w:color w:val="000000"/>
          <w:sz w:val="24"/>
          <w:szCs w:val="24"/>
          <w:lang w:eastAsia="fi-FI"/>
        </w:rPr>
        <w:drawing>
          <wp:inline distT="0" distB="0" distL="0" distR="0">
            <wp:extent cx="5734685" cy="4271645"/>
            <wp:effectExtent l="0" t="0" r="0" b="0"/>
            <wp:docPr id="2" name="Kuva 2" descr="https://lh4.googleusercontent.com/-Vw5F26ENyaTQ3OppFxhuM0eKHRezqHXJfN-xRSD5iUrMFfJ_lReKFLVIr87dv6uf6dtKpT5U6QJ5BvSOkqxWsLlAl_8VBn3Kk7oYW0-uFfIPComON0Ma9yKSINzqSDbS8uDiw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Vw5F26ENyaTQ3OppFxhuM0eKHRezqHXJfN-xRSD5iUrMFfJ_lReKFLVIr87dv6uf6dtKpT5U6QJ5BvSOkqxWsLlAl_8VBn3Kk7oYW0-uFfIPComON0Ma9yKSINzqSDbS8uDiwu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685" cy="4271645"/>
                    </a:xfrm>
                    <a:prstGeom prst="rect">
                      <a:avLst/>
                    </a:prstGeom>
                    <a:noFill/>
                    <a:ln>
                      <a:noFill/>
                    </a:ln>
                  </pic:spPr>
                </pic:pic>
              </a:graphicData>
            </a:graphic>
          </wp:inline>
        </w:drawing>
      </w:r>
    </w:p>
    <w:p w:rsidR="00201E45" w:rsidRPr="00201E45" w:rsidRDefault="00201E45" w:rsidP="00201E45">
      <w:pPr>
        <w:spacing w:after="240" w:line="240" w:lineRule="auto"/>
        <w:rPr>
          <w:rFonts w:ascii="Times New Roman" w:eastAsia="Times New Roman" w:hAnsi="Times New Roman" w:cs="Times New Roman"/>
          <w:sz w:val="24"/>
          <w:szCs w:val="24"/>
          <w:lang w:eastAsia="fi-FI"/>
        </w:rPr>
      </w:pPr>
      <w:r w:rsidRPr="00201E45">
        <w:rPr>
          <w:rFonts w:ascii="Times New Roman" w:eastAsia="Times New Roman" w:hAnsi="Times New Roman" w:cs="Times New Roman"/>
          <w:sz w:val="24"/>
          <w:szCs w:val="24"/>
          <w:lang w:eastAsia="fi-FI"/>
        </w:rPr>
        <w:br/>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3. MASTERY</w:t>
      </w:r>
      <w:r w:rsidRPr="00201E45">
        <w:rPr>
          <w:rFonts w:ascii="Arial" w:eastAsia="Times New Roman" w:hAnsi="Arial" w:cs="Arial"/>
          <w:color w:val="000000"/>
          <w:sz w:val="24"/>
          <w:szCs w:val="24"/>
          <w:lang w:eastAsia="fi-FI"/>
        </w:rPr>
        <w:t xml:space="preserve">= osaaminen, oppimisprosessin kautta oppilaasta tulee mestari, oppilas kokee, että hallitsee opeteltavia asioita(vrt. pelimaailma). Tärkeää muistaa, että mestaruus ei tarkoita paremmuutta tai huonommuutta toisiin nähden vaan sisäistä tunnetta omista mahdollisuuksista, vahvaa kokemusta omasta osaamisesta. Tähän päästään </w:t>
      </w:r>
      <w:r w:rsidRPr="00201E45">
        <w:rPr>
          <w:rFonts w:ascii="Arial" w:eastAsia="Times New Roman" w:hAnsi="Arial" w:cs="Arial"/>
          <w:color w:val="000000"/>
          <w:sz w:val="24"/>
          <w:szCs w:val="24"/>
          <w:lang w:eastAsia="fi-FI"/>
        </w:rPr>
        <w:lastRenderedPageBreak/>
        <w:t xml:space="preserve">oikeantasoisilla tehtävillä. Oppilaan taitotaso+tehtävien haasteet balanssissa = FLOW oppimisessa ja osallistumisessa. </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i/>
          <w:iCs/>
          <w:color w:val="000000"/>
          <w:sz w:val="24"/>
          <w:szCs w:val="24"/>
          <w:lang w:eastAsia="fi-FI"/>
        </w:rPr>
        <w:t>Pelillistämisideat: esim. kivi, paperi, sakset</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i/>
          <w:iCs/>
          <w:color w:val="000000"/>
          <w:sz w:val="24"/>
          <w:szCs w:val="24"/>
          <w:lang w:eastAsia="fi-FI"/>
        </w:rPr>
        <w:t>Linkki:</w:t>
      </w:r>
      <w:r w:rsidRPr="00201E45">
        <w:rPr>
          <w:rFonts w:ascii="Arial" w:eastAsia="Times New Roman" w:hAnsi="Arial" w:cs="Arial"/>
          <w:color w:val="000000"/>
          <w:sz w:val="24"/>
          <w:szCs w:val="24"/>
          <w:lang w:eastAsia="fi-FI"/>
        </w:rPr>
        <w:t xml:space="preserve"> gamidea.ideascale.com (esimerkkejä opetuksen pelillistämiseen)</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Kts. Mauri Laakso, pelillisyystutkija ja -kouluttaja</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i/>
          <w:iCs/>
          <w:color w:val="000000"/>
          <w:sz w:val="24"/>
          <w:szCs w:val="24"/>
          <w:lang w:eastAsia="fi-FI"/>
        </w:rPr>
        <w:t>Yhteisöllisyysideoita</w:t>
      </w:r>
      <w:r w:rsidRPr="00201E45">
        <w:rPr>
          <w:rFonts w:ascii="Arial" w:eastAsia="Times New Roman" w:hAnsi="Arial" w:cs="Arial"/>
          <w:color w:val="000000"/>
          <w:sz w:val="24"/>
          <w:szCs w:val="24"/>
          <w:lang w:eastAsia="fi-FI"/>
        </w:rPr>
        <w:t xml:space="preserve"> ja pop up -koulua: </w:t>
      </w:r>
      <w:hyperlink r:id="rId10" w:history="1">
        <w:r w:rsidRPr="00201E45">
          <w:rPr>
            <w:rFonts w:ascii="Arial" w:eastAsia="Times New Roman" w:hAnsi="Arial" w:cs="Arial"/>
            <w:color w:val="1155CC"/>
            <w:sz w:val="24"/>
            <w:szCs w:val="24"/>
            <w:u w:val="single"/>
            <w:lang w:eastAsia="fi-FI"/>
          </w:rPr>
          <w:t>http://www.yhteisollinenkoulu.fi/popup-koulupaiva/</w:t>
        </w:r>
      </w:hyperlink>
    </w:p>
    <w:p w:rsidR="00201E45" w:rsidRPr="00201E45" w:rsidRDefault="00201E45" w:rsidP="00201E45">
      <w:pPr>
        <w:spacing w:after="240" w:line="240" w:lineRule="auto"/>
        <w:rPr>
          <w:rFonts w:ascii="Times New Roman" w:eastAsia="Times New Roman" w:hAnsi="Times New Roman" w:cs="Times New Roman"/>
          <w:sz w:val="24"/>
          <w:szCs w:val="24"/>
          <w:lang w:eastAsia="fi-FI"/>
        </w:rPr>
      </w:pPr>
      <w:r w:rsidRPr="00201E45">
        <w:rPr>
          <w:rFonts w:ascii="Times New Roman" w:eastAsia="Times New Roman" w:hAnsi="Times New Roman" w:cs="Times New Roman"/>
          <w:sz w:val="24"/>
          <w:szCs w:val="24"/>
          <w:lang w:eastAsia="fi-FI"/>
        </w:rPr>
        <w:br/>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4. AUTONOMY</w:t>
      </w:r>
      <w:r w:rsidRPr="00201E45">
        <w:rPr>
          <w:rFonts w:ascii="Arial" w:eastAsia="Times New Roman" w:hAnsi="Arial" w:cs="Arial"/>
          <w:color w:val="000000"/>
          <w:sz w:val="24"/>
          <w:szCs w:val="24"/>
          <w:lang w:eastAsia="fi-FI"/>
        </w:rPr>
        <w:t xml:space="preserve">= itsenäisyys ja omistajuus: erilaisia tapoja opiskella jokin tietty asia, jokainen saa valita tai jopa kehitellä itse.Itsenäisyys ja vapaus päättää omasta opiskelusta, voi säädellä omaa tekemistään. Voi tehdä päätöksiä omasta etenemisestään (pelillisyys, eteneminen tavoitteen suuntaan, mahdollisuus tehdä eri tavalla kuin ryhmäläinen, vieruskaveri). Liian tiukassa työskentelyilmapiirissä ideat ja innovaatiot jäävät syntymättä. Oppilailla vapaus valita työskentelymuotoja tai vaikkapa tehtävien vastaustapa. </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Vapaus ei tarkoita löysyyttä.</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Vapaus on vastuun antamista.</w:t>
      </w:r>
    </w:p>
    <w:p w:rsidR="00201E45" w:rsidRPr="00201E45" w:rsidRDefault="00201E45" w:rsidP="00201E45">
      <w:pPr>
        <w:spacing w:after="240" w:line="240" w:lineRule="auto"/>
        <w:rPr>
          <w:rFonts w:ascii="Times New Roman" w:eastAsia="Times New Roman" w:hAnsi="Times New Roman" w:cs="Times New Roman"/>
          <w:sz w:val="24"/>
          <w:szCs w:val="24"/>
          <w:lang w:eastAsia="fi-FI"/>
        </w:rPr>
      </w:pPr>
      <w:r w:rsidRPr="00201E45">
        <w:rPr>
          <w:rFonts w:ascii="Times New Roman" w:eastAsia="Times New Roman" w:hAnsi="Times New Roman" w:cs="Times New Roman"/>
          <w:sz w:val="24"/>
          <w:szCs w:val="24"/>
          <w:lang w:eastAsia="fi-FI"/>
        </w:rPr>
        <w:br/>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VAIHTOEHTOJA OPPIMISEEN JA OPETTAMISEEN</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Tehtävä:</w:t>
      </w:r>
      <w:r w:rsidRPr="00201E45">
        <w:rPr>
          <w:rFonts w:ascii="Arial" w:eastAsia="Times New Roman" w:hAnsi="Arial" w:cs="Arial"/>
          <w:color w:val="000000"/>
          <w:sz w:val="24"/>
          <w:szCs w:val="24"/>
          <w:lang w:eastAsia="fi-FI"/>
        </w:rPr>
        <w:t xml:space="preserve"> Tutustu johonkin Qr-koodin takaa löytyvään linkkiin ja esittele idea muille ryhmäläisille.</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Oma valinta -käsikirja</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Idealaboratorio</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Oma valinta - osallisuusopas</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Mun maailma - laaja-alaisen osaamisen työkirja</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Repullinen vinkkejä. Opas monialaisiin oppimiskokonaisuuksiin.</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Pelillistämisideat; gamidea.idedascale.com</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plan.fi</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omaoppilaskunta.fi</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Osallisuuden vuosikello; Martti Ahtisaaren koulu</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Suomen vanhempainliitto.fi (vanhempainyhdistyksen aktivointi)</w:t>
      </w:r>
    </w:p>
    <w:p w:rsidR="00201E45" w:rsidRPr="00201E45" w:rsidRDefault="00201E45" w:rsidP="00201E45">
      <w:pPr>
        <w:numPr>
          <w:ilvl w:val="0"/>
          <w:numId w:val="4"/>
        </w:numPr>
        <w:spacing w:after="0" w:line="240" w:lineRule="auto"/>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Osallisuuden polku</w:t>
      </w:r>
    </w:p>
    <w:p w:rsidR="00201E45" w:rsidRPr="00201E45" w:rsidRDefault="00201E45" w:rsidP="00201E45">
      <w:pPr>
        <w:spacing w:after="240" w:line="240" w:lineRule="auto"/>
        <w:rPr>
          <w:rFonts w:ascii="Times New Roman" w:eastAsia="Times New Roman" w:hAnsi="Times New Roman" w:cs="Times New Roman"/>
          <w:sz w:val="24"/>
          <w:szCs w:val="24"/>
          <w:lang w:eastAsia="fi-FI"/>
        </w:rPr>
      </w:pPr>
      <w:r w:rsidRPr="00201E45">
        <w:rPr>
          <w:rFonts w:ascii="Times New Roman" w:eastAsia="Times New Roman" w:hAnsi="Times New Roman" w:cs="Times New Roman"/>
          <w:sz w:val="24"/>
          <w:szCs w:val="24"/>
          <w:lang w:eastAsia="fi-FI"/>
        </w:rPr>
        <w:br/>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b/>
          <w:bCs/>
          <w:color w:val="000000"/>
          <w:sz w:val="24"/>
          <w:szCs w:val="24"/>
          <w:lang w:eastAsia="fi-FI"/>
        </w:rPr>
        <w:t>TIEDON JAKAMINEN OMASSA TYÖYHTEISÖSSÄ</w:t>
      </w:r>
    </w:p>
    <w:p w:rsidR="00201E45" w:rsidRPr="00201E45" w:rsidRDefault="00201E45" w:rsidP="00201E45">
      <w:pPr>
        <w:spacing w:after="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color w:val="000000"/>
          <w:sz w:val="24"/>
          <w:szCs w:val="24"/>
          <w:lang w:eastAsia="fi-FI"/>
        </w:rPr>
        <w:t>Ideointia ja kokemuksia, ruusuja ja risuja!</w:t>
      </w:r>
    </w:p>
    <w:p w:rsidR="00201E45" w:rsidRPr="00201E45" w:rsidRDefault="00201E45" w:rsidP="00201E45">
      <w:pPr>
        <w:numPr>
          <w:ilvl w:val="0"/>
          <w:numId w:val="5"/>
        </w:numPr>
        <w:spacing w:after="0" w:line="240" w:lineRule="auto"/>
        <w:ind w:left="1440"/>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Yammer</w:t>
      </w:r>
    </w:p>
    <w:p w:rsidR="00201E45" w:rsidRPr="00201E45" w:rsidRDefault="00201E45" w:rsidP="00201E45">
      <w:pPr>
        <w:numPr>
          <w:ilvl w:val="0"/>
          <w:numId w:val="5"/>
        </w:numPr>
        <w:spacing w:after="0" w:line="240" w:lineRule="auto"/>
        <w:ind w:left="1440"/>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Facebook (suljettu ryhmä)</w:t>
      </w:r>
    </w:p>
    <w:p w:rsidR="00201E45" w:rsidRPr="00201E45" w:rsidRDefault="00201E45" w:rsidP="00201E45">
      <w:pPr>
        <w:numPr>
          <w:ilvl w:val="0"/>
          <w:numId w:val="5"/>
        </w:numPr>
        <w:spacing w:after="0" w:line="240" w:lineRule="auto"/>
        <w:ind w:left="1440"/>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Pedanet</w:t>
      </w:r>
    </w:p>
    <w:p w:rsidR="00201E45" w:rsidRPr="00201E45" w:rsidRDefault="00201E45" w:rsidP="00201E45">
      <w:pPr>
        <w:numPr>
          <w:ilvl w:val="0"/>
          <w:numId w:val="5"/>
        </w:numPr>
        <w:spacing w:after="0" w:line="240" w:lineRule="auto"/>
        <w:ind w:left="1440"/>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Wilma</w:t>
      </w:r>
    </w:p>
    <w:p w:rsidR="00201E45" w:rsidRPr="00201E45" w:rsidRDefault="00201E45" w:rsidP="00201E45">
      <w:pPr>
        <w:numPr>
          <w:ilvl w:val="0"/>
          <w:numId w:val="5"/>
        </w:numPr>
        <w:spacing w:after="0" w:line="240" w:lineRule="auto"/>
        <w:ind w:left="1440"/>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Trello</w:t>
      </w:r>
    </w:p>
    <w:p w:rsidR="00201E45" w:rsidRPr="00201E45" w:rsidRDefault="00201E45" w:rsidP="00201E45">
      <w:pPr>
        <w:numPr>
          <w:ilvl w:val="0"/>
          <w:numId w:val="5"/>
        </w:numPr>
        <w:spacing w:after="0" w:line="240" w:lineRule="auto"/>
        <w:ind w:left="1440"/>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lastRenderedPageBreak/>
        <w:t>kahvikeskustelut</w:t>
      </w:r>
    </w:p>
    <w:p w:rsidR="00201E45" w:rsidRPr="00201E45" w:rsidRDefault="00201E45" w:rsidP="00201E45">
      <w:pPr>
        <w:numPr>
          <w:ilvl w:val="0"/>
          <w:numId w:val="5"/>
        </w:numPr>
        <w:spacing w:after="0" w:line="240" w:lineRule="auto"/>
        <w:ind w:left="1440"/>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Tiimipalaverit</w:t>
      </w:r>
    </w:p>
    <w:p w:rsidR="00201E45" w:rsidRPr="00201E45" w:rsidRDefault="00201E45" w:rsidP="00201E45">
      <w:pPr>
        <w:numPr>
          <w:ilvl w:val="0"/>
          <w:numId w:val="5"/>
        </w:numPr>
        <w:spacing w:after="0" w:line="240" w:lineRule="auto"/>
        <w:ind w:left="1440"/>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YT-kokoukset</w:t>
      </w:r>
    </w:p>
    <w:p w:rsidR="00201E45" w:rsidRPr="00201E45" w:rsidRDefault="00201E45" w:rsidP="00201E45">
      <w:pPr>
        <w:numPr>
          <w:ilvl w:val="0"/>
          <w:numId w:val="5"/>
        </w:numPr>
        <w:spacing w:after="0" w:line="240" w:lineRule="auto"/>
        <w:ind w:left="1440"/>
        <w:textAlignment w:val="baseline"/>
        <w:rPr>
          <w:rFonts w:ascii="Arial" w:eastAsia="Times New Roman" w:hAnsi="Arial" w:cs="Arial"/>
          <w:color w:val="000000"/>
          <w:sz w:val="24"/>
          <w:szCs w:val="24"/>
          <w:lang w:eastAsia="fi-FI"/>
        </w:rPr>
      </w:pPr>
      <w:r w:rsidRPr="00201E45">
        <w:rPr>
          <w:rFonts w:ascii="Arial" w:eastAsia="Times New Roman" w:hAnsi="Arial" w:cs="Arial"/>
          <w:color w:val="000000"/>
          <w:sz w:val="24"/>
          <w:szCs w:val="24"/>
          <w:lang w:eastAsia="fi-FI"/>
        </w:rPr>
        <w:t>muu, mikä?</w:t>
      </w:r>
    </w:p>
    <w:p w:rsidR="00201E45" w:rsidRPr="00201E45" w:rsidRDefault="00201E45" w:rsidP="00201E45">
      <w:pPr>
        <w:spacing w:after="240" w:line="240" w:lineRule="auto"/>
        <w:rPr>
          <w:rFonts w:ascii="Times New Roman" w:eastAsia="Times New Roman" w:hAnsi="Times New Roman" w:cs="Times New Roman"/>
          <w:sz w:val="24"/>
          <w:szCs w:val="24"/>
          <w:lang w:eastAsia="fi-FI"/>
        </w:rPr>
      </w:pPr>
    </w:p>
    <w:p w:rsidR="00201E45" w:rsidRPr="00201E45" w:rsidRDefault="00201E45" w:rsidP="00201E45">
      <w:pPr>
        <w:spacing w:after="0" w:line="240" w:lineRule="auto"/>
        <w:rPr>
          <w:rFonts w:ascii="Times New Roman" w:eastAsia="Times New Roman" w:hAnsi="Times New Roman" w:cs="Times New Roman"/>
          <w:sz w:val="24"/>
          <w:szCs w:val="24"/>
          <w:lang w:eastAsia="fi-FI"/>
        </w:rPr>
      </w:pPr>
      <w:r w:rsidRPr="00201E45">
        <w:rPr>
          <w:rFonts w:ascii="Arial" w:eastAsia="Times New Roman" w:hAnsi="Arial" w:cs="Arial"/>
          <w:noProof/>
          <w:color w:val="000000"/>
          <w:sz w:val="24"/>
          <w:szCs w:val="24"/>
          <w:lang w:eastAsia="fi-FI"/>
        </w:rPr>
        <w:drawing>
          <wp:inline distT="0" distB="0" distL="0" distR="0">
            <wp:extent cx="5734685" cy="4271645"/>
            <wp:effectExtent l="0" t="0" r="0" b="0"/>
            <wp:docPr id="1" name="Kuva 1" descr="https://lh4.googleusercontent.com/aYwDqywSd1AyGQ1NZTNQGYrGYFGbzwScbI_IhMfXI6q73JEeqN8Lr8KlACM-Wd13poY2z7__LTgVOSJOleXPnJAgXdb3u66OSgCxte7b1etbmYGFyEZmUd1-TgGjRDzDn_Nk9N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aYwDqywSd1AyGQ1NZTNQGYrGYFGbzwScbI_IhMfXI6q73JEeqN8Lr8KlACM-Wd13poY2z7__LTgVOSJOleXPnJAgXdb3u66OSgCxte7b1etbmYGFyEZmUd1-TgGjRDzDn_Nk9NV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685" cy="4271645"/>
                    </a:xfrm>
                    <a:prstGeom prst="rect">
                      <a:avLst/>
                    </a:prstGeom>
                    <a:noFill/>
                    <a:ln>
                      <a:noFill/>
                    </a:ln>
                  </pic:spPr>
                </pic:pic>
              </a:graphicData>
            </a:graphic>
          </wp:inline>
        </w:drawing>
      </w:r>
    </w:p>
    <w:p w:rsidR="00404476" w:rsidRDefault="00A03248"/>
    <w:sectPr w:rsidR="0040447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73831"/>
    <w:multiLevelType w:val="multilevel"/>
    <w:tmpl w:val="C182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0027E"/>
    <w:multiLevelType w:val="multilevel"/>
    <w:tmpl w:val="91747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3F2914"/>
    <w:multiLevelType w:val="multilevel"/>
    <w:tmpl w:val="2FB8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1742EE"/>
    <w:multiLevelType w:val="multilevel"/>
    <w:tmpl w:val="B10A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921486"/>
    <w:multiLevelType w:val="multilevel"/>
    <w:tmpl w:val="230C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E45"/>
    <w:rsid w:val="00086817"/>
    <w:rsid w:val="00201E45"/>
    <w:rsid w:val="009742FC"/>
    <w:rsid w:val="00A03248"/>
    <w:rsid w:val="00B5737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45949"/>
  <w15:chartTrackingRefBased/>
  <w15:docId w15:val="{6C02F98D-FA29-4676-AE7D-3B7C0FD8C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201E45"/>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semiHidden/>
    <w:unhideWhenUsed/>
    <w:rsid w:val="00201E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56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http://www.yhteisollinenkoulu.fi/popup-koulupaiva/"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498</Words>
  <Characters>4038</Characters>
  <Application>Microsoft Office Word</Application>
  <DocSecurity>0</DocSecurity>
  <Lines>33</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Omistaja</dc:creator>
  <cp:keywords/>
  <dc:description/>
  <cp:lastModifiedBy>Omistaja</cp:lastModifiedBy>
  <cp:revision>3</cp:revision>
  <dcterms:created xsi:type="dcterms:W3CDTF">2017-08-13T13:19:00Z</dcterms:created>
  <dcterms:modified xsi:type="dcterms:W3CDTF">2017-08-13T13:21:00Z</dcterms:modified>
</cp:coreProperties>
</file>