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58D" w:rsidRPr="00744A0B" w:rsidRDefault="00E54C4E" w:rsidP="00E54C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4A0B">
        <w:rPr>
          <w:rFonts w:ascii="Times New Roman" w:hAnsi="Times New Roman" w:cs="Times New Roman"/>
          <w:sz w:val="24"/>
          <w:szCs w:val="24"/>
        </w:rPr>
        <w:t>TAITOTESTI 1</w:t>
      </w:r>
      <w:r w:rsidRPr="00744A0B">
        <w:rPr>
          <w:rFonts w:ascii="Times New Roman" w:hAnsi="Times New Roman" w:cs="Times New Roman"/>
          <w:sz w:val="24"/>
          <w:szCs w:val="24"/>
        </w:rPr>
        <w:tab/>
      </w:r>
      <w:r w:rsidR="00D53574">
        <w:rPr>
          <w:rFonts w:ascii="Times New Roman" w:hAnsi="Times New Roman" w:cs="Times New Roman"/>
          <w:sz w:val="24"/>
          <w:szCs w:val="24"/>
        </w:rPr>
        <w:t>Versio 1</w:t>
      </w:r>
      <w:r w:rsidRPr="00744A0B">
        <w:rPr>
          <w:rFonts w:ascii="Times New Roman" w:hAnsi="Times New Roman" w:cs="Times New Roman"/>
          <w:sz w:val="24"/>
          <w:szCs w:val="24"/>
        </w:rPr>
        <w:tab/>
      </w:r>
      <w:r w:rsidRPr="00744A0B">
        <w:rPr>
          <w:rFonts w:ascii="Times New Roman" w:hAnsi="Times New Roman" w:cs="Times New Roman"/>
          <w:sz w:val="24"/>
          <w:szCs w:val="24"/>
        </w:rPr>
        <w:tab/>
      </w:r>
      <w:r w:rsidRPr="00744A0B">
        <w:rPr>
          <w:rFonts w:ascii="Times New Roman" w:hAnsi="Times New Roman" w:cs="Times New Roman"/>
          <w:sz w:val="24"/>
          <w:szCs w:val="24"/>
        </w:rPr>
        <w:tab/>
        <w:t>Nimi:________________</w:t>
      </w:r>
    </w:p>
    <w:p w:rsidR="00E54C4E" w:rsidRPr="00744A0B" w:rsidRDefault="00DA3F73" w:rsidP="00E54C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KPL 1-2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Pisteet:______/ 19</w:t>
      </w:r>
      <w:bookmarkStart w:id="0" w:name="_GoBack"/>
      <w:bookmarkEnd w:id="0"/>
    </w:p>
    <w:p w:rsidR="00E54C4E" w:rsidRDefault="005759D8" w:rsidP="00E54C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Läpipääsyn raja 10</w:t>
      </w:r>
      <w:r w:rsidR="00E54C4E" w:rsidRPr="00744A0B">
        <w:rPr>
          <w:rFonts w:ascii="Times New Roman" w:hAnsi="Times New Roman" w:cs="Times New Roman"/>
          <w:sz w:val="24"/>
          <w:szCs w:val="24"/>
        </w:rPr>
        <w:t xml:space="preserve"> pistettä.</w:t>
      </w:r>
    </w:p>
    <w:p w:rsidR="00945589" w:rsidRPr="00744A0B" w:rsidRDefault="00945589" w:rsidP="00E54C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4C4E" w:rsidRPr="00945589" w:rsidRDefault="005759D8" w:rsidP="00C75AF2">
      <w:pPr>
        <w:pStyle w:val="Luettelokappale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Täydennä taulukko</w:t>
      </w:r>
    </w:p>
    <w:tbl>
      <w:tblPr>
        <w:tblStyle w:val="TaulukkoRuudukko"/>
        <w:tblW w:w="4356" w:type="dxa"/>
        <w:tblInd w:w="720" w:type="dxa"/>
        <w:tblLook w:val="04A0" w:firstRow="1" w:lastRow="0" w:firstColumn="1" w:lastColumn="0" w:noHBand="0" w:noVBand="1"/>
      </w:tblPr>
      <w:tblGrid>
        <w:gridCol w:w="1246"/>
        <w:gridCol w:w="1614"/>
        <w:gridCol w:w="1496"/>
      </w:tblGrid>
      <w:tr w:rsidR="005759D8" w:rsidTr="005759D8">
        <w:trPr>
          <w:trHeight w:val="303"/>
        </w:trPr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5759D8">
              <w:rPr>
                <w:rFonts w:ascii="Times New Roman" w:eastAsiaTheme="minorEastAsia" w:hAnsi="Times New Roman" w:cs="Times New Roman"/>
              </w:rPr>
              <w:t>Murtoluku</w:t>
            </w:r>
          </w:p>
        </w:tc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5759D8">
              <w:rPr>
                <w:rFonts w:ascii="Times New Roman" w:eastAsiaTheme="minorEastAsia" w:hAnsi="Times New Roman" w:cs="Times New Roman"/>
              </w:rPr>
              <w:t>Desimaaliluku</w:t>
            </w:r>
          </w:p>
        </w:tc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5759D8">
              <w:rPr>
                <w:rFonts w:ascii="Times New Roman" w:eastAsiaTheme="minorEastAsia" w:hAnsi="Times New Roman" w:cs="Times New Roman"/>
              </w:rPr>
              <w:t>Prosenttiluku</w:t>
            </w:r>
          </w:p>
        </w:tc>
      </w:tr>
      <w:tr w:rsidR="005759D8" w:rsidTr="005759D8">
        <w:trPr>
          <w:trHeight w:val="292"/>
        </w:trPr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5759D8">
              <w:rPr>
                <w:rFonts w:ascii="Times New Roman" w:eastAsiaTheme="minorEastAsia" w:hAnsi="Times New Roman" w:cs="Times New Roman"/>
              </w:rPr>
              <w:t>47 %</w:t>
            </w:r>
          </w:p>
        </w:tc>
      </w:tr>
      <w:tr w:rsidR="005759D8" w:rsidTr="005759D8">
        <w:trPr>
          <w:trHeight w:val="292"/>
        </w:trPr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5759D8">
              <w:rPr>
                <w:rFonts w:ascii="Times New Roman" w:eastAsiaTheme="minorEastAsia" w:hAnsi="Times New Roman" w:cs="Times New Roman"/>
              </w:rPr>
              <w:t>0,81</w:t>
            </w:r>
          </w:p>
        </w:tc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5759D8" w:rsidTr="005759D8">
        <w:trPr>
          <w:trHeight w:val="487"/>
        </w:trPr>
        <w:tc>
          <w:tcPr>
            <w:tcW w:w="0" w:type="auto"/>
            <w:vAlign w:val="center"/>
          </w:tcPr>
          <w:p w:rsidR="005759D8" w:rsidRPr="005759D8" w:rsidRDefault="00DA3F73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5759D8" w:rsidTr="005759D8">
        <w:trPr>
          <w:trHeight w:val="303"/>
        </w:trPr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5759D8">
              <w:rPr>
                <w:rFonts w:ascii="Times New Roman" w:eastAsiaTheme="minorEastAsia" w:hAnsi="Times New Roman" w:cs="Times New Roman"/>
              </w:rPr>
              <w:t>0,021</w:t>
            </w:r>
          </w:p>
        </w:tc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5759D8" w:rsidTr="005759D8">
        <w:trPr>
          <w:trHeight w:val="292"/>
        </w:trPr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5759D8">
              <w:rPr>
                <w:rFonts w:ascii="Times New Roman" w:eastAsiaTheme="minorEastAsia" w:hAnsi="Times New Roman" w:cs="Times New Roman"/>
              </w:rPr>
              <w:t>9,7 %</w:t>
            </w:r>
          </w:p>
        </w:tc>
      </w:tr>
      <w:tr w:rsidR="005759D8" w:rsidTr="005759D8">
        <w:trPr>
          <w:trHeight w:val="497"/>
        </w:trPr>
        <w:tc>
          <w:tcPr>
            <w:tcW w:w="0" w:type="auto"/>
            <w:vAlign w:val="center"/>
          </w:tcPr>
          <w:p w:rsidR="005759D8" w:rsidRPr="005759D8" w:rsidRDefault="00DA3F73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759D8" w:rsidRPr="005759D8" w:rsidRDefault="005759D8" w:rsidP="005759D8">
            <w:pPr>
              <w:pStyle w:val="Luettelokappal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945589" w:rsidRPr="005759D8" w:rsidRDefault="00945589" w:rsidP="005759D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759D8" w:rsidRDefault="00E54C4E" w:rsidP="005759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4A0B">
        <w:rPr>
          <w:rFonts w:ascii="Times New Roman" w:hAnsi="Times New Roman" w:cs="Times New Roman"/>
          <w:sz w:val="24"/>
          <w:szCs w:val="24"/>
        </w:rPr>
        <w:t>/6</w:t>
      </w:r>
    </w:p>
    <w:p w:rsidR="00E54C4E" w:rsidRPr="00744A0B" w:rsidRDefault="005759D8" w:rsidP="005759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58240" behindDoc="0" locked="0" layoutInCell="1" allowOverlap="1" wp14:anchorId="6FFBA39B" wp14:editId="23C05604">
            <wp:simplePos x="0" y="0"/>
            <wp:positionH relativeFrom="margin">
              <wp:posOffset>3286760</wp:posOffset>
            </wp:positionH>
            <wp:positionV relativeFrom="margin">
              <wp:posOffset>3883025</wp:posOffset>
            </wp:positionV>
            <wp:extent cx="1650365" cy="1133475"/>
            <wp:effectExtent l="0" t="0" r="0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4C4E" w:rsidRDefault="005759D8" w:rsidP="00E54C4E">
      <w:pPr>
        <w:pStyle w:val="Luettelokappal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Mistä viereisistä kuviosta on väritetty</w:t>
      </w:r>
    </w:p>
    <w:p w:rsidR="001068DA" w:rsidRDefault="001068DA" w:rsidP="001068DA">
      <w:pPr>
        <w:pStyle w:val="Luettelokappal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68DA" w:rsidRPr="005759D8" w:rsidRDefault="005759D8" w:rsidP="005759D8">
      <w:pPr>
        <w:pStyle w:val="Luettelokappale"/>
        <w:numPr>
          <w:ilvl w:val="0"/>
          <w:numId w:val="3"/>
        </w:numPr>
        <w:tabs>
          <w:tab w:val="left" w:pos="2127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25 %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b</w:t>
      </w:r>
      <w:r w:rsidR="001068DA">
        <w:rPr>
          <w:rFonts w:ascii="Times New Roman" w:eastAsiaTheme="minorEastAsia" w:hAnsi="Times New Roman" w:cs="Times New Roman"/>
          <w:sz w:val="24"/>
          <w:szCs w:val="24"/>
        </w:rPr>
        <w:t xml:space="preserve">)   </w:t>
      </w:r>
      <w:r>
        <w:rPr>
          <w:rFonts w:ascii="Times New Roman" w:eastAsiaTheme="minorEastAsia" w:hAnsi="Times New Roman" w:cs="Times New Roman"/>
          <w:sz w:val="24"/>
          <w:szCs w:val="24"/>
        </w:rPr>
        <w:t>60 %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c)   80 %</w:t>
      </w:r>
    </w:p>
    <w:p w:rsidR="005759D8" w:rsidRPr="001068DA" w:rsidRDefault="005759D8" w:rsidP="005759D8">
      <w:pPr>
        <w:pStyle w:val="Luettelokappale"/>
        <w:tabs>
          <w:tab w:val="left" w:pos="2127"/>
          <w:tab w:val="left" w:pos="3686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068DA" w:rsidRDefault="001068DA" w:rsidP="001068DA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759D8" w:rsidRDefault="005759D8" w:rsidP="001068DA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759D8" w:rsidRPr="001068DA" w:rsidRDefault="005759D8" w:rsidP="001068DA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068DA" w:rsidRDefault="00763830" w:rsidP="005759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/4</w:t>
      </w:r>
    </w:p>
    <w:p w:rsidR="005759D8" w:rsidRPr="00744A0B" w:rsidRDefault="005759D8" w:rsidP="005759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44A0B" w:rsidRDefault="005759D8" w:rsidP="00744A0B">
      <w:pPr>
        <w:pStyle w:val="Luettelokappal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Pekingin vuoden 2008 olympialaisten jälkeen Suomella on kesäolympialaisista 304 mitalia. Näistä kultamitaleja on 34,2 %, hopeamitaleja 27,6 % ja loput pronssimitaleja. Laske kulta-, hopea- ja pronssimitalien lukumäärät.</w:t>
      </w:r>
    </w:p>
    <w:p w:rsidR="001068DA" w:rsidRDefault="001068DA" w:rsidP="001068DA">
      <w:pPr>
        <w:pStyle w:val="Luettelokappal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59D8" w:rsidRDefault="005759D8" w:rsidP="001068DA">
      <w:pPr>
        <w:pStyle w:val="Luettelokappal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4A0B" w:rsidRPr="005759D8" w:rsidRDefault="00744A0B" w:rsidP="005759D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4A0B" w:rsidRDefault="00C45C18" w:rsidP="00C75A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/4</w:t>
      </w:r>
    </w:p>
    <w:p w:rsidR="00BD2F68" w:rsidRDefault="00BD2F68" w:rsidP="00BD2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2F68" w:rsidRDefault="00BD2F68" w:rsidP="00BD2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5C18" w:rsidRDefault="005759D8" w:rsidP="00C45C18">
      <w:pPr>
        <w:pStyle w:val="Luettelokappal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Kaupassa A 146,00 euroa maksavasta kamerasta saa alennusta 15 % ja jäljelle jääneestä hinnasta 5,0 % kanta-asiakasalennuksen. Kaupassa B samasta 146,00 euroa maksavasta kamerasta saa 20 % alennuksen. Kummassa kaupassa hinta on edullisempi?</w:t>
      </w:r>
    </w:p>
    <w:p w:rsidR="00C45C18" w:rsidRDefault="00C45C18" w:rsidP="00C45C18">
      <w:pPr>
        <w:pStyle w:val="Luettelokappal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5AF2" w:rsidRDefault="00C75AF2" w:rsidP="00C75AF2">
      <w:pPr>
        <w:pStyle w:val="Luettelokappale"/>
        <w:spacing w:after="0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45C18" w:rsidRPr="00C45C18" w:rsidRDefault="00C45C18" w:rsidP="00C45C18">
      <w:pPr>
        <w:pStyle w:val="Luettelokappale"/>
        <w:rPr>
          <w:rFonts w:ascii="Times New Roman" w:eastAsiaTheme="minorEastAsia" w:hAnsi="Times New Roman" w:cs="Times New Roman"/>
          <w:sz w:val="24"/>
          <w:szCs w:val="24"/>
        </w:rPr>
      </w:pPr>
    </w:p>
    <w:p w:rsidR="00BD2F68" w:rsidRPr="005759D8" w:rsidRDefault="005759D8" w:rsidP="005759D8">
      <w:pPr>
        <w:pStyle w:val="Luettelokappale"/>
        <w:spacing w:after="0"/>
        <w:ind w:left="108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/5</w:t>
      </w:r>
    </w:p>
    <w:sectPr w:rsidR="00BD2F68" w:rsidRPr="005759D8" w:rsidSect="00C75AF2">
      <w:pgSz w:w="11906" w:h="16838"/>
      <w:pgMar w:top="1417" w:right="1134" w:bottom="1417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AF2" w:rsidRDefault="00C75AF2" w:rsidP="00C75AF2">
      <w:pPr>
        <w:spacing w:after="0" w:line="240" w:lineRule="auto"/>
      </w:pPr>
      <w:r>
        <w:separator/>
      </w:r>
    </w:p>
  </w:endnote>
  <w:endnote w:type="continuationSeparator" w:id="0">
    <w:p w:rsidR="00C75AF2" w:rsidRDefault="00C75AF2" w:rsidP="00C7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AF2" w:rsidRDefault="00C75AF2" w:rsidP="00C75AF2">
      <w:pPr>
        <w:spacing w:after="0" w:line="240" w:lineRule="auto"/>
      </w:pPr>
      <w:r>
        <w:separator/>
      </w:r>
    </w:p>
  </w:footnote>
  <w:footnote w:type="continuationSeparator" w:id="0">
    <w:p w:rsidR="00C75AF2" w:rsidRDefault="00C75AF2" w:rsidP="00C75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E17D9"/>
    <w:multiLevelType w:val="hybridMultilevel"/>
    <w:tmpl w:val="9CFACCAE"/>
    <w:lvl w:ilvl="0" w:tplc="F670C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BA37B9"/>
    <w:multiLevelType w:val="hybridMultilevel"/>
    <w:tmpl w:val="9702C94A"/>
    <w:lvl w:ilvl="0" w:tplc="940626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985E90"/>
    <w:multiLevelType w:val="hybridMultilevel"/>
    <w:tmpl w:val="8F20237C"/>
    <w:lvl w:ilvl="0" w:tplc="92DED7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D25088"/>
    <w:multiLevelType w:val="hybridMultilevel"/>
    <w:tmpl w:val="412A7C46"/>
    <w:lvl w:ilvl="0" w:tplc="0D409D5A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187D40"/>
    <w:multiLevelType w:val="hybridMultilevel"/>
    <w:tmpl w:val="BE543F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4E"/>
    <w:rsid w:val="00055200"/>
    <w:rsid w:val="001068DA"/>
    <w:rsid w:val="001E566F"/>
    <w:rsid w:val="003301FF"/>
    <w:rsid w:val="0041158D"/>
    <w:rsid w:val="005759D8"/>
    <w:rsid w:val="00744A0B"/>
    <w:rsid w:val="00763830"/>
    <w:rsid w:val="00945589"/>
    <w:rsid w:val="00BD2F68"/>
    <w:rsid w:val="00C01651"/>
    <w:rsid w:val="00C45C18"/>
    <w:rsid w:val="00C75AF2"/>
    <w:rsid w:val="00D53574"/>
    <w:rsid w:val="00DA3F73"/>
    <w:rsid w:val="00E54C4E"/>
    <w:rsid w:val="00F5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2F476-755F-4EE6-B99A-15F9A4FB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54C4E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E54C4E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45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5589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C75A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5AF2"/>
  </w:style>
  <w:style w:type="paragraph" w:styleId="Alatunniste">
    <w:name w:val="footer"/>
    <w:basedOn w:val="Normaali"/>
    <w:link w:val="AlatunnisteChar"/>
    <w:uiPriority w:val="99"/>
    <w:unhideWhenUsed/>
    <w:rsid w:val="00C75A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5AF2"/>
  </w:style>
  <w:style w:type="table" w:styleId="TaulukkoRuudukko">
    <w:name w:val="Table Grid"/>
    <w:basedOn w:val="Normaalitaulukko"/>
    <w:uiPriority w:val="39"/>
    <w:rsid w:val="0057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C7A3-1960-4664-999E-113441FD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Matkalasku</dc:creator>
  <cp:lastModifiedBy>Matkalasku</cp:lastModifiedBy>
  <cp:revision>4</cp:revision>
  <dcterms:created xsi:type="dcterms:W3CDTF">2016-08-09T13:59:00Z</dcterms:created>
  <dcterms:modified xsi:type="dcterms:W3CDTF">2016-08-17T12:24:00Z</dcterms:modified>
</cp:coreProperties>
</file>