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9D" w:rsidRPr="0071189D" w:rsidRDefault="0071189D" w:rsidP="0071189D">
      <w:pPr>
        <w:shd w:val="clear" w:color="auto" w:fill="FFFFFF"/>
        <w:spacing w:after="0" w:line="450" w:lineRule="atLeast"/>
        <w:rPr>
          <w:rFonts w:ascii="pt_sansregular" w:eastAsia="Times New Roman" w:hAnsi="pt_sansregular" w:cs="Arial"/>
          <w:b/>
          <w:color w:val="505050"/>
          <w:sz w:val="23"/>
          <w:szCs w:val="23"/>
          <w:lang w:val="fr-FR" w:eastAsia="fi-FI"/>
        </w:rPr>
      </w:pPr>
      <w:r w:rsidRPr="0071189D">
        <w:rPr>
          <w:rFonts w:ascii="pt_sansregular" w:eastAsia="Times New Roman" w:hAnsi="pt_sansregular" w:cs="Arial"/>
          <w:b/>
          <w:color w:val="505050"/>
          <w:sz w:val="23"/>
          <w:szCs w:val="23"/>
          <w:lang w:val="fr-FR" w:eastAsia="fi-FI"/>
        </w:rPr>
        <w:t>D’amour ou d’amitié (Celine Dion)</w:t>
      </w:r>
    </w:p>
    <w:p w:rsidR="0071189D" w:rsidRDefault="0071189D" w:rsidP="0071189D">
      <w:pPr>
        <w:shd w:val="clear" w:color="auto" w:fill="FFFFFF"/>
        <w:spacing w:after="0" w:line="450" w:lineRule="atLeast"/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</w:pPr>
    </w:p>
    <w:p w:rsidR="0071189D" w:rsidRDefault="0071189D" w:rsidP="0071189D">
      <w:pPr>
        <w:shd w:val="clear" w:color="auto" w:fill="FFFFFF"/>
        <w:spacing w:after="0" w:line="450" w:lineRule="atLeast"/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</w:pP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Il pense à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moi, je le vois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,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je le sens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,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je le sais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Et son sourire me ment pas quand il vient me chercher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Il aime bien me parler des choses qu'il a vues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Du chemin qu'il a fait et de tous ses projets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Je crois pourtant qu'il est seul et qu'il voit d'autres filles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Je ne sais pas ce qu'elles veulent ni les phra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ses qu'il dit 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Je ne sais pas où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je suis quelque part dans sa vie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Si je compte aujourd'hui plus qu'une autre pour lui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Il est si près de moi pourtant je ne sais pas comment l'aimer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Lui seul peut décider qu'on se parle d'amour ou d’amitié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Moi je l'aime et je peux lui offrir ma vie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Même s'il ne veut pas de ma vie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Je rêve de ses bras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,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oui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,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mais je ne sais pas comment l'aimer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Il a l'air d’hésiter entre une histoire d'amour ou 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d’amitié 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Et je suis comme une î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le en plein océan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On dira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it que mon cœur est trop grand </w:t>
      </w:r>
    </w:p>
    <w:p w:rsidR="0071189D" w:rsidRPr="0071189D" w:rsidRDefault="0071189D" w:rsidP="0071189D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333333"/>
          <w:sz w:val="20"/>
          <w:szCs w:val="20"/>
          <w:lang w:val="fr-FR" w:eastAsia="fi-FI"/>
        </w:rPr>
      </w:pP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Rien a lui dire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, il sait bien que j'ai tout à donner 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Rien qu' à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sourire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, à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l'attendre a vouloir le gagner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Mais qu'elles sont tristes les nuits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,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le temps me parait long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 xml:space="preserve">Et je 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n'ai pas appris à</w:t>
      </w:r>
      <w:bookmarkStart w:id="0" w:name="_GoBack"/>
      <w:bookmarkEnd w:id="0"/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 xml:space="preserve"> me passer de lui </w:t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</w:r>
      <w:r w:rsidRPr="0071189D"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br/>
        <w:t>Il est si près de moi</w:t>
      </w:r>
      <w:r>
        <w:rPr>
          <w:rFonts w:ascii="pt_sansregular" w:eastAsia="Times New Roman" w:hAnsi="pt_sansregular" w:cs="Arial"/>
          <w:color w:val="505050"/>
          <w:sz w:val="23"/>
          <w:szCs w:val="23"/>
          <w:lang w:val="fr-FR" w:eastAsia="fi-FI"/>
        </w:rPr>
        <w:t>...</w:t>
      </w:r>
    </w:p>
    <w:p w:rsidR="0071189D" w:rsidRPr="009A12A3" w:rsidRDefault="0071189D" w:rsidP="009A12A3">
      <w:pPr>
        <w:shd w:val="clear" w:color="auto" w:fill="FFFFFF"/>
        <w:spacing w:line="330" w:lineRule="atLeast"/>
        <w:rPr>
          <w:rFonts w:ascii="Tahoma" w:eastAsia="Times New Roman" w:hAnsi="Tahoma" w:cs="Tahoma"/>
          <w:color w:val="333333"/>
          <w:sz w:val="20"/>
          <w:szCs w:val="20"/>
          <w:lang w:val="fr-FR" w:eastAsia="fi-FI"/>
        </w:rPr>
      </w:pPr>
    </w:p>
    <w:sectPr w:rsidR="0071189D" w:rsidRPr="009A12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t_sans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A3"/>
    <w:rsid w:val="0071189D"/>
    <w:rsid w:val="009A12A3"/>
    <w:rsid w:val="00B06914"/>
    <w:rsid w:val="00D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15075-4508-42D1-92DE-D2F88131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0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46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6" w:space="0" w:color="B1B1B1"/>
                <w:bottom w:val="single" w:sz="6" w:space="0" w:color="B1B1B1"/>
                <w:right w:val="single" w:sz="6" w:space="0" w:color="B1B1B1"/>
              </w:divBdr>
              <w:divsChild>
                <w:div w:id="19101945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  <w:divsChild>
                        <w:div w:id="1661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3">
          <w:marLeft w:val="0"/>
          <w:marRight w:val="0"/>
          <w:marTop w:val="0"/>
          <w:marBottom w:val="0"/>
          <w:divBdr>
            <w:top w:val="single" w:sz="36" w:space="0" w:color="DB03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6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6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5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2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4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3506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05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64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51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7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73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22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70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75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95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57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8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77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92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8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30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69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7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35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93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95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94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565622">
                                          <w:marLeft w:val="0"/>
                                          <w:marRight w:val="0"/>
                                          <w:marTop w:val="4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7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5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06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8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41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52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44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01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77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3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5611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2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2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24086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5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9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10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916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9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02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08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9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4</cp:revision>
  <cp:lastPrinted>2015-03-29T14:26:00Z</cp:lastPrinted>
  <dcterms:created xsi:type="dcterms:W3CDTF">2015-03-29T14:22:00Z</dcterms:created>
  <dcterms:modified xsi:type="dcterms:W3CDTF">2015-03-29T14:35:00Z</dcterms:modified>
</cp:coreProperties>
</file>