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A14" w:rsidRDefault="00694A14" w:rsidP="008C415A">
      <w:pPr>
        <w:spacing w:after="0" w:line="240" w:lineRule="auto"/>
        <w:rPr>
          <w:rFonts w:ascii="Arial" w:eastAsia="Times New Roman" w:hAnsi="Arial" w:cs="Arial"/>
          <w:color w:val="000000"/>
          <w:sz w:val="36"/>
          <w:szCs w:val="36"/>
          <w:lang w:eastAsia="fi-FI"/>
        </w:rPr>
      </w:pPr>
      <w:bookmarkStart w:id="0" w:name="_GoBack"/>
      <w:bookmarkEnd w:id="0"/>
      <w:r>
        <w:rPr>
          <w:rFonts w:ascii="Arial" w:eastAsia="Times New Roman" w:hAnsi="Arial" w:cs="Arial"/>
          <w:color w:val="000000"/>
          <w:sz w:val="36"/>
          <w:szCs w:val="36"/>
          <w:lang w:eastAsia="fi-FI"/>
        </w:rPr>
        <w:t xml:space="preserve">Jyväskylän kaupunki </w:t>
      </w:r>
    </w:p>
    <w:p w:rsidR="005A4B1B" w:rsidRDefault="00694A14" w:rsidP="008C415A">
      <w:pPr>
        <w:spacing w:after="0" w:line="240" w:lineRule="auto"/>
        <w:rPr>
          <w:rFonts w:ascii="Arial" w:eastAsia="Times New Roman" w:hAnsi="Arial" w:cs="Arial"/>
          <w:color w:val="000000"/>
          <w:sz w:val="36"/>
          <w:szCs w:val="36"/>
          <w:lang w:eastAsia="fi-FI"/>
        </w:rPr>
      </w:pPr>
      <w:r>
        <w:rPr>
          <w:rFonts w:ascii="Arial" w:eastAsia="Times New Roman" w:hAnsi="Arial" w:cs="Arial"/>
          <w:color w:val="000000"/>
          <w:sz w:val="36"/>
          <w:szCs w:val="36"/>
          <w:lang w:eastAsia="fi-FI"/>
        </w:rPr>
        <w:t>Kasvun ja oppimisen palvelut 2018</w:t>
      </w:r>
    </w:p>
    <w:p w:rsidR="000C0868" w:rsidRDefault="000C0868" w:rsidP="008C415A">
      <w:pPr>
        <w:spacing w:after="0" w:line="240" w:lineRule="auto"/>
        <w:rPr>
          <w:rFonts w:ascii="Arial" w:eastAsia="Times New Roman" w:hAnsi="Arial" w:cs="Arial"/>
          <w:color w:val="000000"/>
          <w:sz w:val="36"/>
          <w:szCs w:val="36"/>
          <w:lang w:eastAsia="fi-FI"/>
        </w:rPr>
      </w:pPr>
    </w:p>
    <w:p w:rsidR="000C0868" w:rsidRDefault="000C0868" w:rsidP="008C415A">
      <w:pPr>
        <w:spacing w:after="0" w:line="240" w:lineRule="auto"/>
        <w:rPr>
          <w:rFonts w:ascii="Arial" w:eastAsia="Times New Roman" w:hAnsi="Arial" w:cs="Arial"/>
          <w:color w:val="000000"/>
          <w:sz w:val="36"/>
          <w:szCs w:val="36"/>
          <w:lang w:eastAsia="fi-FI"/>
        </w:rPr>
      </w:pPr>
    </w:p>
    <w:p w:rsidR="000C0868" w:rsidRDefault="000C0868" w:rsidP="008C415A">
      <w:pPr>
        <w:spacing w:after="0" w:line="240" w:lineRule="auto"/>
        <w:rPr>
          <w:rFonts w:ascii="Arial" w:eastAsia="Times New Roman" w:hAnsi="Arial" w:cs="Arial"/>
          <w:color w:val="000000"/>
          <w:sz w:val="36"/>
          <w:szCs w:val="36"/>
          <w:lang w:eastAsia="fi-FI"/>
        </w:rPr>
      </w:pPr>
    </w:p>
    <w:p w:rsidR="000C0868" w:rsidRDefault="000C0868" w:rsidP="008C415A">
      <w:pPr>
        <w:spacing w:after="0" w:line="240" w:lineRule="auto"/>
        <w:rPr>
          <w:rFonts w:ascii="Arial" w:eastAsia="Times New Roman" w:hAnsi="Arial" w:cs="Arial"/>
          <w:color w:val="000000"/>
          <w:sz w:val="36"/>
          <w:szCs w:val="36"/>
          <w:lang w:eastAsia="fi-FI"/>
        </w:rPr>
      </w:pPr>
    </w:p>
    <w:p w:rsidR="00694A14" w:rsidRDefault="00694A14" w:rsidP="008C415A">
      <w:pPr>
        <w:spacing w:after="0" w:line="240" w:lineRule="auto"/>
        <w:rPr>
          <w:rFonts w:ascii="Arial" w:eastAsia="Times New Roman" w:hAnsi="Arial" w:cs="Arial"/>
          <w:color w:val="000000"/>
          <w:sz w:val="36"/>
          <w:szCs w:val="36"/>
          <w:lang w:eastAsia="fi-FI"/>
        </w:rPr>
      </w:pPr>
      <w:r>
        <w:rPr>
          <w:rFonts w:ascii="Arial" w:eastAsia="Times New Roman" w:hAnsi="Arial" w:cs="Arial"/>
          <w:color w:val="000000"/>
          <w:sz w:val="36"/>
          <w:szCs w:val="36"/>
          <w:lang w:eastAsia="fi-FI"/>
        </w:rPr>
        <w:t>Koulujen retki- ja leirikouluopas</w:t>
      </w:r>
    </w:p>
    <w:p w:rsidR="000C0868" w:rsidRDefault="000C0868" w:rsidP="008C415A">
      <w:pPr>
        <w:spacing w:after="0" w:line="240" w:lineRule="auto"/>
        <w:rPr>
          <w:rFonts w:ascii="Arial" w:eastAsia="Times New Roman" w:hAnsi="Arial" w:cs="Arial"/>
          <w:color w:val="000000"/>
          <w:sz w:val="36"/>
          <w:szCs w:val="36"/>
          <w:lang w:eastAsia="fi-FI"/>
        </w:rPr>
      </w:pPr>
    </w:p>
    <w:p w:rsidR="00694A14" w:rsidRPr="002C20E8" w:rsidRDefault="00694A14" w:rsidP="008C415A">
      <w:pPr>
        <w:spacing w:after="0" w:line="240" w:lineRule="auto"/>
        <w:rPr>
          <w:rFonts w:ascii="Arial" w:eastAsia="Times New Roman" w:hAnsi="Arial" w:cs="Arial"/>
          <w:color w:val="000000"/>
          <w:sz w:val="32"/>
          <w:szCs w:val="32"/>
          <w:lang w:eastAsia="fi-FI"/>
        </w:rPr>
      </w:pPr>
      <w:r w:rsidRPr="002C20E8">
        <w:rPr>
          <w:rFonts w:ascii="Arial" w:eastAsia="Times New Roman" w:hAnsi="Arial" w:cs="Arial"/>
          <w:color w:val="000000"/>
          <w:sz w:val="32"/>
          <w:szCs w:val="32"/>
          <w:lang w:eastAsia="fi-FI"/>
        </w:rPr>
        <w:t>Tietoa ja ohjeita koulun ulkopuolella tapahtuvaan opetukseen</w:t>
      </w:r>
    </w:p>
    <w:p w:rsidR="00694A14" w:rsidRDefault="00694A14" w:rsidP="008C415A">
      <w:pPr>
        <w:spacing w:after="0" w:line="240" w:lineRule="auto"/>
        <w:rPr>
          <w:rFonts w:ascii="Arial" w:eastAsia="Times New Roman" w:hAnsi="Arial" w:cs="Arial"/>
          <w:color w:val="000000"/>
          <w:sz w:val="36"/>
          <w:szCs w:val="36"/>
          <w:lang w:eastAsia="fi-FI"/>
        </w:rPr>
      </w:pPr>
    </w:p>
    <w:p w:rsidR="005A4B1B" w:rsidRDefault="005A4B1B">
      <w:pPr>
        <w:rPr>
          <w:rFonts w:ascii="Arial" w:eastAsia="Times New Roman" w:hAnsi="Arial" w:cs="Arial"/>
          <w:color w:val="000000"/>
          <w:sz w:val="36"/>
          <w:szCs w:val="36"/>
          <w:lang w:eastAsia="fi-FI"/>
        </w:rPr>
      </w:pPr>
      <w:r>
        <w:rPr>
          <w:rFonts w:ascii="Arial" w:eastAsia="Times New Roman" w:hAnsi="Arial" w:cs="Arial"/>
          <w:color w:val="000000"/>
          <w:sz w:val="36"/>
          <w:szCs w:val="36"/>
          <w:lang w:eastAsia="fi-FI"/>
        </w:rPr>
        <w:br w:type="page"/>
      </w:r>
    </w:p>
    <w:p w:rsidR="00694A14" w:rsidRPr="007D4B41" w:rsidRDefault="00694A14">
      <w:pPr>
        <w:rPr>
          <w:rFonts w:ascii="Arial" w:eastAsia="Times New Roman" w:hAnsi="Arial" w:cs="Arial"/>
          <w:color w:val="000000"/>
          <w:sz w:val="24"/>
          <w:szCs w:val="24"/>
          <w:lang w:eastAsia="fi-FI"/>
        </w:rPr>
      </w:pPr>
      <w:r w:rsidRPr="007D4B41">
        <w:rPr>
          <w:rFonts w:ascii="Arial" w:eastAsia="Times New Roman" w:hAnsi="Arial" w:cs="Arial"/>
          <w:color w:val="000000"/>
          <w:sz w:val="24"/>
          <w:szCs w:val="24"/>
          <w:lang w:eastAsia="fi-FI"/>
        </w:rPr>
        <w:lastRenderedPageBreak/>
        <w:t>Sivistyslautakunta on hyväksynyt oppaan</w:t>
      </w:r>
      <w:r w:rsidR="00D91F1D" w:rsidRPr="007D4B41">
        <w:rPr>
          <w:rFonts w:ascii="Arial" w:eastAsia="Times New Roman" w:hAnsi="Arial" w:cs="Arial"/>
          <w:color w:val="000000"/>
          <w:sz w:val="24"/>
          <w:szCs w:val="24"/>
          <w:lang w:eastAsia="fi-FI"/>
        </w:rPr>
        <w:t>…</w:t>
      </w:r>
    </w:p>
    <w:p w:rsidR="00694A14" w:rsidRDefault="00694A14">
      <w:pPr>
        <w:rPr>
          <w:rFonts w:ascii="Arial" w:eastAsia="Times New Roman" w:hAnsi="Arial" w:cs="Arial"/>
          <w:color w:val="000000"/>
          <w:sz w:val="24"/>
          <w:szCs w:val="24"/>
          <w:lang w:eastAsia="fi-FI"/>
        </w:rPr>
      </w:pPr>
      <w:r w:rsidRPr="007D4B41">
        <w:rPr>
          <w:rFonts w:ascii="Arial" w:eastAsia="Times New Roman" w:hAnsi="Arial" w:cs="Arial"/>
          <w:color w:val="000000"/>
          <w:sz w:val="24"/>
          <w:szCs w:val="24"/>
          <w:lang w:eastAsia="fi-FI"/>
        </w:rPr>
        <w:t>OPS-ohj</w:t>
      </w:r>
      <w:r w:rsidR="00D91F1D" w:rsidRPr="007D4B41">
        <w:rPr>
          <w:rFonts w:ascii="Arial" w:eastAsia="Times New Roman" w:hAnsi="Arial" w:cs="Arial"/>
          <w:color w:val="000000"/>
          <w:sz w:val="24"/>
          <w:szCs w:val="24"/>
          <w:lang w:eastAsia="fi-FI"/>
        </w:rPr>
        <w:t>ausryhmä on päivittänyt version…</w:t>
      </w:r>
    </w:p>
    <w:p w:rsidR="002C20E8" w:rsidRDefault="002C20E8">
      <w:pPr>
        <w:rPr>
          <w:rFonts w:ascii="Arial" w:eastAsia="Times New Roman" w:hAnsi="Arial" w:cs="Arial"/>
          <w:color w:val="000000"/>
          <w:sz w:val="24"/>
          <w:szCs w:val="24"/>
          <w:lang w:eastAsia="fi-FI"/>
        </w:rPr>
      </w:pPr>
    </w:p>
    <w:p w:rsidR="00694A14" w:rsidRDefault="00694A14">
      <w:pPr>
        <w:rPr>
          <w:rFonts w:ascii="Arial" w:eastAsia="Times New Roman" w:hAnsi="Arial" w:cs="Arial"/>
          <w:color w:val="000000"/>
          <w:sz w:val="36"/>
          <w:szCs w:val="36"/>
          <w:lang w:eastAsia="fi-FI"/>
        </w:rPr>
      </w:pPr>
      <w:r w:rsidRPr="005F0819">
        <w:rPr>
          <w:rFonts w:ascii="Arial" w:eastAsia="Times New Roman" w:hAnsi="Arial" w:cs="Arial"/>
          <w:color w:val="000000"/>
          <w:sz w:val="36"/>
          <w:szCs w:val="36"/>
          <w:lang w:eastAsia="fi-FI"/>
        </w:rPr>
        <w:t>Sisällysluettelo</w:t>
      </w:r>
    </w:p>
    <w:p w:rsidR="00694A14" w:rsidRPr="005F0819" w:rsidRDefault="002C20E8" w:rsidP="00282FDE">
      <w:pPr>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t xml:space="preserve">1 </w:t>
      </w:r>
      <w:r w:rsidR="00694A14" w:rsidRPr="005F0819">
        <w:rPr>
          <w:rFonts w:ascii="Arial" w:eastAsia="Times New Roman" w:hAnsi="Arial" w:cs="Arial"/>
          <w:color w:val="000000"/>
          <w:sz w:val="32"/>
          <w:szCs w:val="32"/>
          <w:lang w:eastAsia="fi-FI"/>
        </w:rPr>
        <w:t xml:space="preserve">Koulun ulkopuolinen opetus </w:t>
      </w:r>
    </w:p>
    <w:p w:rsidR="00694A14" w:rsidRPr="005F0819" w:rsidRDefault="002C20E8" w:rsidP="00282FDE">
      <w:pPr>
        <w:pStyle w:val="Luettelokappale"/>
        <w:ind w:left="1080" w:firstLine="22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1.1 </w:t>
      </w:r>
      <w:r w:rsidR="00694A14" w:rsidRPr="005F0819">
        <w:rPr>
          <w:rFonts w:ascii="Arial" w:eastAsia="Times New Roman" w:hAnsi="Arial" w:cs="Arial"/>
          <w:color w:val="000000"/>
          <w:sz w:val="28"/>
          <w:szCs w:val="28"/>
          <w:lang w:eastAsia="fi-FI"/>
        </w:rPr>
        <w:t>Koulun ulkopuolinen opetus Jyväskylässä</w:t>
      </w:r>
    </w:p>
    <w:p w:rsidR="00694A14" w:rsidRPr="005F0819" w:rsidRDefault="002C20E8" w:rsidP="00282FDE">
      <w:pPr>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t xml:space="preserve">2 </w:t>
      </w:r>
      <w:r w:rsidR="00282FDE" w:rsidRPr="005F0819">
        <w:rPr>
          <w:rFonts w:ascii="Arial" w:eastAsia="Times New Roman" w:hAnsi="Arial" w:cs="Arial"/>
          <w:color w:val="000000"/>
          <w:sz w:val="32"/>
          <w:szCs w:val="32"/>
          <w:lang w:eastAsia="fi-FI"/>
        </w:rPr>
        <w:t>Koulun ulkopuolisen opetuksen yhteiset ohjeet ja toimintatavat</w:t>
      </w:r>
    </w:p>
    <w:p w:rsidR="00282FDE" w:rsidRPr="005F0819" w:rsidRDefault="002C20E8" w:rsidP="00282FDE">
      <w:pPr>
        <w:pStyle w:val="Luettelokappale"/>
        <w:ind w:left="600" w:firstLine="70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2.1 </w:t>
      </w:r>
      <w:r w:rsidR="008A45D3">
        <w:rPr>
          <w:rFonts w:ascii="Arial" w:eastAsia="Times New Roman" w:hAnsi="Arial" w:cs="Arial"/>
          <w:color w:val="000000"/>
          <w:sz w:val="28"/>
          <w:szCs w:val="28"/>
          <w:lang w:eastAsia="fi-FI"/>
        </w:rPr>
        <w:t xml:space="preserve">Opettajan </w:t>
      </w:r>
      <w:r w:rsidR="00282FDE" w:rsidRPr="005F0819">
        <w:rPr>
          <w:rFonts w:ascii="Arial" w:eastAsia="Times New Roman" w:hAnsi="Arial" w:cs="Arial"/>
          <w:color w:val="000000"/>
          <w:sz w:val="28"/>
          <w:szCs w:val="28"/>
          <w:lang w:eastAsia="fi-FI"/>
        </w:rPr>
        <w:t>muistilista</w:t>
      </w:r>
    </w:p>
    <w:p w:rsidR="008A45D3" w:rsidRDefault="002C20E8" w:rsidP="00282FDE">
      <w:pPr>
        <w:pStyle w:val="Luettelokappale"/>
        <w:ind w:left="600" w:firstLine="70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2.2 </w:t>
      </w:r>
      <w:r w:rsidR="00282FDE" w:rsidRPr="005F0819">
        <w:rPr>
          <w:rFonts w:ascii="Arial" w:eastAsia="Times New Roman" w:hAnsi="Arial" w:cs="Arial"/>
          <w:color w:val="000000"/>
          <w:sz w:val="28"/>
          <w:szCs w:val="28"/>
          <w:lang w:eastAsia="fi-FI"/>
        </w:rPr>
        <w:t>Suunnittelu</w:t>
      </w:r>
      <w:r w:rsidR="009F1F4E">
        <w:rPr>
          <w:rFonts w:ascii="Arial" w:eastAsia="Times New Roman" w:hAnsi="Arial" w:cs="Arial"/>
          <w:color w:val="000000"/>
          <w:sz w:val="28"/>
          <w:szCs w:val="28"/>
          <w:lang w:eastAsia="fi-FI"/>
        </w:rPr>
        <w:t xml:space="preserve"> ja tavoitteet</w:t>
      </w:r>
    </w:p>
    <w:p w:rsidR="008A45D3" w:rsidRDefault="008A45D3" w:rsidP="00282FDE">
      <w:pPr>
        <w:pStyle w:val="Luettelokappale"/>
        <w:ind w:left="600" w:firstLine="70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2.</w:t>
      </w:r>
      <w:r w:rsidR="009F1F4E">
        <w:rPr>
          <w:rFonts w:ascii="Arial" w:eastAsia="Times New Roman" w:hAnsi="Arial" w:cs="Arial"/>
          <w:color w:val="000000"/>
          <w:sz w:val="28"/>
          <w:szCs w:val="28"/>
          <w:lang w:eastAsia="fi-FI"/>
        </w:rPr>
        <w:t>3</w:t>
      </w:r>
      <w:r>
        <w:rPr>
          <w:rFonts w:ascii="Arial" w:eastAsia="Times New Roman" w:hAnsi="Arial" w:cs="Arial"/>
          <w:color w:val="000000"/>
          <w:sz w:val="28"/>
          <w:szCs w:val="28"/>
          <w:lang w:eastAsia="fi-FI"/>
        </w:rPr>
        <w:t xml:space="preserve"> Yhteistyö ja tiedottaminen</w:t>
      </w:r>
    </w:p>
    <w:p w:rsidR="008A45D3" w:rsidRPr="005F0819" w:rsidRDefault="008A45D3" w:rsidP="00282FDE">
      <w:pPr>
        <w:pStyle w:val="Luettelokappale"/>
        <w:ind w:left="600" w:firstLine="70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2.</w:t>
      </w:r>
      <w:r w:rsidR="009F1F4E">
        <w:rPr>
          <w:rFonts w:ascii="Arial" w:eastAsia="Times New Roman" w:hAnsi="Arial" w:cs="Arial"/>
          <w:color w:val="000000"/>
          <w:sz w:val="28"/>
          <w:szCs w:val="28"/>
          <w:lang w:eastAsia="fi-FI"/>
        </w:rPr>
        <w:t>4</w:t>
      </w:r>
      <w:r>
        <w:rPr>
          <w:rFonts w:ascii="Arial" w:eastAsia="Times New Roman" w:hAnsi="Arial" w:cs="Arial"/>
          <w:color w:val="000000"/>
          <w:sz w:val="28"/>
          <w:szCs w:val="28"/>
          <w:lang w:eastAsia="fi-FI"/>
        </w:rPr>
        <w:t xml:space="preserve"> Vastuu, valvonta ja turvallisuus</w:t>
      </w:r>
    </w:p>
    <w:p w:rsidR="007D4B41" w:rsidRPr="005F0819" w:rsidRDefault="002C20E8" w:rsidP="00282FDE">
      <w:pPr>
        <w:pStyle w:val="Luettelokappale"/>
        <w:ind w:left="600" w:firstLine="70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2.</w:t>
      </w:r>
      <w:r w:rsidR="009F1F4E">
        <w:rPr>
          <w:rFonts w:ascii="Arial" w:eastAsia="Times New Roman" w:hAnsi="Arial" w:cs="Arial"/>
          <w:color w:val="000000"/>
          <w:sz w:val="28"/>
          <w:szCs w:val="28"/>
          <w:lang w:eastAsia="fi-FI"/>
        </w:rPr>
        <w:t>5</w:t>
      </w:r>
      <w:r>
        <w:rPr>
          <w:rFonts w:ascii="Arial" w:eastAsia="Times New Roman" w:hAnsi="Arial" w:cs="Arial"/>
          <w:color w:val="000000"/>
          <w:sz w:val="28"/>
          <w:szCs w:val="28"/>
          <w:lang w:eastAsia="fi-FI"/>
        </w:rPr>
        <w:t xml:space="preserve"> </w:t>
      </w:r>
      <w:r w:rsidR="007D4B41" w:rsidRPr="005F0819">
        <w:rPr>
          <w:rFonts w:ascii="Arial" w:eastAsia="Times New Roman" w:hAnsi="Arial" w:cs="Arial"/>
          <w:color w:val="000000"/>
          <w:sz w:val="28"/>
          <w:szCs w:val="28"/>
          <w:lang w:eastAsia="fi-FI"/>
        </w:rPr>
        <w:t>Varainhankinta</w:t>
      </w:r>
    </w:p>
    <w:p w:rsidR="007D4B41" w:rsidRPr="005F0819" w:rsidRDefault="007D4B41" w:rsidP="00282FDE">
      <w:pPr>
        <w:pStyle w:val="Luettelokappale"/>
        <w:ind w:left="600" w:firstLine="704"/>
        <w:rPr>
          <w:rFonts w:ascii="Arial" w:eastAsia="Times New Roman" w:hAnsi="Arial" w:cs="Arial"/>
          <w:color w:val="000000"/>
          <w:sz w:val="24"/>
          <w:szCs w:val="24"/>
          <w:lang w:eastAsia="fi-FI"/>
        </w:rPr>
      </w:pPr>
      <w:r w:rsidRPr="00C44D60">
        <w:rPr>
          <w:rFonts w:ascii="Arial" w:eastAsia="Times New Roman" w:hAnsi="Arial" w:cs="Arial"/>
          <w:color w:val="000000"/>
          <w:sz w:val="28"/>
          <w:szCs w:val="28"/>
          <w:lang w:eastAsia="fi-FI"/>
        </w:rPr>
        <w:tab/>
      </w:r>
      <w:r w:rsidRPr="005F0819">
        <w:rPr>
          <w:rFonts w:ascii="Arial" w:eastAsia="Times New Roman" w:hAnsi="Arial" w:cs="Arial"/>
          <w:color w:val="000000"/>
          <w:sz w:val="24"/>
          <w:szCs w:val="24"/>
          <w:lang w:eastAsia="fi-FI"/>
        </w:rPr>
        <w:t>Perusopetuksen maksuttomuus</w:t>
      </w:r>
    </w:p>
    <w:p w:rsidR="007D4B41" w:rsidRPr="005F0819" w:rsidRDefault="007D4B41" w:rsidP="007D4B41">
      <w:pPr>
        <w:pStyle w:val="Luettelokappale"/>
        <w:ind w:left="600" w:firstLine="704"/>
        <w:rPr>
          <w:rFonts w:ascii="Arial" w:eastAsia="Times New Roman" w:hAnsi="Arial" w:cs="Arial"/>
          <w:color w:val="000000"/>
          <w:sz w:val="24"/>
          <w:szCs w:val="24"/>
          <w:lang w:eastAsia="fi-FI"/>
        </w:rPr>
      </w:pPr>
      <w:r w:rsidRPr="005F0819">
        <w:rPr>
          <w:rFonts w:ascii="Arial" w:eastAsia="Times New Roman" w:hAnsi="Arial" w:cs="Arial"/>
          <w:color w:val="000000"/>
          <w:sz w:val="24"/>
          <w:szCs w:val="24"/>
          <w:lang w:eastAsia="fi-FI"/>
        </w:rPr>
        <w:tab/>
        <w:t>Varainhankintatavat ja varojen hoitaminen</w:t>
      </w:r>
    </w:p>
    <w:p w:rsidR="007D4B41" w:rsidRPr="005F0819" w:rsidRDefault="008A45D3" w:rsidP="007D4B41">
      <w:pPr>
        <w:pStyle w:val="Luettelokappale"/>
        <w:ind w:left="600" w:firstLine="704"/>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2.</w:t>
      </w:r>
      <w:r w:rsidR="009F1F4E">
        <w:rPr>
          <w:rFonts w:ascii="Arial" w:eastAsia="Times New Roman" w:hAnsi="Arial" w:cs="Arial"/>
          <w:color w:val="000000"/>
          <w:sz w:val="28"/>
          <w:szCs w:val="28"/>
          <w:lang w:eastAsia="fi-FI"/>
        </w:rPr>
        <w:t>6</w:t>
      </w:r>
      <w:r w:rsidR="002C20E8">
        <w:rPr>
          <w:rFonts w:ascii="Arial" w:eastAsia="Times New Roman" w:hAnsi="Arial" w:cs="Arial"/>
          <w:color w:val="000000"/>
          <w:sz w:val="28"/>
          <w:szCs w:val="28"/>
          <w:lang w:eastAsia="fi-FI"/>
        </w:rPr>
        <w:t xml:space="preserve"> </w:t>
      </w:r>
      <w:r w:rsidR="007D4B41" w:rsidRPr="005F0819">
        <w:rPr>
          <w:rFonts w:ascii="Arial" w:eastAsia="Times New Roman" w:hAnsi="Arial" w:cs="Arial"/>
          <w:color w:val="000000"/>
          <w:sz w:val="28"/>
          <w:szCs w:val="28"/>
          <w:lang w:eastAsia="fi-FI"/>
        </w:rPr>
        <w:t>Vakuutukset</w:t>
      </w:r>
    </w:p>
    <w:p w:rsidR="00C44D60" w:rsidRPr="00C44D60" w:rsidRDefault="007D4B41" w:rsidP="00C44D60">
      <w:pPr>
        <w:pStyle w:val="Luettelokappale"/>
        <w:ind w:left="600" w:firstLine="704"/>
        <w:rPr>
          <w:rFonts w:ascii="Arial" w:eastAsia="Times New Roman" w:hAnsi="Arial" w:cs="Arial"/>
          <w:color w:val="000000"/>
          <w:sz w:val="24"/>
          <w:szCs w:val="24"/>
          <w:lang w:eastAsia="fi-FI"/>
        </w:rPr>
      </w:pPr>
      <w:r>
        <w:rPr>
          <w:rFonts w:ascii="Arial" w:eastAsia="Times New Roman" w:hAnsi="Arial" w:cs="Arial"/>
          <w:color w:val="000000"/>
          <w:sz w:val="36"/>
          <w:szCs w:val="36"/>
          <w:lang w:eastAsia="fi-FI"/>
        </w:rPr>
        <w:tab/>
      </w:r>
      <w:r w:rsidRPr="00C44D60">
        <w:rPr>
          <w:rFonts w:ascii="Arial" w:eastAsia="Times New Roman" w:hAnsi="Arial" w:cs="Arial"/>
          <w:color w:val="000000"/>
          <w:sz w:val="28"/>
          <w:szCs w:val="28"/>
          <w:lang w:eastAsia="fi-FI"/>
        </w:rPr>
        <w:tab/>
      </w:r>
    </w:p>
    <w:p w:rsidR="007D4B41" w:rsidRPr="005F0819" w:rsidRDefault="002C20E8" w:rsidP="007D4B41">
      <w:pPr>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t xml:space="preserve">3 </w:t>
      </w:r>
      <w:r w:rsidR="007D4B41" w:rsidRPr="005F0819">
        <w:rPr>
          <w:rFonts w:ascii="Arial" w:eastAsia="Times New Roman" w:hAnsi="Arial" w:cs="Arial"/>
          <w:color w:val="000000"/>
          <w:sz w:val="32"/>
          <w:szCs w:val="32"/>
          <w:lang w:eastAsia="fi-FI"/>
        </w:rPr>
        <w:t>Vuosittain toteutuva koulun ulkopuolinen opetus</w:t>
      </w:r>
    </w:p>
    <w:p w:rsidR="00C44D60" w:rsidRPr="005F0819" w:rsidRDefault="00C44D60" w:rsidP="007D4B41">
      <w:pPr>
        <w:rPr>
          <w:rFonts w:ascii="Arial" w:eastAsia="Times New Roman" w:hAnsi="Arial" w:cs="Arial"/>
          <w:color w:val="000000"/>
          <w:sz w:val="28"/>
          <w:szCs w:val="28"/>
          <w:lang w:eastAsia="fi-FI"/>
        </w:rPr>
      </w:pPr>
      <w:r>
        <w:rPr>
          <w:rFonts w:ascii="Arial" w:eastAsia="Times New Roman" w:hAnsi="Arial" w:cs="Arial"/>
          <w:color w:val="000000"/>
          <w:sz w:val="36"/>
          <w:szCs w:val="36"/>
          <w:lang w:eastAsia="fi-FI"/>
        </w:rPr>
        <w:tab/>
      </w:r>
      <w:r w:rsidR="002C20E8">
        <w:rPr>
          <w:rFonts w:ascii="Arial" w:eastAsia="Times New Roman" w:hAnsi="Arial" w:cs="Arial"/>
          <w:color w:val="000000"/>
          <w:sz w:val="28"/>
          <w:szCs w:val="28"/>
          <w:lang w:eastAsia="fi-FI"/>
        </w:rPr>
        <w:t xml:space="preserve">3.1 </w:t>
      </w:r>
      <w:r w:rsidRPr="005F0819">
        <w:rPr>
          <w:rFonts w:ascii="Arial" w:eastAsia="Times New Roman" w:hAnsi="Arial" w:cs="Arial"/>
          <w:color w:val="000000"/>
          <w:sz w:val="28"/>
          <w:szCs w:val="28"/>
          <w:lang w:eastAsia="fi-FI"/>
        </w:rPr>
        <w:t>Opintokäyn</w:t>
      </w:r>
      <w:r w:rsidR="007D4619">
        <w:rPr>
          <w:rFonts w:ascii="Arial" w:eastAsia="Times New Roman" w:hAnsi="Arial" w:cs="Arial"/>
          <w:color w:val="000000"/>
          <w:sz w:val="28"/>
          <w:szCs w:val="28"/>
          <w:lang w:eastAsia="fi-FI"/>
        </w:rPr>
        <w:t>ti ja -re</w:t>
      </w:r>
      <w:r w:rsidR="00B804CD">
        <w:rPr>
          <w:rFonts w:ascii="Arial" w:eastAsia="Times New Roman" w:hAnsi="Arial" w:cs="Arial"/>
          <w:color w:val="000000"/>
          <w:sz w:val="28"/>
          <w:szCs w:val="28"/>
          <w:lang w:eastAsia="fi-FI"/>
        </w:rPr>
        <w:t>tki</w:t>
      </w:r>
    </w:p>
    <w:p w:rsidR="00C44D60" w:rsidRPr="00C44D60" w:rsidRDefault="00C44D60" w:rsidP="00C44D60">
      <w:pPr>
        <w:rPr>
          <w:sz w:val="32"/>
          <w:szCs w:val="32"/>
          <w:lang w:eastAsia="fi-FI"/>
        </w:rPr>
      </w:pPr>
      <w:r w:rsidRPr="005F0819">
        <w:rPr>
          <w:rFonts w:ascii="Arial" w:eastAsia="Times New Roman" w:hAnsi="Arial" w:cs="Arial"/>
          <w:color w:val="000000"/>
          <w:sz w:val="28"/>
          <w:szCs w:val="28"/>
          <w:lang w:eastAsia="fi-FI"/>
        </w:rPr>
        <w:tab/>
      </w:r>
      <w:r w:rsidR="002C20E8">
        <w:rPr>
          <w:rFonts w:ascii="Arial" w:eastAsia="Times New Roman" w:hAnsi="Arial" w:cs="Arial"/>
          <w:color w:val="000000"/>
          <w:sz w:val="28"/>
          <w:szCs w:val="28"/>
          <w:lang w:eastAsia="fi-FI"/>
        </w:rPr>
        <w:t xml:space="preserve">3.2 </w:t>
      </w:r>
      <w:r w:rsidRPr="005F0819">
        <w:rPr>
          <w:rFonts w:ascii="Arial" w:eastAsia="Times New Roman" w:hAnsi="Arial" w:cs="Arial"/>
          <w:color w:val="000000"/>
          <w:sz w:val="28"/>
          <w:szCs w:val="28"/>
          <w:lang w:eastAsia="fi-FI"/>
        </w:rPr>
        <w:t>Työelämään tutustuminen, TET</w:t>
      </w:r>
      <w:r w:rsidR="007D4B41">
        <w:rPr>
          <w:sz w:val="36"/>
          <w:szCs w:val="36"/>
          <w:lang w:eastAsia="fi-FI"/>
        </w:rPr>
        <w:tab/>
      </w:r>
    </w:p>
    <w:p w:rsidR="007D4B41" w:rsidRPr="005F0819" w:rsidRDefault="002C20E8" w:rsidP="007D4B41">
      <w:pPr>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t xml:space="preserve">4 </w:t>
      </w:r>
      <w:r w:rsidR="007D4B41" w:rsidRPr="005F0819">
        <w:rPr>
          <w:rFonts w:ascii="Arial" w:eastAsia="Times New Roman" w:hAnsi="Arial" w:cs="Arial"/>
          <w:color w:val="000000"/>
          <w:sz w:val="32"/>
          <w:szCs w:val="32"/>
          <w:lang w:eastAsia="fi-FI"/>
        </w:rPr>
        <w:t>Harkinnanvarainen koulun ulkopuolinen opetus</w:t>
      </w:r>
    </w:p>
    <w:p w:rsidR="007D4B41" w:rsidRPr="005F0819" w:rsidRDefault="007D4B41" w:rsidP="007D4B41">
      <w:pPr>
        <w:rPr>
          <w:rFonts w:ascii="Arial" w:eastAsia="Times New Roman" w:hAnsi="Arial" w:cs="Arial"/>
          <w:color w:val="000000"/>
          <w:sz w:val="28"/>
          <w:szCs w:val="28"/>
          <w:lang w:eastAsia="fi-FI"/>
        </w:rPr>
      </w:pPr>
      <w:r>
        <w:rPr>
          <w:rFonts w:ascii="Arial" w:eastAsia="Times New Roman" w:hAnsi="Arial" w:cs="Arial"/>
          <w:color w:val="000000"/>
          <w:sz w:val="36"/>
          <w:szCs w:val="36"/>
          <w:lang w:eastAsia="fi-FI"/>
        </w:rPr>
        <w:tab/>
      </w:r>
      <w:r w:rsidR="002C20E8">
        <w:rPr>
          <w:rFonts w:ascii="Arial" w:eastAsia="Times New Roman" w:hAnsi="Arial" w:cs="Arial"/>
          <w:color w:val="000000"/>
          <w:sz w:val="28"/>
          <w:szCs w:val="28"/>
          <w:lang w:eastAsia="fi-FI"/>
        </w:rPr>
        <w:t xml:space="preserve">4.1 </w:t>
      </w:r>
      <w:r w:rsidRPr="005F0819">
        <w:rPr>
          <w:rFonts w:ascii="Arial" w:eastAsia="Times New Roman" w:hAnsi="Arial" w:cs="Arial"/>
          <w:color w:val="000000"/>
          <w:sz w:val="28"/>
          <w:szCs w:val="28"/>
          <w:lang w:eastAsia="fi-FI"/>
        </w:rPr>
        <w:t>Opintokäynti tai –retki</w:t>
      </w:r>
    </w:p>
    <w:p w:rsidR="007D4B41" w:rsidRPr="005F0819" w:rsidRDefault="007D4B41" w:rsidP="007D4B41">
      <w:pPr>
        <w:rPr>
          <w:rFonts w:ascii="Arial" w:eastAsia="Times New Roman" w:hAnsi="Arial" w:cs="Arial"/>
          <w:color w:val="000000"/>
          <w:sz w:val="28"/>
          <w:szCs w:val="28"/>
          <w:lang w:eastAsia="fi-FI"/>
        </w:rPr>
      </w:pPr>
      <w:r w:rsidRPr="005F0819">
        <w:rPr>
          <w:rFonts w:ascii="Arial" w:eastAsia="Times New Roman" w:hAnsi="Arial" w:cs="Arial"/>
          <w:color w:val="000000"/>
          <w:sz w:val="28"/>
          <w:szCs w:val="28"/>
          <w:lang w:eastAsia="fi-FI"/>
        </w:rPr>
        <w:tab/>
      </w:r>
      <w:r w:rsidR="002C20E8">
        <w:rPr>
          <w:rFonts w:ascii="Arial" w:eastAsia="Times New Roman" w:hAnsi="Arial" w:cs="Arial"/>
          <w:color w:val="000000"/>
          <w:sz w:val="28"/>
          <w:szCs w:val="28"/>
          <w:lang w:eastAsia="fi-FI"/>
        </w:rPr>
        <w:t xml:space="preserve">4.2 </w:t>
      </w:r>
      <w:r w:rsidRPr="005F0819">
        <w:rPr>
          <w:rFonts w:ascii="Arial" w:eastAsia="Times New Roman" w:hAnsi="Arial" w:cs="Arial"/>
          <w:color w:val="000000"/>
          <w:sz w:val="28"/>
          <w:szCs w:val="28"/>
          <w:lang w:eastAsia="fi-FI"/>
        </w:rPr>
        <w:t>Kilpailu- ja liikuntatapahtumat</w:t>
      </w:r>
    </w:p>
    <w:p w:rsidR="007D4B41" w:rsidRPr="005F0819" w:rsidRDefault="007D4B41" w:rsidP="007D4B41">
      <w:pPr>
        <w:rPr>
          <w:rFonts w:ascii="Arial" w:eastAsia="Times New Roman" w:hAnsi="Arial" w:cs="Arial"/>
          <w:color w:val="000000"/>
          <w:sz w:val="28"/>
          <w:szCs w:val="28"/>
          <w:lang w:eastAsia="fi-FI"/>
        </w:rPr>
      </w:pPr>
      <w:r w:rsidRPr="005F0819">
        <w:rPr>
          <w:rFonts w:ascii="Arial" w:eastAsia="Times New Roman" w:hAnsi="Arial" w:cs="Arial"/>
          <w:color w:val="000000"/>
          <w:sz w:val="28"/>
          <w:szCs w:val="28"/>
          <w:lang w:eastAsia="fi-FI"/>
        </w:rPr>
        <w:tab/>
      </w:r>
      <w:r w:rsidR="002C20E8">
        <w:rPr>
          <w:rFonts w:ascii="Arial" w:eastAsia="Times New Roman" w:hAnsi="Arial" w:cs="Arial"/>
          <w:color w:val="000000"/>
          <w:sz w:val="28"/>
          <w:szCs w:val="28"/>
          <w:lang w:eastAsia="fi-FI"/>
        </w:rPr>
        <w:t xml:space="preserve">4.3 </w:t>
      </w:r>
      <w:r w:rsidRPr="005F0819">
        <w:rPr>
          <w:rFonts w:ascii="Arial" w:eastAsia="Times New Roman" w:hAnsi="Arial" w:cs="Arial"/>
          <w:color w:val="000000"/>
          <w:sz w:val="28"/>
          <w:szCs w:val="28"/>
          <w:lang w:eastAsia="fi-FI"/>
        </w:rPr>
        <w:t xml:space="preserve">Leirikoulu kotimaassa </w:t>
      </w:r>
    </w:p>
    <w:p w:rsidR="007D4B41" w:rsidRDefault="007D4B41" w:rsidP="007D4B41">
      <w:pPr>
        <w:rPr>
          <w:rFonts w:ascii="Arial" w:eastAsia="Times New Roman" w:hAnsi="Arial" w:cs="Arial"/>
          <w:color w:val="000000"/>
          <w:sz w:val="28"/>
          <w:szCs w:val="28"/>
          <w:lang w:eastAsia="fi-FI"/>
        </w:rPr>
      </w:pPr>
      <w:r w:rsidRPr="005F0819">
        <w:rPr>
          <w:rFonts w:ascii="Arial" w:eastAsia="Times New Roman" w:hAnsi="Arial" w:cs="Arial"/>
          <w:color w:val="000000"/>
          <w:sz w:val="28"/>
          <w:szCs w:val="28"/>
          <w:lang w:eastAsia="fi-FI"/>
        </w:rPr>
        <w:tab/>
      </w:r>
      <w:r w:rsidR="002C20E8">
        <w:rPr>
          <w:rFonts w:ascii="Arial" w:eastAsia="Times New Roman" w:hAnsi="Arial" w:cs="Arial"/>
          <w:color w:val="000000"/>
          <w:sz w:val="28"/>
          <w:szCs w:val="28"/>
          <w:lang w:eastAsia="fi-FI"/>
        </w:rPr>
        <w:t xml:space="preserve">4.4 </w:t>
      </w:r>
      <w:r w:rsidR="00EF3B1B">
        <w:rPr>
          <w:rFonts w:ascii="Arial" w:eastAsia="Times New Roman" w:hAnsi="Arial" w:cs="Arial"/>
          <w:color w:val="000000"/>
          <w:sz w:val="28"/>
          <w:szCs w:val="28"/>
          <w:lang w:eastAsia="fi-FI"/>
        </w:rPr>
        <w:t>Kansainvälinen oppilasvaihto ja kansainväliset vierailut</w:t>
      </w:r>
    </w:p>
    <w:p w:rsidR="00EF3B1B" w:rsidRDefault="00EF3B1B" w:rsidP="007D4B41">
      <w:pPr>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Liitteet</w:t>
      </w:r>
    </w:p>
    <w:p w:rsidR="00EF3B1B" w:rsidRDefault="00EF3B1B" w:rsidP="007D4B41">
      <w:pPr>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Lähteet</w:t>
      </w:r>
    </w:p>
    <w:p w:rsidR="005F0819" w:rsidRDefault="005F0819" w:rsidP="007D4B41">
      <w:pPr>
        <w:rPr>
          <w:rFonts w:ascii="Arial" w:eastAsia="Times New Roman" w:hAnsi="Arial" w:cs="Arial"/>
          <w:color w:val="000000"/>
          <w:sz w:val="28"/>
          <w:szCs w:val="28"/>
          <w:lang w:eastAsia="fi-FI"/>
        </w:rPr>
      </w:pPr>
    </w:p>
    <w:p w:rsidR="005F0819" w:rsidRDefault="005F0819" w:rsidP="007D4B41">
      <w:pPr>
        <w:rPr>
          <w:rFonts w:ascii="Arial" w:eastAsia="Times New Roman" w:hAnsi="Arial" w:cs="Arial"/>
          <w:color w:val="000000"/>
          <w:sz w:val="28"/>
          <w:szCs w:val="28"/>
          <w:lang w:eastAsia="fi-FI"/>
        </w:rPr>
      </w:pPr>
    </w:p>
    <w:p w:rsidR="005F0819" w:rsidRDefault="005F0819" w:rsidP="007D4B41">
      <w:pPr>
        <w:rPr>
          <w:rFonts w:ascii="Arial" w:eastAsia="Times New Roman" w:hAnsi="Arial" w:cs="Arial"/>
          <w:color w:val="000000"/>
          <w:sz w:val="28"/>
          <w:szCs w:val="28"/>
          <w:lang w:eastAsia="fi-FI"/>
        </w:rPr>
      </w:pPr>
    </w:p>
    <w:p w:rsidR="005F0819" w:rsidRDefault="005F0819" w:rsidP="007D4B41">
      <w:pPr>
        <w:rPr>
          <w:rFonts w:ascii="Arial" w:eastAsia="Times New Roman" w:hAnsi="Arial" w:cs="Arial"/>
          <w:color w:val="000000"/>
          <w:sz w:val="28"/>
          <w:szCs w:val="28"/>
          <w:lang w:eastAsia="fi-FI"/>
        </w:rPr>
      </w:pPr>
    </w:p>
    <w:p w:rsidR="008C415A" w:rsidRPr="002C20E8" w:rsidRDefault="002C20E8" w:rsidP="008C415A">
      <w:pPr>
        <w:spacing w:after="0" w:line="240" w:lineRule="auto"/>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lastRenderedPageBreak/>
        <w:t xml:space="preserve">1 </w:t>
      </w:r>
      <w:r w:rsidR="00BC3E5E" w:rsidRPr="002C20E8">
        <w:rPr>
          <w:rFonts w:ascii="Arial" w:eastAsia="Times New Roman" w:hAnsi="Arial" w:cs="Arial"/>
          <w:color w:val="000000"/>
          <w:sz w:val="32"/>
          <w:szCs w:val="32"/>
          <w:lang w:eastAsia="fi-FI"/>
        </w:rPr>
        <w:t>Koulun ulkopuolinen opetus</w:t>
      </w:r>
    </w:p>
    <w:p w:rsidR="00E72601" w:rsidRDefault="00E72601" w:rsidP="008C415A">
      <w:pPr>
        <w:spacing w:after="0" w:line="240" w:lineRule="auto"/>
        <w:rPr>
          <w:rFonts w:ascii="Arial" w:eastAsia="Times New Roman" w:hAnsi="Arial" w:cs="Arial"/>
          <w:color w:val="000000"/>
          <w:sz w:val="24"/>
          <w:szCs w:val="24"/>
          <w:lang w:eastAsia="fi-FI"/>
        </w:rPr>
      </w:pPr>
    </w:p>
    <w:p w:rsidR="0061786B" w:rsidRDefault="0061786B"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Uusi perusopetuksen opetussuunnitelma (POPS2014) ohjaa yhä enemmän monipuolisiin oppimisympäristöihin ja työtapoihin sekä koulun ulkopuoliseen toimintaan. Retkien ja vierailujen autenttiset ympäristöt ja tilanteet edistävät oppilaiden aktiivisuutta ja oppimaan oppimista sekä li</w:t>
      </w:r>
      <w:r w:rsidR="007E4BBE">
        <w:rPr>
          <w:rFonts w:ascii="Arial" w:eastAsia="Times New Roman" w:hAnsi="Arial" w:cs="Arial"/>
          <w:color w:val="000000"/>
          <w:sz w:val="24"/>
          <w:szCs w:val="24"/>
          <w:lang w:eastAsia="fi-FI"/>
        </w:rPr>
        <w:t>säävät hyvinvointia ja osallistuvaa kansalaisuutta.</w:t>
      </w:r>
    </w:p>
    <w:p w:rsidR="00117EF0" w:rsidRDefault="00117EF0" w:rsidP="008C415A">
      <w:pPr>
        <w:spacing w:after="0" w:line="240" w:lineRule="auto"/>
        <w:rPr>
          <w:rFonts w:ascii="Arial" w:eastAsia="Times New Roman" w:hAnsi="Arial" w:cs="Arial"/>
          <w:color w:val="000000"/>
          <w:sz w:val="24"/>
          <w:szCs w:val="24"/>
          <w:lang w:eastAsia="fi-FI"/>
        </w:rPr>
      </w:pPr>
    </w:p>
    <w:p w:rsidR="00117EF0" w:rsidRDefault="00117EF0"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Opetuksen järjestäjän tehtävänä on laatia kouluille ohjeet ja toimintamalli koulun ulkopuolisen opetuksen toteuttamisesta ja perehdyttää henkilöstö niihin. </w:t>
      </w:r>
    </w:p>
    <w:p w:rsidR="0061786B" w:rsidRDefault="0061786B" w:rsidP="008C415A">
      <w:pPr>
        <w:spacing w:after="0" w:line="240" w:lineRule="auto"/>
        <w:rPr>
          <w:rFonts w:ascii="Arial" w:eastAsia="Times New Roman" w:hAnsi="Arial" w:cs="Arial"/>
          <w:color w:val="000000"/>
          <w:sz w:val="24"/>
          <w:szCs w:val="24"/>
          <w:lang w:eastAsia="fi-FI"/>
        </w:rPr>
      </w:pPr>
    </w:p>
    <w:p w:rsidR="00E72601" w:rsidRDefault="00E72601"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Opetuksen järjestäjän velvollisuutena on laatia opetussuunnitelmaan perustuva vuotuinen suunnitelma, jossa määrätään muun muassa opetustunneista, työajoista, opetuksen yhteydessä annettavassa muusta toiminnasta ja koulun ulkopuolella annettavasta opetuksesta. Opetus kattaa myös kaikki koulun työaikana toteutetut ja vuotuiseen suunnitelmaan kirjatut retket, vierailut ja muun vastaavan koulun ulkopuolella tapahtuvan toiminnan.</w:t>
      </w:r>
      <w:r w:rsidR="0061786B">
        <w:rPr>
          <w:rFonts w:ascii="Arial" w:eastAsia="Times New Roman" w:hAnsi="Arial" w:cs="Arial"/>
          <w:color w:val="000000"/>
          <w:sz w:val="24"/>
          <w:szCs w:val="24"/>
          <w:lang w:eastAsia="fi-FI"/>
        </w:rPr>
        <w:t xml:space="preserve"> Yksittäisen tunnin osalta riittää kirjaukseksi, että tuntien pitäminen on mahdol</w:t>
      </w:r>
      <w:r w:rsidR="005E2369">
        <w:rPr>
          <w:rFonts w:ascii="Arial" w:eastAsia="Times New Roman" w:hAnsi="Arial" w:cs="Arial"/>
          <w:color w:val="000000"/>
          <w:sz w:val="24"/>
          <w:szCs w:val="24"/>
          <w:lang w:eastAsia="fi-FI"/>
        </w:rPr>
        <w:t xml:space="preserve">lista koulun ulkopuolella. </w:t>
      </w:r>
    </w:p>
    <w:p w:rsidR="00E72601" w:rsidRDefault="0061786B"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 </w:t>
      </w:r>
    </w:p>
    <w:p w:rsidR="00BC3E5E" w:rsidRDefault="00BC3E5E"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Suomen perustuslain (731/1999) 16 §:n mukaan jokaisella on oikeus maksuttomaan perusopetukseen. Maksuttomuus tarkoittaa sitä, että opetuksesta ei saa aiheutua oppilaalle kustannuksia. </w:t>
      </w:r>
      <w:r w:rsidR="00241728">
        <w:rPr>
          <w:rFonts w:ascii="Arial" w:eastAsia="Times New Roman" w:hAnsi="Arial" w:cs="Arial"/>
          <w:color w:val="000000"/>
          <w:sz w:val="24"/>
          <w:szCs w:val="24"/>
          <w:lang w:eastAsia="fi-FI"/>
        </w:rPr>
        <w:t>Opetukseen osallistuvalle on annettava jokaisena koulun työpäivänä maksuton, täysipainoinen ateria. Lisäksi oppilaalla on oikeus maksuttomaan tapaturmien hoitoon (34</w:t>
      </w:r>
      <w:r w:rsidR="00CD6A7A">
        <w:rPr>
          <w:rFonts w:ascii="Arial" w:eastAsia="Times New Roman" w:hAnsi="Arial" w:cs="Arial"/>
          <w:color w:val="000000"/>
          <w:sz w:val="24"/>
          <w:szCs w:val="24"/>
          <w:lang w:eastAsia="fi-FI"/>
        </w:rPr>
        <w:t xml:space="preserve"> </w:t>
      </w:r>
      <w:r w:rsidR="00241728">
        <w:rPr>
          <w:rFonts w:ascii="Arial" w:eastAsia="Times New Roman" w:hAnsi="Arial" w:cs="Arial"/>
          <w:color w:val="000000"/>
          <w:sz w:val="24"/>
          <w:szCs w:val="24"/>
          <w:lang w:eastAsia="fi-FI"/>
        </w:rPr>
        <w:t>§) sekä tietyin edellytyksin maksuttomaan kuljetukseen (32</w:t>
      </w:r>
      <w:r w:rsidR="00AC5905">
        <w:rPr>
          <w:rFonts w:ascii="Arial" w:eastAsia="Times New Roman" w:hAnsi="Arial" w:cs="Arial"/>
          <w:color w:val="000000"/>
          <w:sz w:val="24"/>
          <w:szCs w:val="24"/>
          <w:lang w:eastAsia="fi-FI"/>
        </w:rPr>
        <w:t xml:space="preserve"> </w:t>
      </w:r>
      <w:r w:rsidR="00241728">
        <w:rPr>
          <w:rFonts w:ascii="Arial" w:eastAsia="Times New Roman" w:hAnsi="Arial" w:cs="Arial"/>
          <w:color w:val="000000"/>
          <w:sz w:val="24"/>
          <w:szCs w:val="24"/>
          <w:lang w:eastAsia="fi-FI"/>
        </w:rPr>
        <w:t>§, 33</w:t>
      </w:r>
      <w:r w:rsidR="00AC5905">
        <w:rPr>
          <w:rFonts w:ascii="Arial" w:eastAsia="Times New Roman" w:hAnsi="Arial" w:cs="Arial"/>
          <w:color w:val="000000"/>
          <w:sz w:val="24"/>
          <w:szCs w:val="24"/>
          <w:lang w:eastAsia="fi-FI"/>
        </w:rPr>
        <w:t xml:space="preserve"> </w:t>
      </w:r>
      <w:r w:rsidR="00241728">
        <w:rPr>
          <w:rFonts w:ascii="Arial" w:eastAsia="Times New Roman" w:hAnsi="Arial" w:cs="Arial"/>
          <w:color w:val="000000"/>
          <w:sz w:val="24"/>
          <w:szCs w:val="24"/>
          <w:lang w:eastAsia="fi-FI"/>
        </w:rPr>
        <w:t>§) ja majoitukseen (33</w:t>
      </w:r>
      <w:r w:rsidR="00CD6A7A">
        <w:rPr>
          <w:rFonts w:ascii="Arial" w:eastAsia="Times New Roman" w:hAnsi="Arial" w:cs="Arial"/>
          <w:color w:val="000000"/>
          <w:sz w:val="24"/>
          <w:szCs w:val="24"/>
          <w:lang w:eastAsia="fi-FI"/>
        </w:rPr>
        <w:t xml:space="preserve"> </w:t>
      </w:r>
      <w:r w:rsidR="00241728">
        <w:rPr>
          <w:rFonts w:ascii="Arial" w:eastAsia="Times New Roman" w:hAnsi="Arial" w:cs="Arial"/>
          <w:color w:val="000000"/>
          <w:sz w:val="24"/>
          <w:szCs w:val="24"/>
          <w:lang w:eastAsia="fi-FI"/>
        </w:rPr>
        <w:t>§).</w:t>
      </w:r>
      <w:r w:rsidR="005E2369">
        <w:rPr>
          <w:rFonts w:ascii="Arial" w:eastAsia="Times New Roman" w:hAnsi="Arial" w:cs="Arial"/>
          <w:color w:val="000000"/>
          <w:sz w:val="24"/>
          <w:szCs w:val="24"/>
          <w:lang w:eastAsia="fi-FI"/>
        </w:rPr>
        <w:t xml:space="preserve"> </w:t>
      </w:r>
    </w:p>
    <w:p w:rsidR="00DD2362" w:rsidRDefault="00DD2362" w:rsidP="008C415A">
      <w:pPr>
        <w:spacing w:after="0" w:line="240" w:lineRule="auto"/>
        <w:rPr>
          <w:rFonts w:ascii="Arial" w:eastAsia="Times New Roman" w:hAnsi="Arial" w:cs="Arial"/>
          <w:color w:val="000000"/>
          <w:sz w:val="24"/>
          <w:szCs w:val="24"/>
          <w:lang w:eastAsia="fi-FI"/>
        </w:rPr>
      </w:pPr>
    </w:p>
    <w:p w:rsidR="00DD2362" w:rsidRDefault="002C20E8" w:rsidP="008C415A">
      <w:pPr>
        <w:spacing w:after="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1.1 </w:t>
      </w:r>
      <w:r w:rsidR="00DD2362" w:rsidRPr="00DD2362">
        <w:rPr>
          <w:rFonts w:ascii="Arial" w:eastAsia="Times New Roman" w:hAnsi="Arial" w:cs="Arial"/>
          <w:color w:val="000000"/>
          <w:sz w:val="28"/>
          <w:szCs w:val="28"/>
          <w:lang w:eastAsia="fi-FI"/>
        </w:rPr>
        <w:t>Koulun ulkopuolinen opetus Jyväskylässä</w:t>
      </w:r>
    </w:p>
    <w:p w:rsidR="00DD2362" w:rsidRDefault="00DD2362" w:rsidP="008C415A">
      <w:pPr>
        <w:spacing w:after="0" w:line="240" w:lineRule="auto"/>
        <w:rPr>
          <w:rFonts w:ascii="Arial" w:eastAsia="Times New Roman" w:hAnsi="Arial" w:cs="Arial"/>
          <w:color w:val="000000"/>
          <w:sz w:val="24"/>
          <w:szCs w:val="24"/>
          <w:lang w:eastAsia="fi-FI"/>
        </w:rPr>
      </w:pPr>
    </w:p>
    <w:p w:rsidR="00DD2362" w:rsidRDefault="00DD2362"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Jyväskylän kaupungin perusopetuksessa osa koulun ulkopuolisesta opetuksesta on kaikille oppilaille kuuluvaa ja osa harkinnanvaraista ja vapaaehtoista, kunkin koulun oman toimintakulttuurin mukaista toimintaa.</w:t>
      </w:r>
    </w:p>
    <w:p w:rsidR="00DD2362" w:rsidRDefault="00DD2362" w:rsidP="008C415A">
      <w:pPr>
        <w:spacing w:after="0" w:line="240" w:lineRule="auto"/>
        <w:rPr>
          <w:rFonts w:ascii="Arial" w:eastAsia="Times New Roman" w:hAnsi="Arial" w:cs="Arial"/>
          <w:color w:val="000000"/>
          <w:sz w:val="24"/>
          <w:szCs w:val="24"/>
          <w:lang w:eastAsia="fi-FI"/>
        </w:rPr>
      </w:pPr>
    </w:p>
    <w:p w:rsidR="00DD2362" w:rsidRDefault="00DD2362"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Jokainen koulu kirjaa koulun ulkopuolisen opetuksen toteutuksen vuotuiseen toimintasuunnitelmaan.</w:t>
      </w:r>
    </w:p>
    <w:p w:rsidR="00953B4D" w:rsidRDefault="00953B4D" w:rsidP="008C415A">
      <w:pPr>
        <w:spacing w:after="0" w:line="240" w:lineRule="auto"/>
        <w:rPr>
          <w:rFonts w:ascii="Arial" w:eastAsia="Times New Roman" w:hAnsi="Arial" w:cs="Arial"/>
          <w:color w:val="000000"/>
          <w:sz w:val="24"/>
          <w:szCs w:val="24"/>
          <w:lang w:eastAsia="fi-FI"/>
        </w:rPr>
      </w:pPr>
    </w:p>
    <w:p w:rsidR="00953B4D" w:rsidRPr="002C20E8" w:rsidRDefault="002C20E8" w:rsidP="008C415A">
      <w:pPr>
        <w:spacing w:after="0" w:line="240" w:lineRule="auto"/>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t xml:space="preserve">2 </w:t>
      </w:r>
      <w:r w:rsidR="00953B4D" w:rsidRPr="002C20E8">
        <w:rPr>
          <w:rFonts w:ascii="Arial" w:eastAsia="Times New Roman" w:hAnsi="Arial" w:cs="Arial"/>
          <w:color w:val="000000"/>
          <w:sz w:val="32"/>
          <w:szCs w:val="32"/>
          <w:lang w:eastAsia="fi-FI"/>
        </w:rPr>
        <w:t xml:space="preserve">Koulun ulkopuolisen opetuksen yhteiset ohjeet ja toimintatavat </w:t>
      </w:r>
    </w:p>
    <w:p w:rsidR="005C49D8" w:rsidRPr="002C20E8" w:rsidRDefault="005C49D8" w:rsidP="008C415A">
      <w:pPr>
        <w:spacing w:after="0" w:line="240" w:lineRule="auto"/>
        <w:rPr>
          <w:rFonts w:ascii="Arial" w:eastAsia="Times New Roman" w:hAnsi="Arial" w:cs="Arial"/>
          <w:color w:val="000000"/>
          <w:sz w:val="32"/>
          <w:szCs w:val="32"/>
          <w:lang w:eastAsia="fi-FI"/>
        </w:rPr>
      </w:pPr>
    </w:p>
    <w:p w:rsidR="005C49D8" w:rsidRPr="002C20E8" w:rsidRDefault="002C20E8" w:rsidP="008C415A">
      <w:pPr>
        <w:spacing w:after="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2.1 </w:t>
      </w:r>
      <w:r w:rsidR="00D07A5C" w:rsidRPr="002C20E8">
        <w:rPr>
          <w:rFonts w:ascii="Arial" w:eastAsia="Times New Roman" w:hAnsi="Arial" w:cs="Arial"/>
          <w:color w:val="000000"/>
          <w:sz w:val="28"/>
          <w:szCs w:val="28"/>
          <w:lang w:eastAsia="fi-FI"/>
        </w:rPr>
        <w:t xml:space="preserve">Opettajan </w:t>
      </w:r>
      <w:r w:rsidR="005C49D8" w:rsidRPr="002C20E8">
        <w:rPr>
          <w:rFonts w:ascii="Arial" w:eastAsia="Times New Roman" w:hAnsi="Arial" w:cs="Arial"/>
          <w:color w:val="000000"/>
          <w:sz w:val="28"/>
          <w:szCs w:val="28"/>
          <w:lang w:eastAsia="fi-FI"/>
        </w:rPr>
        <w:t>muistilista</w:t>
      </w:r>
    </w:p>
    <w:p w:rsidR="005C49D8" w:rsidRPr="002C20E8" w:rsidRDefault="005C49D8" w:rsidP="008C415A">
      <w:pPr>
        <w:spacing w:after="0" w:line="240" w:lineRule="auto"/>
        <w:rPr>
          <w:rFonts w:ascii="Arial" w:eastAsia="Times New Roman" w:hAnsi="Arial" w:cs="Arial"/>
          <w:color w:val="000000"/>
          <w:sz w:val="28"/>
          <w:szCs w:val="28"/>
          <w:lang w:eastAsia="fi-FI"/>
        </w:rPr>
      </w:pP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Suunnittelu ja tavoitteet</w:t>
      </w:r>
    </w:p>
    <w:p w:rsidR="00495E73" w:rsidRDefault="00495E73" w:rsidP="00495E73">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Ennen suunnittelun aloittamista keskustele rehtorin kanssa, onko harkinnanvarainen retki </w:t>
      </w:r>
      <w:r w:rsidR="00F63105">
        <w:rPr>
          <w:rFonts w:ascii="Arial" w:eastAsia="Times New Roman" w:hAnsi="Arial" w:cs="Arial"/>
          <w:color w:val="000000"/>
          <w:sz w:val="24"/>
          <w:szCs w:val="24"/>
          <w:lang w:eastAsia="fi-FI"/>
        </w:rPr>
        <w:t xml:space="preserve">tai leirikoulu </w:t>
      </w:r>
      <w:r>
        <w:rPr>
          <w:rFonts w:ascii="Arial" w:eastAsia="Times New Roman" w:hAnsi="Arial" w:cs="Arial"/>
          <w:color w:val="000000"/>
          <w:sz w:val="24"/>
          <w:szCs w:val="24"/>
          <w:lang w:eastAsia="fi-FI"/>
        </w:rPr>
        <w:t xml:space="preserve">mahdollinen. </w:t>
      </w:r>
    </w:p>
    <w:p w:rsidR="00495E73" w:rsidRDefault="00495E73" w:rsidP="00495E73">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Kysy ja varmista oppilaiden ja huoltajien sitoutuminen hankkeeseen.</w:t>
      </w:r>
    </w:p>
    <w:p w:rsidR="005C49D8" w:rsidRPr="002C20E8" w:rsidRDefault="00495E73"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Toimintasuunnitelma</w:t>
      </w:r>
    </w:p>
    <w:p w:rsidR="00495E73" w:rsidRDefault="00495E73" w:rsidP="00495E73">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Tee yhteistyössä hyvissä ajoin yksityiskohtainen suunnitelma retkestä sekä varainhankinnasta. </w:t>
      </w: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Pelisäännöt</w:t>
      </w:r>
      <w:r w:rsidR="004C5DD4" w:rsidRPr="002C20E8">
        <w:rPr>
          <w:rFonts w:ascii="Arial" w:eastAsia="Times New Roman" w:hAnsi="Arial" w:cs="Arial"/>
          <w:b/>
          <w:color w:val="000000"/>
          <w:sz w:val="24"/>
          <w:szCs w:val="24"/>
          <w:lang w:eastAsia="fi-FI"/>
        </w:rPr>
        <w:t xml:space="preserve"> ja poikkeustilanteet</w:t>
      </w:r>
    </w:p>
    <w:p w:rsidR="00A6768C" w:rsidRDefault="00A6768C" w:rsidP="00A6768C">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Sovi mahdollisten poikkeustilanteiden järjestelyistä esim. retken peruuntumisesta. </w:t>
      </w:r>
    </w:p>
    <w:p w:rsidR="00A6768C" w:rsidRDefault="00A6768C" w:rsidP="00A6768C">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Lähetä retken/leirikoulun pelisäännöt koteihin ja pyydä allekirjoitukset huoltajilta ja oppilailta.</w:t>
      </w: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Raha ja korvaukset</w:t>
      </w:r>
    </w:p>
    <w:p w:rsidR="004F3906" w:rsidRDefault="004F3906" w:rsidP="004F3906">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Tee varainkeruusuunnitelma huoltajien kanssa ja toimita se suunnitelman yhteydessä rehtorille.</w:t>
      </w:r>
    </w:p>
    <w:p w:rsidR="004F3906" w:rsidRDefault="004C5DD4" w:rsidP="004F3906">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Harkinnanvaraisissa retkissä v</w:t>
      </w:r>
      <w:r w:rsidR="004F3906">
        <w:rPr>
          <w:rFonts w:ascii="Arial" w:eastAsia="Times New Roman" w:hAnsi="Arial" w:cs="Arial"/>
          <w:color w:val="000000"/>
          <w:sz w:val="24"/>
          <w:szCs w:val="24"/>
          <w:lang w:eastAsia="fi-FI"/>
        </w:rPr>
        <w:t>arainkeruu on huoltajien vastuulla.</w:t>
      </w:r>
    </w:p>
    <w:p w:rsidR="004F3906" w:rsidRPr="00CD6A7A" w:rsidRDefault="004F3906" w:rsidP="004F3906">
      <w:pPr>
        <w:spacing w:after="0" w:line="240" w:lineRule="auto"/>
        <w:ind w:left="1304" w:firstLine="1"/>
        <w:rPr>
          <w:rFonts w:ascii="Arial" w:eastAsia="Times New Roman" w:hAnsi="Arial" w:cs="Arial"/>
          <w:color w:val="FF0000"/>
          <w:sz w:val="24"/>
          <w:szCs w:val="24"/>
          <w:lang w:eastAsia="fi-FI"/>
        </w:rPr>
      </w:pPr>
      <w:r>
        <w:rPr>
          <w:rFonts w:ascii="Arial" w:eastAsia="Times New Roman" w:hAnsi="Arial" w:cs="Arial"/>
          <w:color w:val="000000"/>
          <w:sz w:val="24"/>
          <w:szCs w:val="24"/>
          <w:lang w:eastAsia="fi-FI"/>
        </w:rPr>
        <w:t>Muista huomioida mahdolli</w:t>
      </w:r>
      <w:r w:rsidR="0005663E">
        <w:rPr>
          <w:rFonts w:ascii="Arial" w:eastAsia="Times New Roman" w:hAnsi="Arial" w:cs="Arial"/>
          <w:color w:val="000000"/>
          <w:sz w:val="24"/>
          <w:szCs w:val="24"/>
          <w:lang w:eastAsia="fi-FI"/>
        </w:rPr>
        <w:t xml:space="preserve">set </w:t>
      </w:r>
      <w:r w:rsidR="0005663E" w:rsidRPr="00CD6A7A">
        <w:rPr>
          <w:rFonts w:ascii="Arial" w:eastAsia="Times New Roman" w:hAnsi="Arial" w:cs="Arial"/>
          <w:color w:val="FF0000"/>
          <w:sz w:val="24"/>
          <w:szCs w:val="24"/>
          <w:lang w:eastAsia="fi-FI"/>
        </w:rPr>
        <w:t>ruokahyvitykset ja maksettavat korvaukset (ylityö, päivärahat, tms.)</w:t>
      </w:r>
      <w:r w:rsidRPr="00CD6A7A">
        <w:rPr>
          <w:rFonts w:ascii="Arial" w:eastAsia="Times New Roman" w:hAnsi="Arial" w:cs="Arial"/>
          <w:color w:val="FF0000"/>
          <w:sz w:val="24"/>
          <w:szCs w:val="24"/>
          <w:lang w:eastAsia="fi-FI"/>
        </w:rPr>
        <w:t xml:space="preserve">. </w:t>
      </w:r>
      <w:r w:rsidR="006B7455">
        <w:rPr>
          <w:rFonts w:ascii="Arial" w:eastAsia="Times New Roman" w:hAnsi="Arial" w:cs="Arial"/>
          <w:color w:val="FF0000"/>
          <w:sz w:val="24"/>
          <w:szCs w:val="24"/>
          <w:lang w:eastAsia="fi-FI"/>
        </w:rPr>
        <w:t>Rehtori/koulusihteeri laskee tarvittavat korvaussummat</w:t>
      </w:r>
      <w:r w:rsidR="00031329">
        <w:rPr>
          <w:rFonts w:ascii="Arial" w:eastAsia="Times New Roman" w:hAnsi="Arial" w:cs="Arial"/>
          <w:color w:val="FF0000"/>
          <w:sz w:val="24"/>
          <w:szCs w:val="24"/>
          <w:lang w:eastAsia="fi-FI"/>
        </w:rPr>
        <w:t xml:space="preserve"> (erillinen </w:t>
      </w:r>
      <w:proofErr w:type="spellStart"/>
      <w:r w:rsidR="00031329">
        <w:rPr>
          <w:rFonts w:ascii="Arial" w:eastAsia="Times New Roman" w:hAnsi="Arial" w:cs="Arial"/>
          <w:color w:val="FF0000"/>
          <w:sz w:val="24"/>
          <w:szCs w:val="24"/>
          <w:lang w:eastAsia="fi-FI"/>
        </w:rPr>
        <w:t>excel</w:t>
      </w:r>
      <w:proofErr w:type="spellEnd"/>
      <w:r w:rsidR="00031329">
        <w:rPr>
          <w:rFonts w:ascii="Arial" w:eastAsia="Times New Roman" w:hAnsi="Arial" w:cs="Arial"/>
          <w:color w:val="FF0000"/>
          <w:sz w:val="24"/>
          <w:szCs w:val="24"/>
          <w:lang w:eastAsia="fi-FI"/>
        </w:rPr>
        <w:t>)</w:t>
      </w:r>
      <w:r w:rsidR="006B7455">
        <w:rPr>
          <w:rFonts w:ascii="Arial" w:eastAsia="Times New Roman" w:hAnsi="Arial" w:cs="Arial"/>
          <w:color w:val="FF0000"/>
          <w:sz w:val="24"/>
          <w:szCs w:val="24"/>
          <w:lang w:eastAsia="fi-FI"/>
        </w:rPr>
        <w:t>.</w:t>
      </w: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Viestintä</w:t>
      </w:r>
    </w:p>
    <w:p w:rsidR="004F3906" w:rsidRDefault="004C5DD4" w:rsidP="004C5DD4">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Viestitä ja sovi huoltajien kanssa retkiasioista palaverissa ja/tai kirjallisilla tiedotteilla hyvissä ajoin.</w:t>
      </w:r>
    </w:p>
    <w:p w:rsidR="004C5DD4" w:rsidRDefault="004C5DD4" w:rsidP="004C5DD4">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Ennen retkeä muista tiedottaa koulua mm. poikkeuksellisista ruokailu- ja kuljetusjärjestelyistä.</w:t>
      </w: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Vastuu ja valvojat</w:t>
      </w:r>
    </w:p>
    <w:p w:rsidR="0005663E" w:rsidRPr="0058186F" w:rsidRDefault="00293B50" w:rsidP="0005663E">
      <w:pPr>
        <w:spacing w:after="0" w:line="240" w:lineRule="auto"/>
        <w:ind w:left="1304" w:firstLine="1"/>
        <w:rPr>
          <w:rFonts w:ascii="Arial" w:eastAsia="Times New Roman" w:hAnsi="Arial" w:cs="Arial"/>
          <w:sz w:val="24"/>
          <w:szCs w:val="24"/>
          <w:lang w:eastAsia="fi-FI"/>
        </w:rPr>
      </w:pPr>
      <w:r>
        <w:rPr>
          <w:rFonts w:ascii="Arial" w:eastAsia="Times New Roman" w:hAnsi="Arial" w:cs="Arial"/>
          <w:color w:val="000000"/>
          <w:sz w:val="24"/>
          <w:szCs w:val="24"/>
          <w:lang w:eastAsia="fi-FI"/>
        </w:rPr>
        <w:t>Pidä retki/le</w:t>
      </w:r>
      <w:r w:rsidR="00F63105">
        <w:rPr>
          <w:rFonts w:ascii="Arial" w:eastAsia="Times New Roman" w:hAnsi="Arial" w:cs="Arial"/>
          <w:color w:val="000000"/>
          <w:sz w:val="24"/>
          <w:szCs w:val="24"/>
          <w:lang w:eastAsia="fi-FI"/>
        </w:rPr>
        <w:t>irikoulupalaveri hyvissä ajoin, kerro vastuut ja valvojat.</w:t>
      </w:r>
      <w:r w:rsidR="0005663E">
        <w:rPr>
          <w:rFonts w:ascii="Arial" w:eastAsia="Times New Roman" w:hAnsi="Arial" w:cs="Arial"/>
          <w:color w:val="000000"/>
          <w:sz w:val="24"/>
          <w:szCs w:val="24"/>
          <w:lang w:eastAsia="fi-FI"/>
        </w:rPr>
        <w:t xml:space="preserve"> </w:t>
      </w:r>
      <w:r w:rsidR="0005663E" w:rsidRPr="0058186F">
        <w:rPr>
          <w:rFonts w:ascii="Arial" w:eastAsia="Times New Roman" w:hAnsi="Arial" w:cs="Arial"/>
          <w:sz w:val="24"/>
          <w:szCs w:val="24"/>
          <w:lang w:eastAsia="fi-FI"/>
        </w:rPr>
        <w:t xml:space="preserve">Huolehdi, että leirikoulusuunnitelmaan sisältyy jonkinlainen suunnitelma erityistilanteiden varalle; miten toimia, jos jotain sattuu (kuka vastaa, kehen otetaan yhteyttä, mihin numeroon </w:t>
      </w:r>
      <w:proofErr w:type="spellStart"/>
      <w:r w:rsidR="0005663E" w:rsidRPr="0058186F">
        <w:rPr>
          <w:rFonts w:ascii="Arial" w:eastAsia="Times New Roman" w:hAnsi="Arial" w:cs="Arial"/>
          <w:sz w:val="24"/>
          <w:szCs w:val="24"/>
          <w:lang w:eastAsia="fi-FI"/>
        </w:rPr>
        <w:t>jne</w:t>
      </w:r>
      <w:proofErr w:type="spellEnd"/>
      <w:r w:rsidR="0005663E" w:rsidRPr="0058186F">
        <w:rPr>
          <w:rFonts w:ascii="Arial" w:eastAsia="Times New Roman" w:hAnsi="Arial" w:cs="Arial"/>
          <w:sz w:val="24"/>
          <w:szCs w:val="24"/>
          <w:lang w:eastAsia="fi-FI"/>
        </w:rPr>
        <w:t>).</w:t>
      </w: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Vakuutukset</w:t>
      </w:r>
    </w:p>
    <w:p w:rsidR="00293B50" w:rsidRPr="0058186F" w:rsidRDefault="00293B50" w:rsidP="002C20E8">
      <w:pPr>
        <w:spacing w:after="0" w:line="240" w:lineRule="auto"/>
        <w:ind w:left="1304" w:firstLine="1"/>
        <w:rPr>
          <w:rFonts w:ascii="Arial" w:eastAsia="Times New Roman" w:hAnsi="Arial" w:cs="Arial"/>
          <w:sz w:val="24"/>
          <w:szCs w:val="24"/>
          <w:lang w:eastAsia="fi-FI"/>
        </w:rPr>
      </w:pPr>
      <w:r>
        <w:rPr>
          <w:rFonts w:ascii="Arial" w:eastAsia="Times New Roman" w:hAnsi="Arial" w:cs="Arial"/>
          <w:color w:val="000000"/>
          <w:sz w:val="24"/>
          <w:szCs w:val="24"/>
          <w:lang w:eastAsia="fi-FI"/>
        </w:rPr>
        <w:t xml:space="preserve">Tarkista vakuutus ja sen kattavuus oppilaille ja opettajalle. </w:t>
      </w:r>
      <w:r w:rsidR="002C20E8">
        <w:rPr>
          <w:rFonts w:ascii="Arial" w:eastAsia="Times New Roman" w:hAnsi="Arial" w:cs="Arial"/>
          <w:color w:val="000000"/>
          <w:sz w:val="24"/>
          <w:szCs w:val="24"/>
          <w:lang w:eastAsia="fi-FI"/>
        </w:rPr>
        <w:t>Tiedota oppilaan vakuutusten kattavuudesta huoltajille.</w:t>
      </w:r>
      <w:r w:rsidR="0005663E">
        <w:rPr>
          <w:rFonts w:ascii="Arial" w:eastAsia="Times New Roman" w:hAnsi="Arial" w:cs="Arial"/>
          <w:color w:val="000000"/>
          <w:sz w:val="24"/>
          <w:szCs w:val="24"/>
          <w:lang w:eastAsia="fi-FI"/>
        </w:rPr>
        <w:t xml:space="preserve"> </w:t>
      </w:r>
      <w:r w:rsidR="0005663E" w:rsidRPr="0058186F">
        <w:rPr>
          <w:rFonts w:ascii="Arial" w:eastAsia="Times New Roman" w:hAnsi="Arial" w:cs="Arial"/>
          <w:sz w:val="24"/>
          <w:szCs w:val="24"/>
          <w:lang w:eastAsia="fi-FI"/>
        </w:rPr>
        <w:t>Tarkista myös muiden mahdollisten mukaan lähtijöiden vakuutusturva.</w:t>
      </w:r>
    </w:p>
    <w:p w:rsidR="005C49D8" w:rsidRPr="002C20E8" w:rsidRDefault="005C49D8" w:rsidP="008C415A">
      <w:pPr>
        <w:spacing w:after="0" w:line="240" w:lineRule="auto"/>
        <w:rPr>
          <w:rFonts w:ascii="Arial" w:eastAsia="Times New Roman" w:hAnsi="Arial" w:cs="Arial"/>
          <w:b/>
          <w:color w:val="000000"/>
          <w:sz w:val="24"/>
          <w:szCs w:val="24"/>
          <w:lang w:eastAsia="fi-FI"/>
        </w:rPr>
      </w:pPr>
      <w:r w:rsidRPr="002C20E8">
        <w:rPr>
          <w:rFonts w:ascii="Arial" w:eastAsia="Times New Roman" w:hAnsi="Arial" w:cs="Arial"/>
          <w:b/>
          <w:color w:val="000000"/>
          <w:sz w:val="24"/>
          <w:szCs w:val="24"/>
          <w:lang w:eastAsia="fi-FI"/>
        </w:rPr>
        <w:t>Kuljetukset</w:t>
      </w:r>
    </w:p>
    <w:p w:rsidR="00293B50" w:rsidRDefault="00293B50" w:rsidP="00D263A7">
      <w:pPr>
        <w:spacing w:after="0" w:line="240" w:lineRule="auto"/>
        <w:ind w:left="1304" w:firstLine="1"/>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Huomioi turvallinen kuljetus ja suosi julkista liikennettä. Omalla tai huoltajan autolla kuljetta</w:t>
      </w:r>
      <w:r w:rsidR="00D263A7">
        <w:rPr>
          <w:rFonts w:ascii="Arial" w:eastAsia="Times New Roman" w:hAnsi="Arial" w:cs="Arial"/>
          <w:color w:val="000000"/>
          <w:sz w:val="24"/>
          <w:szCs w:val="24"/>
          <w:lang w:eastAsia="fi-FI"/>
        </w:rPr>
        <w:t xml:space="preserve">minen ei ole </w:t>
      </w:r>
      <w:r w:rsidR="007D2A51">
        <w:rPr>
          <w:rFonts w:ascii="Arial" w:eastAsia="Times New Roman" w:hAnsi="Arial" w:cs="Arial"/>
          <w:color w:val="000000"/>
          <w:sz w:val="24"/>
          <w:szCs w:val="24"/>
          <w:lang w:eastAsia="fi-FI"/>
        </w:rPr>
        <w:t>suositeltavaa.</w:t>
      </w:r>
    </w:p>
    <w:p w:rsidR="005C49D8" w:rsidRPr="008A45D3" w:rsidRDefault="005C49D8" w:rsidP="008C415A">
      <w:pPr>
        <w:spacing w:after="0" w:line="240" w:lineRule="auto"/>
        <w:rPr>
          <w:rFonts w:ascii="Arial" w:eastAsia="Times New Roman" w:hAnsi="Arial" w:cs="Arial"/>
          <w:color w:val="000000"/>
          <w:sz w:val="28"/>
          <w:szCs w:val="28"/>
          <w:lang w:eastAsia="fi-FI"/>
        </w:rPr>
      </w:pPr>
    </w:p>
    <w:p w:rsidR="005C49D8" w:rsidRPr="005F0819" w:rsidRDefault="008A45D3" w:rsidP="008C415A">
      <w:pPr>
        <w:spacing w:after="0" w:line="240" w:lineRule="auto"/>
        <w:rPr>
          <w:rFonts w:ascii="Arial" w:eastAsia="Times New Roman" w:hAnsi="Arial" w:cs="Arial"/>
          <w:b/>
          <w:color w:val="000000"/>
          <w:sz w:val="24"/>
          <w:szCs w:val="24"/>
          <w:lang w:eastAsia="fi-FI"/>
        </w:rPr>
      </w:pPr>
      <w:r>
        <w:rPr>
          <w:rFonts w:ascii="Arial" w:eastAsia="Times New Roman" w:hAnsi="Arial" w:cs="Arial"/>
          <w:color w:val="000000"/>
          <w:sz w:val="28"/>
          <w:szCs w:val="28"/>
          <w:lang w:eastAsia="fi-FI"/>
        </w:rPr>
        <w:t xml:space="preserve">2.2 </w:t>
      </w:r>
      <w:r w:rsidR="005E1BCB" w:rsidRPr="008A45D3">
        <w:rPr>
          <w:rFonts w:ascii="Arial" w:eastAsia="Times New Roman" w:hAnsi="Arial" w:cs="Arial"/>
          <w:color w:val="000000"/>
          <w:sz w:val="28"/>
          <w:szCs w:val="28"/>
          <w:lang w:eastAsia="fi-FI"/>
        </w:rPr>
        <w:t>Suunnittelu</w:t>
      </w:r>
      <w:r w:rsidR="00673208" w:rsidRPr="008A45D3">
        <w:rPr>
          <w:rFonts w:ascii="Arial" w:eastAsia="Times New Roman" w:hAnsi="Arial" w:cs="Arial"/>
          <w:color w:val="000000"/>
          <w:sz w:val="28"/>
          <w:szCs w:val="28"/>
          <w:lang w:eastAsia="fi-FI"/>
        </w:rPr>
        <w:t xml:space="preserve"> ja tavoitteet</w:t>
      </w:r>
    </w:p>
    <w:p w:rsidR="005E1BCB" w:rsidRDefault="005E1BCB" w:rsidP="008C415A">
      <w:pPr>
        <w:spacing w:after="0" w:line="240" w:lineRule="auto"/>
        <w:rPr>
          <w:rFonts w:ascii="Arial" w:eastAsia="Times New Roman" w:hAnsi="Arial" w:cs="Arial"/>
          <w:color w:val="000000"/>
          <w:sz w:val="24"/>
          <w:szCs w:val="24"/>
          <w:lang w:eastAsia="fi-FI"/>
        </w:rPr>
      </w:pPr>
    </w:p>
    <w:p w:rsidR="000B4D38" w:rsidRDefault="000B4D38" w:rsidP="000B4D38">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Koulun ulkopuolisen opetuksen toteuttaminen edellyttää huolellista suunnittelua opettajan, koulun, huoltajien, oppilaiden ja retkikohteen välillä. Retken on vastattava osallistujien ikäkautta, kehitystasoa ja opetussuunnitelman tavoitteita. </w:t>
      </w:r>
      <w:r w:rsidR="00673208">
        <w:rPr>
          <w:rFonts w:ascii="Arial" w:eastAsia="Times New Roman" w:hAnsi="Arial" w:cs="Arial"/>
          <w:color w:val="000000"/>
          <w:sz w:val="24"/>
          <w:szCs w:val="24"/>
          <w:lang w:eastAsia="fi-FI"/>
        </w:rPr>
        <w:t xml:space="preserve">Etukäteen on syytä tutustua kohteen mahdollisuuksiin ja riskeihin mahdollisten vaarojen ehkäisemiseksi. </w:t>
      </w:r>
    </w:p>
    <w:p w:rsidR="0041782D" w:rsidRDefault="0041782D" w:rsidP="000B4D38">
      <w:pPr>
        <w:spacing w:after="0" w:line="240" w:lineRule="auto"/>
        <w:rPr>
          <w:rFonts w:ascii="Arial" w:eastAsia="Times New Roman" w:hAnsi="Arial" w:cs="Arial"/>
          <w:color w:val="000000"/>
          <w:sz w:val="24"/>
          <w:szCs w:val="24"/>
          <w:lang w:eastAsia="fi-FI"/>
        </w:rPr>
      </w:pPr>
    </w:p>
    <w:p w:rsidR="005E1BCB" w:rsidRDefault="005E1BCB"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Opintoretkestä tai leirikoul</w:t>
      </w:r>
      <w:r w:rsidR="000B4D38">
        <w:rPr>
          <w:rFonts w:ascii="Arial" w:eastAsia="Times New Roman" w:hAnsi="Arial" w:cs="Arial"/>
          <w:color w:val="000000"/>
          <w:sz w:val="24"/>
          <w:szCs w:val="24"/>
          <w:lang w:eastAsia="fi-FI"/>
        </w:rPr>
        <w:t>usta tehdään aina suunnitelma (l</w:t>
      </w:r>
      <w:r>
        <w:rPr>
          <w:rFonts w:ascii="Arial" w:eastAsia="Times New Roman" w:hAnsi="Arial" w:cs="Arial"/>
          <w:color w:val="000000"/>
          <w:sz w:val="24"/>
          <w:szCs w:val="24"/>
          <w:lang w:eastAsia="fi-FI"/>
        </w:rPr>
        <w:t>iite</w:t>
      </w:r>
      <w:r w:rsidR="00673208">
        <w:rPr>
          <w:rFonts w:ascii="Arial" w:eastAsia="Times New Roman" w:hAnsi="Arial" w:cs="Arial"/>
          <w:color w:val="000000"/>
          <w:sz w:val="24"/>
          <w:szCs w:val="24"/>
          <w:lang w:eastAsia="fi-FI"/>
        </w:rPr>
        <w:t xml:space="preserve"> 1</w:t>
      </w:r>
      <w:r>
        <w:rPr>
          <w:rFonts w:ascii="Arial" w:eastAsia="Times New Roman" w:hAnsi="Arial" w:cs="Arial"/>
          <w:color w:val="000000"/>
          <w:sz w:val="24"/>
          <w:szCs w:val="24"/>
          <w:lang w:eastAsia="fi-FI"/>
        </w:rPr>
        <w:t>), josta selviä</w:t>
      </w:r>
      <w:r w:rsidR="000B4D38">
        <w:rPr>
          <w:rFonts w:ascii="Arial" w:eastAsia="Times New Roman" w:hAnsi="Arial" w:cs="Arial"/>
          <w:color w:val="000000"/>
          <w:sz w:val="24"/>
          <w:szCs w:val="24"/>
          <w:lang w:eastAsia="fi-FI"/>
        </w:rPr>
        <w:t>vät</w:t>
      </w:r>
      <w:r>
        <w:rPr>
          <w:rFonts w:ascii="Arial" w:eastAsia="Times New Roman" w:hAnsi="Arial" w:cs="Arial"/>
          <w:color w:val="000000"/>
          <w:sz w:val="24"/>
          <w:szCs w:val="24"/>
          <w:lang w:eastAsia="fi-FI"/>
        </w:rPr>
        <w:t xml:space="preserve"> </w:t>
      </w:r>
      <w:r w:rsidR="000B4D38">
        <w:rPr>
          <w:rFonts w:ascii="Arial" w:eastAsia="Times New Roman" w:hAnsi="Arial" w:cs="Arial"/>
          <w:color w:val="000000"/>
          <w:sz w:val="24"/>
          <w:szCs w:val="24"/>
          <w:lang w:eastAsia="fi-FI"/>
        </w:rPr>
        <w:t xml:space="preserve">retken </w:t>
      </w:r>
      <w:r>
        <w:rPr>
          <w:rFonts w:ascii="Arial" w:eastAsia="Times New Roman" w:hAnsi="Arial" w:cs="Arial"/>
          <w:color w:val="000000"/>
          <w:sz w:val="24"/>
          <w:szCs w:val="24"/>
          <w:lang w:eastAsia="fi-FI"/>
        </w:rPr>
        <w:t xml:space="preserve">tavoitteet, </w:t>
      </w:r>
      <w:r w:rsidR="00632C0C">
        <w:rPr>
          <w:rFonts w:ascii="Arial" w:eastAsia="Times New Roman" w:hAnsi="Arial" w:cs="Arial"/>
          <w:color w:val="000000"/>
          <w:sz w:val="24"/>
          <w:szCs w:val="24"/>
          <w:lang w:eastAsia="fi-FI"/>
        </w:rPr>
        <w:t xml:space="preserve">aikataulu, ohjelma, muut </w:t>
      </w:r>
      <w:r>
        <w:rPr>
          <w:rFonts w:ascii="Arial" w:eastAsia="Times New Roman" w:hAnsi="Arial" w:cs="Arial"/>
          <w:color w:val="000000"/>
          <w:sz w:val="24"/>
          <w:szCs w:val="24"/>
          <w:lang w:eastAsia="fi-FI"/>
        </w:rPr>
        <w:t xml:space="preserve">järjestelyt ja valvontavastuut. </w:t>
      </w:r>
      <w:r w:rsidR="00632C0C">
        <w:rPr>
          <w:rFonts w:ascii="Arial" w:eastAsia="Times New Roman" w:hAnsi="Arial" w:cs="Arial"/>
          <w:color w:val="000000"/>
          <w:sz w:val="24"/>
          <w:szCs w:val="24"/>
          <w:lang w:eastAsia="fi-FI"/>
        </w:rPr>
        <w:t xml:space="preserve">Opettajan on myös laadittava suunnitelma mahdollisesti kouluun jäävien oppilaiden opetusjärjestelyistä. </w:t>
      </w:r>
      <w:r>
        <w:rPr>
          <w:rFonts w:ascii="Arial" w:eastAsia="Times New Roman" w:hAnsi="Arial" w:cs="Arial"/>
          <w:color w:val="000000"/>
          <w:sz w:val="24"/>
          <w:szCs w:val="24"/>
          <w:lang w:eastAsia="fi-FI"/>
        </w:rPr>
        <w:t xml:space="preserve">Rehtori hyväksyy </w:t>
      </w:r>
      <w:r w:rsidR="000B4D38">
        <w:rPr>
          <w:rFonts w:ascii="Arial" w:eastAsia="Times New Roman" w:hAnsi="Arial" w:cs="Arial"/>
          <w:color w:val="000000"/>
          <w:sz w:val="24"/>
          <w:szCs w:val="24"/>
          <w:lang w:eastAsia="fi-FI"/>
        </w:rPr>
        <w:t>toiminta</w:t>
      </w:r>
      <w:r>
        <w:rPr>
          <w:rFonts w:ascii="Arial" w:eastAsia="Times New Roman" w:hAnsi="Arial" w:cs="Arial"/>
          <w:color w:val="000000"/>
          <w:sz w:val="24"/>
          <w:szCs w:val="24"/>
          <w:lang w:eastAsia="fi-FI"/>
        </w:rPr>
        <w:t xml:space="preserve">suunnitelman </w:t>
      </w:r>
      <w:r w:rsidR="000B4D38">
        <w:rPr>
          <w:rFonts w:ascii="Arial" w:eastAsia="Times New Roman" w:hAnsi="Arial" w:cs="Arial"/>
          <w:color w:val="000000"/>
          <w:sz w:val="24"/>
          <w:szCs w:val="24"/>
          <w:lang w:eastAsia="fi-FI"/>
        </w:rPr>
        <w:t>e</w:t>
      </w:r>
      <w:r>
        <w:rPr>
          <w:rFonts w:ascii="Arial" w:eastAsia="Times New Roman" w:hAnsi="Arial" w:cs="Arial"/>
          <w:color w:val="000000"/>
          <w:sz w:val="24"/>
          <w:szCs w:val="24"/>
          <w:lang w:eastAsia="fi-FI"/>
        </w:rPr>
        <w:t>nnen retkelle lähtöä.</w:t>
      </w:r>
      <w:r w:rsidR="000B4D38">
        <w:rPr>
          <w:rFonts w:ascii="Arial" w:eastAsia="Times New Roman" w:hAnsi="Arial" w:cs="Arial"/>
          <w:color w:val="000000"/>
          <w:sz w:val="24"/>
          <w:szCs w:val="24"/>
          <w:lang w:eastAsia="fi-FI"/>
        </w:rPr>
        <w:t xml:space="preserve"> Suunnitelman liitteenä toimitetaan myös suunnitelma varainkeruusta</w:t>
      </w:r>
      <w:r w:rsidR="00673208">
        <w:rPr>
          <w:rFonts w:ascii="Arial" w:eastAsia="Times New Roman" w:hAnsi="Arial" w:cs="Arial"/>
          <w:color w:val="000000"/>
          <w:sz w:val="24"/>
          <w:szCs w:val="24"/>
          <w:lang w:eastAsia="fi-FI"/>
        </w:rPr>
        <w:t xml:space="preserve"> (liite 2)</w:t>
      </w:r>
      <w:r w:rsidR="000B4D38">
        <w:rPr>
          <w:rFonts w:ascii="Arial" w:eastAsia="Times New Roman" w:hAnsi="Arial" w:cs="Arial"/>
          <w:color w:val="000000"/>
          <w:sz w:val="24"/>
          <w:szCs w:val="24"/>
          <w:lang w:eastAsia="fi-FI"/>
        </w:rPr>
        <w:t xml:space="preserve">. </w:t>
      </w:r>
    </w:p>
    <w:p w:rsidR="00F16905" w:rsidRDefault="00F16905" w:rsidP="008C415A">
      <w:pPr>
        <w:spacing w:after="0" w:line="240" w:lineRule="auto"/>
        <w:rPr>
          <w:rFonts w:ascii="Arial" w:eastAsia="Times New Roman" w:hAnsi="Arial" w:cs="Arial"/>
          <w:color w:val="000000"/>
          <w:sz w:val="24"/>
          <w:szCs w:val="24"/>
          <w:lang w:eastAsia="fi-FI"/>
        </w:rPr>
      </w:pPr>
    </w:p>
    <w:p w:rsidR="00F16905" w:rsidRDefault="00F16905" w:rsidP="008C415A">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Kaikki sopimukset varauksista lähtien on syytä tehdä kirjallisena ja ne, sekä muu retkeen liittyvä sähköpostiviestitys kannattaa säilyttää. Ne ovat tärkeitä todisteita tarvittaessa.</w:t>
      </w:r>
    </w:p>
    <w:p w:rsidR="0041782D" w:rsidRDefault="0041782D" w:rsidP="008C415A">
      <w:pPr>
        <w:spacing w:after="0" w:line="240" w:lineRule="auto"/>
        <w:rPr>
          <w:rFonts w:ascii="Arial" w:eastAsia="Times New Roman" w:hAnsi="Arial" w:cs="Arial"/>
          <w:color w:val="000000"/>
          <w:sz w:val="24"/>
          <w:szCs w:val="24"/>
          <w:lang w:eastAsia="fi-FI"/>
        </w:rPr>
      </w:pPr>
    </w:p>
    <w:p w:rsidR="0041782D" w:rsidRDefault="0041782D" w:rsidP="008C415A">
      <w:pPr>
        <w:spacing w:after="0" w:line="240" w:lineRule="auto"/>
        <w:rPr>
          <w:rFonts w:ascii="Arial" w:eastAsia="Times New Roman" w:hAnsi="Arial" w:cs="Arial"/>
          <w:color w:val="000000"/>
          <w:sz w:val="24"/>
          <w:szCs w:val="24"/>
          <w:lang w:eastAsia="fi-FI"/>
        </w:rPr>
      </w:pPr>
      <w:r w:rsidRPr="0058186F">
        <w:rPr>
          <w:rFonts w:ascii="Arial" w:eastAsia="Times New Roman" w:hAnsi="Arial" w:cs="Arial"/>
          <w:sz w:val="24"/>
          <w:szCs w:val="24"/>
          <w:lang w:eastAsia="fi-FI"/>
        </w:rPr>
        <w:t>Kirjalliset suunnitelmat ja sopimukset säilytetään siihen saakka, kunnes leirikoulu on tehty.</w:t>
      </w:r>
      <w:r w:rsidR="0005663E" w:rsidRPr="0058186F">
        <w:rPr>
          <w:rFonts w:ascii="Arial" w:eastAsia="Times New Roman" w:hAnsi="Arial" w:cs="Arial"/>
          <w:sz w:val="24"/>
          <w:szCs w:val="24"/>
          <w:lang w:eastAsia="fi-FI"/>
        </w:rPr>
        <w:t xml:space="preserve"> Jos leirikoulun aikana on sattunut esimerkiksi vahinko tai onnettomuus, ei suunnitelmia ja sopimuksia tule hävittää leirikoulun päättymisen jälkeen.</w:t>
      </w:r>
      <w:r w:rsidRPr="0005663E">
        <w:rPr>
          <w:rFonts w:ascii="Arial" w:eastAsia="Times New Roman" w:hAnsi="Arial" w:cs="Arial"/>
          <w:color w:val="FF0000"/>
          <w:sz w:val="24"/>
          <w:szCs w:val="24"/>
          <w:lang w:eastAsia="fi-FI"/>
        </w:rPr>
        <w:t xml:space="preserve"> </w:t>
      </w:r>
      <w:r>
        <w:rPr>
          <w:rFonts w:ascii="Arial" w:eastAsia="Times New Roman" w:hAnsi="Arial" w:cs="Arial"/>
          <w:color w:val="000000"/>
          <w:sz w:val="24"/>
          <w:szCs w:val="24"/>
          <w:lang w:eastAsia="fi-FI"/>
        </w:rPr>
        <w:t xml:space="preserve">Retkelle osallistuville koulunkäynninohjaajille tehdään kirjallinen työaikasuunnitelma osana työaikakirjanpitoa. </w:t>
      </w:r>
    </w:p>
    <w:p w:rsidR="005E1BCB" w:rsidRDefault="005E1BCB" w:rsidP="008C415A">
      <w:pPr>
        <w:spacing w:after="0" w:line="240" w:lineRule="auto"/>
        <w:rPr>
          <w:rFonts w:ascii="Arial" w:eastAsia="Times New Roman" w:hAnsi="Arial" w:cs="Arial"/>
          <w:color w:val="000000"/>
          <w:sz w:val="24"/>
          <w:szCs w:val="24"/>
          <w:lang w:eastAsia="fi-FI"/>
        </w:rPr>
      </w:pPr>
    </w:p>
    <w:p w:rsidR="005E1BCB" w:rsidRDefault="005E1BCB" w:rsidP="008C415A">
      <w:pPr>
        <w:spacing w:after="0" w:line="240" w:lineRule="auto"/>
        <w:rPr>
          <w:rFonts w:ascii="Arial" w:eastAsia="Times New Roman" w:hAnsi="Arial" w:cs="Arial"/>
          <w:color w:val="000000"/>
          <w:sz w:val="24"/>
          <w:szCs w:val="24"/>
          <w:lang w:eastAsia="fi-FI"/>
        </w:rPr>
      </w:pPr>
    </w:p>
    <w:p w:rsidR="00CD6A7A" w:rsidRDefault="00CD6A7A" w:rsidP="004C5DD4">
      <w:pPr>
        <w:spacing w:after="0" w:line="240" w:lineRule="auto"/>
        <w:rPr>
          <w:rFonts w:ascii="Arial" w:eastAsia="Times New Roman" w:hAnsi="Arial" w:cs="Arial"/>
          <w:color w:val="000000"/>
          <w:sz w:val="28"/>
          <w:szCs w:val="28"/>
          <w:lang w:eastAsia="fi-FI"/>
        </w:rPr>
      </w:pPr>
    </w:p>
    <w:p w:rsidR="00CD6A7A" w:rsidRDefault="00CD6A7A" w:rsidP="004C5DD4">
      <w:pPr>
        <w:spacing w:after="0" w:line="240" w:lineRule="auto"/>
        <w:rPr>
          <w:rFonts w:ascii="Arial" w:eastAsia="Times New Roman" w:hAnsi="Arial" w:cs="Arial"/>
          <w:color w:val="000000"/>
          <w:sz w:val="28"/>
          <w:szCs w:val="28"/>
          <w:lang w:eastAsia="fi-FI"/>
        </w:rPr>
      </w:pPr>
    </w:p>
    <w:p w:rsidR="004C5DD4" w:rsidRPr="008A45D3" w:rsidRDefault="008A45D3" w:rsidP="004C5DD4">
      <w:pPr>
        <w:spacing w:after="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2.3 </w:t>
      </w:r>
      <w:r w:rsidR="004C5DD4" w:rsidRPr="008A45D3">
        <w:rPr>
          <w:rFonts w:ascii="Arial" w:eastAsia="Times New Roman" w:hAnsi="Arial" w:cs="Arial"/>
          <w:color w:val="000000"/>
          <w:sz w:val="28"/>
          <w:szCs w:val="28"/>
          <w:lang w:eastAsia="fi-FI"/>
        </w:rPr>
        <w:t xml:space="preserve">Yhteistyö ja tiedottaminen </w:t>
      </w:r>
    </w:p>
    <w:p w:rsidR="004C5DD4" w:rsidRDefault="004C5DD4" w:rsidP="004C5DD4">
      <w:pPr>
        <w:spacing w:after="0" w:line="240" w:lineRule="auto"/>
        <w:rPr>
          <w:rFonts w:ascii="Arial" w:eastAsia="Times New Roman" w:hAnsi="Arial" w:cs="Arial"/>
          <w:color w:val="000000"/>
          <w:sz w:val="24"/>
          <w:szCs w:val="24"/>
          <w:lang w:eastAsia="fi-FI"/>
        </w:rPr>
      </w:pPr>
    </w:p>
    <w:p w:rsidR="004C5DD4" w:rsidRDefault="0058186F" w:rsidP="004C5DD4">
      <w:pPr>
        <w:spacing w:after="0" w:line="240" w:lineRule="auto"/>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Oppilat</w:t>
      </w:r>
      <w:proofErr w:type="spellEnd"/>
      <w:r w:rsidR="004C5DD4">
        <w:rPr>
          <w:rFonts w:ascii="Arial" w:eastAsia="Times New Roman" w:hAnsi="Arial" w:cs="Arial"/>
          <w:color w:val="000000"/>
          <w:sz w:val="24"/>
          <w:szCs w:val="24"/>
          <w:lang w:eastAsia="fi-FI"/>
        </w:rPr>
        <w:t xml:space="preserve"> ja huoltajat ovat tärkeässä asemassa retkien suunnittelussa erityisesti leirikouluhankkeissa. Opettajan kannattaa mahdollisimman ajoissa keskustella huoltajien kanssa, löytyykö heiltä halua sitoutua leirikouluprojektiin.</w:t>
      </w:r>
    </w:p>
    <w:p w:rsidR="004C5DD4" w:rsidRDefault="004C5DD4" w:rsidP="004C5DD4">
      <w:pPr>
        <w:spacing w:after="0" w:line="240" w:lineRule="auto"/>
        <w:rPr>
          <w:rFonts w:ascii="Arial" w:eastAsia="Times New Roman" w:hAnsi="Arial" w:cs="Arial"/>
          <w:color w:val="000000"/>
          <w:sz w:val="24"/>
          <w:szCs w:val="24"/>
          <w:lang w:eastAsia="fi-FI"/>
        </w:rPr>
      </w:pPr>
    </w:p>
    <w:p w:rsidR="004C5DD4" w:rsidRDefault="004C5DD4" w:rsidP="004C5DD4">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Vastuukysymykset on tärkeää selvittää kaikille osapuolille. Opettajalla on aina päävastuu ja ylin päätäntävalta kohteesta, järjestelyistä ja ohjelmasta. Huoltajat vastaavat </w:t>
      </w:r>
      <w:r w:rsidR="00A0114F">
        <w:rPr>
          <w:rFonts w:ascii="Arial" w:eastAsia="Times New Roman" w:hAnsi="Arial" w:cs="Arial"/>
          <w:color w:val="000000"/>
          <w:sz w:val="24"/>
          <w:szCs w:val="24"/>
          <w:lang w:eastAsia="fi-FI"/>
        </w:rPr>
        <w:t xml:space="preserve">harkinnanvaraisten retkien ja leirikoulujen </w:t>
      </w:r>
      <w:r>
        <w:rPr>
          <w:rFonts w:ascii="Arial" w:eastAsia="Times New Roman" w:hAnsi="Arial" w:cs="Arial"/>
          <w:color w:val="000000"/>
          <w:sz w:val="24"/>
          <w:szCs w:val="24"/>
          <w:lang w:eastAsia="fi-FI"/>
        </w:rPr>
        <w:t xml:space="preserve">varojen keruusta. </w:t>
      </w:r>
    </w:p>
    <w:p w:rsidR="004C5DD4" w:rsidRDefault="004C5DD4" w:rsidP="004C5DD4">
      <w:pPr>
        <w:spacing w:after="0" w:line="240" w:lineRule="auto"/>
        <w:rPr>
          <w:rFonts w:ascii="Arial" w:eastAsia="Times New Roman" w:hAnsi="Arial" w:cs="Arial"/>
          <w:color w:val="000000"/>
          <w:sz w:val="24"/>
          <w:szCs w:val="24"/>
          <w:lang w:eastAsia="fi-FI"/>
        </w:rPr>
      </w:pPr>
    </w:p>
    <w:p w:rsidR="004C5DD4" w:rsidRDefault="004C5DD4" w:rsidP="004C5DD4">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Huoltajien kanssa sovittavia ja</w:t>
      </w:r>
      <w:r w:rsidR="00C4690A">
        <w:rPr>
          <w:rFonts w:ascii="Arial" w:eastAsia="Times New Roman" w:hAnsi="Arial" w:cs="Arial"/>
          <w:color w:val="000000"/>
          <w:sz w:val="24"/>
          <w:szCs w:val="24"/>
          <w:lang w:eastAsia="fi-FI"/>
        </w:rPr>
        <w:t xml:space="preserve">/tai </w:t>
      </w:r>
      <w:r>
        <w:rPr>
          <w:rFonts w:ascii="Arial" w:eastAsia="Times New Roman" w:hAnsi="Arial" w:cs="Arial"/>
          <w:color w:val="000000"/>
          <w:sz w:val="24"/>
          <w:szCs w:val="24"/>
          <w:lang w:eastAsia="fi-FI"/>
        </w:rPr>
        <w:t>tiedotettavia asioita ovat ainakin</w:t>
      </w:r>
      <w:r w:rsidR="00C4690A">
        <w:rPr>
          <w:rFonts w:ascii="Arial" w:eastAsia="Times New Roman" w:hAnsi="Arial" w:cs="Arial"/>
          <w:color w:val="000000"/>
          <w:sz w:val="24"/>
          <w:szCs w:val="24"/>
          <w:lang w:eastAsia="fi-FI"/>
        </w:rPr>
        <w:t>:</w:t>
      </w:r>
    </w:p>
    <w:p w:rsidR="00C4690A" w:rsidRDefault="00C4690A"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huoltajien sitoutuminen </w:t>
      </w:r>
    </w:p>
    <w:p w:rsidR="00C4690A" w:rsidRDefault="00D07A5C"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retken </w:t>
      </w:r>
      <w:r w:rsidR="00C4690A">
        <w:rPr>
          <w:rFonts w:ascii="Arial" w:eastAsia="Times New Roman" w:hAnsi="Arial" w:cs="Arial"/>
          <w:color w:val="000000"/>
          <w:sz w:val="24"/>
          <w:szCs w:val="24"/>
          <w:lang w:eastAsia="fi-FI"/>
        </w:rPr>
        <w:t>tavoitteet</w:t>
      </w:r>
    </w:p>
    <w:p w:rsidR="00C4690A" w:rsidRDefault="00C4690A"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kohde, ohjelma ja aikataulut</w:t>
      </w:r>
      <w:r w:rsidR="009108EE">
        <w:rPr>
          <w:rFonts w:ascii="Arial" w:eastAsia="Times New Roman" w:hAnsi="Arial" w:cs="Arial"/>
          <w:color w:val="000000"/>
          <w:sz w:val="24"/>
          <w:szCs w:val="24"/>
          <w:lang w:eastAsia="fi-FI"/>
        </w:rPr>
        <w:t xml:space="preserve"> </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majoitus ja peseytyminen</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ruokailujen järjestäminen</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sairaanhoito- ja hätätapaukset</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kuljetukset ja siirtymiset</w:t>
      </w:r>
    </w:p>
    <w:p w:rsidR="00C4690A" w:rsidRDefault="00C4690A"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varainhankinta</w:t>
      </w:r>
    </w:p>
    <w:p w:rsidR="00C44D60" w:rsidRDefault="00C44D60" w:rsidP="00C44D60">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w:t>
      </w:r>
      <w:r w:rsidR="00B218EB">
        <w:rPr>
          <w:rFonts w:ascii="Arial" w:eastAsia="Times New Roman" w:hAnsi="Arial" w:cs="Arial"/>
          <w:color w:val="000000"/>
          <w:sz w:val="24"/>
          <w:szCs w:val="24"/>
          <w:lang w:eastAsia="fi-FI"/>
        </w:rPr>
        <w:t>arainkeruun suunnitelma</w:t>
      </w:r>
    </w:p>
    <w:p w:rsidR="001747C3" w:rsidRDefault="00C4690A" w:rsidP="001747C3">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vastuukysymykset</w:t>
      </w:r>
      <w:r w:rsidR="001747C3" w:rsidRPr="001747C3">
        <w:rPr>
          <w:rFonts w:ascii="Arial" w:eastAsia="Times New Roman" w:hAnsi="Arial" w:cs="Arial"/>
          <w:color w:val="000000"/>
          <w:sz w:val="24"/>
          <w:szCs w:val="24"/>
          <w:lang w:eastAsia="fi-FI"/>
        </w:rPr>
        <w:t xml:space="preserve"> </w:t>
      </w:r>
    </w:p>
    <w:p w:rsidR="00584911" w:rsidRDefault="00584911" w:rsidP="00584911">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yhteystiedot </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valvojien nimeäminen</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yöpäivystys</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lääkehoito, allergiat</w:t>
      </w:r>
    </w:p>
    <w:p w:rsidR="001747C3" w:rsidRPr="00C4690A" w:rsidRDefault="001747C3" w:rsidP="001747C3">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kouluun mahdollisesti jäävien oppilaiden opetusjärjestelyt</w:t>
      </w:r>
    </w:p>
    <w:p w:rsidR="00C4690A" w:rsidRDefault="00C4690A"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ajantasaiset vakuutusehdot</w:t>
      </w:r>
    </w:p>
    <w:p w:rsidR="00C4690A" w:rsidRDefault="00C4690A"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leirivarusteet ja matkajärjestelyt</w:t>
      </w:r>
    </w:p>
    <w:p w:rsidR="009108EE" w:rsidRDefault="009108EE" w:rsidP="009108EE">
      <w:pPr>
        <w:pStyle w:val="Luettelokappale"/>
        <w:numPr>
          <w:ilvl w:val="0"/>
          <w:numId w:val="5"/>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ensiapuvälineistö</w:t>
      </w:r>
    </w:p>
    <w:p w:rsidR="00C4690A" w:rsidRDefault="001747C3" w:rsidP="00C4690A">
      <w:pPr>
        <w:pStyle w:val="Luettelokappale"/>
        <w:numPr>
          <w:ilvl w:val="0"/>
          <w:numId w:val="4"/>
        </w:num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retkisäännöt/leirikoulusopimus</w:t>
      </w:r>
    </w:p>
    <w:p w:rsidR="00D07A5C" w:rsidRDefault="00D07A5C" w:rsidP="00D07A5C">
      <w:pPr>
        <w:spacing w:after="0" w:line="240" w:lineRule="auto"/>
        <w:rPr>
          <w:rFonts w:ascii="Arial" w:eastAsia="Times New Roman" w:hAnsi="Arial" w:cs="Arial"/>
          <w:color w:val="000000"/>
          <w:sz w:val="24"/>
          <w:szCs w:val="24"/>
          <w:lang w:eastAsia="fi-FI"/>
        </w:rPr>
      </w:pPr>
    </w:p>
    <w:p w:rsidR="00D07A5C" w:rsidRPr="008A45D3" w:rsidRDefault="008A45D3" w:rsidP="00D07A5C">
      <w:pPr>
        <w:spacing w:after="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2.4 </w:t>
      </w:r>
      <w:r w:rsidR="00D07A5C" w:rsidRPr="008A45D3">
        <w:rPr>
          <w:rFonts w:ascii="Arial" w:eastAsia="Times New Roman" w:hAnsi="Arial" w:cs="Arial"/>
          <w:color w:val="000000"/>
          <w:sz w:val="28"/>
          <w:szCs w:val="28"/>
          <w:lang w:eastAsia="fi-FI"/>
        </w:rPr>
        <w:t>Vastuu</w:t>
      </w:r>
      <w:r w:rsidR="00900788" w:rsidRPr="008A45D3">
        <w:rPr>
          <w:rFonts w:ascii="Arial" w:eastAsia="Times New Roman" w:hAnsi="Arial" w:cs="Arial"/>
          <w:color w:val="000000"/>
          <w:sz w:val="28"/>
          <w:szCs w:val="28"/>
          <w:lang w:eastAsia="fi-FI"/>
        </w:rPr>
        <w:t xml:space="preserve">, </w:t>
      </w:r>
      <w:r w:rsidR="00D07A5C" w:rsidRPr="008A45D3">
        <w:rPr>
          <w:rFonts w:ascii="Arial" w:eastAsia="Times New Roman" w:hAnsi="Arial" w:cs="Arial"/>
          <w:color w:val="000000"/>
          <w:sz w:val="28"/>
          <w:szCs w:val="28"/>
          <w:lang w:eastAsia="fi-FI"/>
        </w:rPr>
        <w:t>valvonta</w:t>
      </w:r>
      <w:r w:rsidR="00900788" w:rsidRPr="008A45D3">
        <w:rPr>
          <w:rFonts w:ascii="Arial" w:eastAsia="Times New Roman" w:hAnsi="Arial" w:cs="Arial"/>
          <w:color w:val="000000"/>
          <w:sz w:val="28"/>
          <w:szCs w:val="28"/>
          <w:lang w:eastAsia="fi-FI"/>
        </w:rPr>
        <w:t xml:space="preserve"> ja turvallisuus</w:t>
      </w:r>
    </w:p>
    <w:p w:rsidR="001F0199" w:rsidRDefault="001F0199" w:rsidP="00D07A5C">
      <w:pPr>
        <w:spacing w:after="0" w:line="240" w:lineRule="auto"/>
        <w:rPr>
          <w:rFonts w:ascii="Arial" w:eastAsia="Times New Roman" w:hAnsi="Arial" w:cs="Arial"/>
          <w:color w:val="000000"/>
          <w:sz w:val="24"/>
          <w:szCs w:val="24"/>
          <w:lang w:eastAsia="fi-FI"/>
        </w:rPr>
      </w:pPr>
    </w:p>
    <w:p w:rsidR="001F0199" w:rsidRDefault="001F0199"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w:t>
      </w:r>
      <w:r w:rsidR="00900788">
        <w:rPr>
          <w:rFonts w:ascii="Arial" w:eastAsia="Times New Roman" w:hAnsi="Arial" w:cs="Arial"/>
          <w:color w:val="000000"/>
          <w:sz w:val="24"/>
          <w:szCs w:val="24"/>
          <w:lang w:eastAsia="fi-FI"/>
        </w:rPr>
        <w:t xml:space="preserve">ettaja vastaa oppilaistaan ja heidän turvallisuudestaan ja </w:t>
      </w:r>
      <w:r>
        <w:rPr>
          <w:rFonts w:ascii="Arial" w:eastAsia="Times New Roman" w:hAnsi="Arial" w:cs="Arial"/>
          <w:color w:val="000000"/>
          <w:sz w:val="24"/>
          <w:szCs w:val="24"/>
          <w:lang w:eastAsia="fi-FI"/>
        </w:rPr>
        <w:t xml:space="preserve">vastuu on jakamaton. Opettaja on vastuussa oppilaista, vaikka toimintaa ohjaisi ulkopuolinen asiantuntija. </w:t>
      </w:r>
    </w:p>
    <w:p w:rsidR="00D07A5C" w:rsidRDefault="00D07A5C" w:rsidP="00D07A5C">
      <w:pPr>
        <w:spacing w:after="0" w:line="240" w:lineRule="auto"/>
        <w:rPr>
          <w:rFonts w:ascii="Arial" w:eastAsia="Times New Roman" w:hAnsi="Arial" w:cs="Arial"/>
          <w:color w:val="000000"/>
          <w:sz w:val="24"/>
          <w:szCs w:val="24"/>
          <w:lang w:eastAsia="fi-FI"/>
        </w:rPr>
      </w:pPr>
    </w:p>
    <w:p w:rsidR="00F20404" w:rsidRDefault="00F20404"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Koulun toimintasuunnitelmaan kirjatut retket ja leirikoulut tehdään suunnitelman mukaisesti. </w:t>
      </w:r>
      <w:r w:rsidR="00B3557B">
        <w:rPr>
          <w:rFonts w:ascii="Arial" w:eastAsia="Times New Roman" w:hAnsi="Arial" w:cs="Arial"/>
          <w:color w:val="000000"/>
          <w:sz w:val="24"/>
          <w:szCs w:val="24"/>
          <w:lang w:eastAsia="fi-FI"/>
        </w:rPr>
        <w:t xml:space="preserve">Suunnitelmassa kannattaa sopia myös käytännöistä leirikoulun peruuntumisen varalta. </w:t>
      </w:r>
      <w:r>
        <w:rPr>
          <w:rFonts w:ascii="Arial" w:eastAsia="Times New Roman" w:hAnsi="Arial" w:cs="Arial"/>
          <w:color w:val="000000"/>
          <w:sz w:val="24"/>
          <w:szCs w:val="24"/>
          <w:lang w:eastAsia="fi-FI"/>
        </w:rPr>
        <w:t xml:space="preserve">Rehtori vastaa koulun toimintasuunnitelmaan tehtävistä muutoksista. </w:t>
      </w:r>
    </w:p>
    <w:p w:rsidR="0015493A" w:rsidRDefault="0015493A" w:rsidP="00D07A5C">
      <w:pPr>
        <w:spacing w:after="0" w:line="240" w:lineRule="auto"/>
        <w:rPr>
          <w:rFonts w:ascii="Arial" w:eastAsia="Times New Roman" w:hAnsi="Arial" w:cs="Arial"/>
          <w:color w:val="000000"/>
          <w:sz w:val="24"/>
          <w:szCs w:val="24"/>
          <w:lang w:eastAsia="fi-FI"/>
        </w:rPr>
      </w:pPr>
    </w:p>
    <w:p w:rsidR="0015493A" w:rsidRDefault="0015493A"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Opettajan vaihtuessa aikaisempi päätös retkestä ei velvoita uutta opettajaa, mutta pitkälle valmisteltu retki/leirikoulu pyritään kuitenkin toteuttamaan, mikäli mahdollista. </w:t>
      </w:r>
    </w:p>
    <w:p w:rsidR="00864D06" w:rsidRDefault="00864D06" w:rsidP="00D07A5C">
      <w:pPr>
        <w:spacing w:after="0" w:line="240" w:lineRule="auto"/>
        <w:rPr>
          <w:rFonts w:ascii="Arial" w:eastAsia="Times New Roman" w:hAnsi="Arial" w:cs="Arial"/>
          <w:color w:val="000000"/>
          <w:sz w:val="24"/>
          <w:szCs w:val="24"/>
          <w:lang w:eastAsia="fi-FI"/>
        </w:rPr>
      </w:pPr>
    </w:p>
    <w:p w:rsidR="00487210" w:rsidRDefault="00864D06"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Oppilaille tulee antaa selkeät ohjeet retkestä/leirikoulusta. </w:t>
      </w:r>
      <w:r w:rsidR="00487210">
        <w:rPr>
          <w:rFonts w:ascii="Arial" w:eastAsia="Times New Roman" w:hAnsi="Arial" w:cs="Arial"/>
          <w:color w:val="000000"/>
          <w:sz w:val="24"/>
          <w:szCs w:val="24"/>
          <w:lang w:eastAsia="fi-FI"/>
        </w:rPr>
        <w:t>Oppilaiden vastuuta itsestään ja toisistaan tulee korostaa. Koulun ulkopuolella tapahtuva opetus on myös kouluaikaa, jolloin toimitaan koulun järjestyssääntöjen, opettajan ja muiden valvojien ohjeiden mukaan.</w:t>
      </w:r>
    </w:p>
    <w:p w:rsidR="00AE01BF" w:rsidRDefault="00AE01BF" w:rsidP="00D07A5C">
      <w:pPr>
        <w:spacing w:after="0" w:line="240" w:lineRule="auto"/>
        <w:rPr>
          <w:rFonts w:ascii="Arial" w:eastAsia="Times New Roman" w:hAnsi="Arial" w:cs="Arial"/>
          <w:color w:val="000000"/>
          <w:sz w:val="24"/>
          <w:szCs w:val="24"/>
          <w:lang w:eastAsia="fi-FI"/>
        </w:rPr>
      </w:pPr>
    </w:p>
    <w:p w:rsidR="00773164" w:rsidRDefault="00AE01BF"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Mikäli opettajalla ja/tai koululla on vahvat perusteet, että oppilaan osallistuminen opintoretkelle/leirikouluun on turvallisuusriski, voidaan oppilas asianmukaisin järjestelyin rehtorin päätöksellä jäädä opiskelemaan kouluun. Asiasta on hyvä sopia kirjallisesti huoltajien kanssa, jotta vältytään mahdollisilta epäselvyyksiltä ja riitatilanteilta</w:t>
      </w:r>
      <w:r w:rsidR="0061009F">
        <w:rPr>
          <w:rFonts w:ascii="Arial" w:eastAsia="Times New Roman" w:hAnsi="Arial" w:cs="Arial"/>
          <w:color w:val="000000"/>
          <w:sz w:val="24"/>
          <w:szCs w:val="24"/>
          <w:lang w:eastAsia="fi-FI"/>
        </w:rPr>
        <w:t xml:space="preserve">. Opettaja </w:t>
      </w:r>
      <w:r w:rsidR="002B43E7">
        <w:rPr>
          <w:rFonts w:ascii="Arial" w:eastAsia="Times New Roman" w:hAnsi="Arial" w:cs="Arial"/>
          <w:color w:val="000000"/>
          <w:sz w:val="24"/>
          <w:szCs w:val="24"/>
          <w:lang w:eastAsia="fi-FI"/>
        </w:rPr>
        <w:t xml:space="preserve">ei voi evätä rangaistuksena oppilaan osallistumista opintoretkelle tai leirikouluun. </w:t>
      </w:r>
    </w:p>
    <w:p w:rsidR="00773164" w:rsidRDefault="00773164" w:rsidP="00D07A5C">
      <w:pPr>
        <w:spacing w:after="0" w:line="240" w:lineRule="auto"/>
        <w:rPr>
          <w:rFonts w:ascii="Arial" w:eastAsia="Times New Roman" w:hAnsi="Arial" w:cs="Arial"/>
          <w:color w:val="000000"/>
          <w:sz w:val="24"/>
          <w:szCs w:val="24"/>
          <w:lang w:eastAsia="fi-FI"/>
        </w:rPr>
      </w:pPr>
    </w:p>
    <w:p w:rsidR="00AE01BF" w:rsidRDefault="00773164"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Koulun ulkopuolella </w:t>
      </w:r>
      <w:r w:rsidR="0061009F">
        <w:rPr>
          <w:rFonts w:ascii="Arial" w:eastAsia="Times New Roman" w:hAnsi="Arial" w:cs="Arial"/>
          <w:color w:val="000000"/>
          <w:sz w:val="24"/>
          <w:szCs w:val="24"/>
          <w:lang w:eastAsia="fi-FI"/>
        </w:rPr>
        <w:t>tapahtuva opetus on kouluaikaa, jolloin toimitaan koulun järjestyssääntöjen mukaan. Retkeä/leirikoulua varten on syytä laatia tarkentavat säännöt ja sopia menette</w:t>
      </w:r>
      <w:r w:rsidR="002B43E7">
        <w:rPr>
          <w:rFonts w:ascii="Arial" w:eastAsia="Times New Roman" w:hAnsi="Arial" w:cs="Arial"/>
          <w:color w:val="000000"/>
          <w:sz w:val="24"/>
          <w:szCs w:val="24"/>
          <w:lang w:eastAsia="fi-FI"/>
        </w:rPr>
        <w:t>lytavat sääntöjen rikkomisesta mm. mahdollisesta kotiin lähettämisestä.</w:t>
      </w:r>
      <w:r w:rsidR="00494D49">
        <w:rPr>
          <w:rFonts w:ascii="Arial" w:eastAsia="Times New Roman" w:hAnsi="Arial" w:cs="Arial"/>
          <w:color w:val="000000"/>
          <w:sz w:val="24"/>
          <w:szCs w:val="24"/>
          <w:lang w:eastAsia="fi-FI"/>
        </w:rPr>
        <w:t xml:space="preserve"> Vahingonkorvausvastuu on syytä käydä oppilaiden kanssa läpi ennen retkeä.</w:t>
      </w:r>
    </w:p>
    <w:p w:rsidR="009F52B9" w:rsidRDefault="009F52B9" w:rsidP="00D07A5C">
      <w:pPr>
        <w:spacing w:after="0" w:line="240" w:lineRule="auto"/>
        <w:rPr>
          <w:rFonts w:ascii="Arial" w:eastAsia="Times New Roman" w:hAnsi="Arial" w:cs="Arial"/>
          <w:color w:val="000000"/>
          <w:sz w:val="24"/>
          <w:szCs w:val="24"/>
          <w:lang w:eastAsia="fi-FI"/>
        </w:rPr>
      </w:pPr>
    </w:p>
    <w:p w:rsidR="009F52B9" w:rsidRDefault="009F52B9"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Huoltajat ovat tervetulleita mukaan koulun ulkopuoliseen opetukseen, mutta huoltajien mukanaolo ei vähennä opettajan vastuuta. </w:t>
      </w:r>
    </w:p>
    <w:p w:rsidR="002F18B3" w:rsidRDefault="002F18B3" w:rsidP="00D07A5C">
      <w:pPr>
        <w:spacing w:after="0" w:line="240" w:lineRule="auto"/>
        <w:rPr>
          <w:rFonts w:ascii="Arial" w:eastAsia="Times New Roman" w:hAnsi="Arial" w:cs="Arial"/>
          <w:color w:val="000000"/>
          <w:sz w:val="24"/>
          <w:szCs w:val="24"/>
          <w:lang w:eastAsia="fi-FI"/>
        </w:rPr>
      </w:pPr>
    </w:p>
    <w:p w:rsidR="002F18B3" w:rsidRDefault="002F18B3"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Huoltajilla on vastuu oppilaiden mahdollisesta vapaa-aikana tapahtuvasta varainkeruusta esim. myyntityön turvallisuudesta ja oppilaiden vakuutusturvasta. Huoltaja arvioi varainkeruuseen liittyvän toiminnan riskit ja vaarat oman lapsensa osalta. </w:t>
      </w:r>
    </w:p>
    <w:p w:rsidR="005E2369" w:rsidRDefault="005E2369" w:rsidP="00D07A5C">
      <w:pPr>
        <w:spacing w:after="0" w:line="240" w:lineRule="auto"/>
        <w:rPr>
          <w:rFonts w:ascii="Arial" w:eastAsia="Times New Roman" w:hAnsi="Arial" w:cs="Arial"/>
          <w:color w:val="000000"/>
          <w:sz w:val="24"/>
          <w:szCs w:val="24"/>
          <w:lang w:eastAsia="fi-FI"/>
        </w:rPr>
      </w:pPr>
    </w:p>
    <w:p w:rsidR="005E2369" w:rsidRPr="005F0819" w:rsidRDefault="00F030AE" w:rsidP="00D07A5C">
      <w:pPr>
        <w:spacing w:after="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2.5 </w:t>
      </w:r>
      <w:r w:rsidR="005E2369" w:rsidRPr="005F0819">
        <w:rPr>
          <w:rFonts w:ascii="Arial" w:eastAsia="Times New Roman" w:hAnsi="Arial" w:cs="Arial"/>
          <w:color w:val="000000"/>
          <w:sz w:val="28"/>
          <w:szCs w:val="28"/>
          <w:lang w:eastAsia="fi-FI"/>
        </w:rPr>
        <w:t>Varainhankinta</w:t>
      </w:r>
    </w:p>
    <w:p w:rsidR="00536737" w:rsidRDefault="00536737" w:rsidP="00D07A5C">
      <w:pPr>
        <w:spacing w:after="0" w:line="240" w:lineRule="auto"/>
        <w:rPr>
          <w:rFonts w:ascii="Arial" w:eastAsia="Times New Roman" w:hAnsi="Arial" w:cs="Arial"/>
          <w:color w:val="000000"/>
          <w:sz w:val="24"/>
          <w:szCs w:val="24"/>
          <w:lang w:eastAsia="fi-FI"/>
        </w:rPr>
      </w:pPr>
    </w:p>
    <w:p w:rsidR="00536737" w:rsidRPr="005F0819" w:rsidRDefault="00536737" w:rsidP="00D07A5C">
      <w:pPr>
        <w:spacing w:after="0" w:line="240" w:lineRule="auto"/>
        <w:rPr>
          <w:rFonts w:ascii="Arial" w:eastAsia="Times New Roman" w:hAnsi="Arial" w:cs="Arial"/>
          <w:b/>
          <w:color w:val="000000"/>
          <w:sz w:val="24"/>
          <w:szCs w:val="24"/>
          <w:lang w:eastAsia="fi-FI"/>
        </w:rPr>
      </w:pPr>
      <w:r w:rsidRPr="005F0819">
        <w:rPr>
          <w:rFonts w:ascii="Arial" w:eastAsia="Times New Roman" w:hAnsi="Arial" w:cs="Arial"/>
          <w:b/>
          <w:color w:val="000000"/>
          <w:sz w:val="24"/>
          <w:szCs w:val="24"/>
          <w:lang w:eastAsia="fi-FI"/>
        </w:rPr>
        <w:t>Perusopetuksen maksuttomuus</w:t>
      </w:r>
    </w:p>
    <w:p w:rsidR="0088553E" w:rsidRDefault="0088553E" w:rsidP="00D07A5C">
      <w:pPr>
        <w:spacing w:after="0" w:line="240" w:lineRule="auto"/>
        <w:rPr>
          <w:rFonts w:ascii="Arial" w:eastAsia="Times New Roman" w:hAnsi="Arial" w:cs="Arial"/>
          <w:color w:val="000000"/>
          <w:sz w:val="24"/>
          <w:szCs w:val="24"/>
          <w:lang w:eastAsia="fi-FI"/>
        </w:rPr>
      </w:pPr>
    </w:p>
    <w:p w:rsidR="0088553E" w:rsidRPr="00CD6A7A" w:rsidRDefault="0088553E" w:rsidP="00D07A5C">
      <w:pPr>
        <w:spacing w:after="0" w:line="240" w:lineRule="auto"/>
        <w:rPr>
          <w:rFonts w:ascii="Arial" w:eastAsia="Times New Roman" w:hAnsi="Arial" w:cs="Arial"/>
          <w:color w:val="FF0000"/>
          <w:sz w:val="24"/>
          <w:szCs w:val="24"/>
          <w:lang w:eastAsia="fi-FI"/>
        </w:rPr>
      </w:pPr>
      <w:r>
        <w:rPr>
          <w:rFonts w:ascii="Arial" w:eastAsia="Times New Roman" w:hAnsi="Arial" w:cs="Arial"/>
          <w:color w:val="000000"/>
          <w:sz w:val="24"/>
          <w:szCs w:val="24"/>
          <w:lang w:eastAsia="fi-FI"/>
        </w:rPr>
        <w:t xml:space="preserve">Jokaisella oppilaalla on oltava mahdollisuus koulun ulkopuoliseen opetukseen eikä rahan keruuseen osallistuminen tai rahan hankkimiseksi tehty työ saa olla edellytys, este tai kynnys opintoretkelle tai leirikouluun osallistumiselle. </w:t>
      </w:r>
      <w:r w:rsidR="00CA794E">
        <w:rPr>
          <w:rFonts w:ascii="Arial" w:eastAsia="Times New Roman" w:hAnsi="Arial" w:cs="Arial"/>
          <w:color w:val="000000"/>
          <w:sz w:val="24"/>
          <w:szCs w:val="24"/>
          <w:lang w:eastAsia="fi-FI"/>
        </w:rPr>
        <w:t xml:space="preserve">Mikäli oppilas tai huoltaja kieltäytyy esim. tuomasta kerättyä maksua retkeä varten vedoten perusopetuksen maksuttomuuteen, </w:t>
      </w:r>
      <w:r w:rsidR="00CA794E" w:rsidRPr="00F165C8">
        <w:rPr>
          <w:rFonts w:ascii="Arial" w:eastAsia="Times New Roman" w:hAnsi="Arial" w:cs="Arial"/>
          <w:sz w:val="24"/>
          <w:szCs w:val="24"/>
          <w:lang w:eastAsia="fi-FI"/>
        </w:rPr>
        <w:t xml:space="preserve">on oppilas otettava retkelle mukaan. </w:t>
      </w:r>
    </w:p>
    <w:p w:rsidR="00536737" w:rsidRDefault="00536737" w:rsidP="00D07A5C">
      <w:pPr>
        <w:spacing w:after="0" w:line="240" w:lineRule="auto"/>
        <w:rPr>
          <w:rFonts w:ascii="Arial" w:eastAsia="Times New Roman" w:hAnsi="Arial" w:cs="Arial"/>
          <w:color w:val="000000"/>
          <w:sz w:val="24"/>
          <w:szCs w:val="24"/>
          <w:lang w:eastAsia="fi-FI"/>
        </w:rPr>
      </w:pPr>
    </w:p>
    <w:p w:rsidR="00536737" w:rsidRDefault="00536737"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Harkinnanvaraisten retkien ja vierailujen varainhankinta on aina kaikille osapuolille vapaaehtoista. Varainhankinta ei kuulu opettajan tai koulun tehtäviin. </w:t>
      </w:r>
    </w:p>
    <w:p w:rsidR="00536737" w:rsidRDefault="00536737" w:rsidP="00D07A5C">
      <w:pPr>
        <w:spacing w:after="0" w:line="240" w:lineRule="auto"/>
        <w:rPr>
          <w:rFonts w:ascii="Arial" w:eastAsia="Times New Roman" w:hAnsi="Arial" w:cs="Arial"/>
          <w:color w:val="000000"/>
          <w:sz w:val="24"/>
          <w:szCs w:val="24"/>
          <w:lang w:eastAsia="fi-FI"/>
        </w:rPr>
      </w:pPr>
    </w:p>
    <w:p w:rsidR="00536737" w:rsidRDefault="00536737" w:rsidP="00D07A5C">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Oppilaalla ja hänen huoltajallaan pitää olla mahdollisuus valita opetussuunnitelman mukainen samojen asioiden oppimisen mahdollistava maksuton ohjelma. </w:t>
      </w:r>
    </w:p>
    <w:p w:rsidR="00D07A5C" w:rsidRPr="00D07A5C" w:rsidRDefault="00D07A5C" w:rsidP="00D07A5C">
      <w:pPr>
        <w:spacing w:after="0" w:line="240" w:lineRule="auto"/>
        <w:rPr>
          <w:rFonts w:ascii="Arial" w:eastAsia="Times New Roman" w:hAnsi="Arial" w:cs="Arial"/>
          <w:color w:val="000000"/>
          <w:sz w:val="24"/>
          <w:szCs w:val="24"/>
          <w:lang w:eastAsia="fi-FI"/>
        </w:rPr>
      </w:pPr>
    </w:p>
    <w:p w:rsidR="00536737" w:rsidRPr="005F0819" w:rsidRDefault="00536737" w:rsidP="00536737">
      <w:pPr>
        <w:spacing w:after="0" w:line="240" w:lineRule="auto"/>
        <w:rPr>
          <w:rFonts w:ascii="Arial" w:eastAsia="Times New Roman" w:hAnsi="Arial" w:cs="Arial"/>
          <w:b/>
          <w:color w:val="000000"/>
          <w:sz w:val="24"/>
          <w:szCs w:val="24"/>
          <w:lang w:eastAsia="fi-FI"/>
        </w:rPr>
      </w:pPr>
      <w:r w:rsidRPr="005F0819">
        <w:rPr>
          <w:rFonts w:ascii="Arial" w:eastAsia="Times New Roman" w:hAnsi="Arial" w:cs="Arial"/>
          <w:b/>
          <w:color w:val="000000"/>
          <w:sz w:val="24"/>
          <w:szCs w:val="24"/>
          <w:lang w:eastAsia="fi-FI"/>
        </w:rPr>
        <w:t>Varainhankintatavat ja varojen hoitaminen</w:t>
      </w:r>
    </w:p>
    <w:p w:rsidR="00DF6BB3" w:rsidRDefault="00DF6BB3" w:rsidP="009108EE">
      <w:pPr>
        <w:spacing w:after="0" w:line="240" w:lineRule="auto"/>
        <w:rPr>
          <w:rFonts w:ascii="Arial" w:eastAsia="Times New Roman" w:hAnsi="Arial" w:cs="Arial"/>
          <w:color w:val="000000"/>
          <w:sz w:val="24"/>
          <w:szCs w:val="24"/>
          <w:lang w:eastAsia="fi-FI"/>
        </w:rPr>
      </w:pPr>
    </w:p>
    <w:p w:rsidR="00535FB7" w:rsidRDefault="0002025B"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Mikäli opintoretken tai leirikoulun toteuttaminen vaatii lisärahoitusta, siitä tulee te</w:t>
      </w:r>
      <w:r w:rsidR="00ED5347">
        <w:rPr>
          <w:rFonts w:ascii="Arial" w:eastAsia="Times New Roman" w:hAnsi="Arial" w:cs="Arial"/>
          <w:color w:val="000000"/>
          <w:sz w:val="24"/>
          <w:szCs w:val="24"/>
          <w:lang w:eastAsia="fi-FI"/>
        </w:rPr>
        <w:t>hdä kirjallinen sopimus (liite 2</w:t>
      </w:r>
      <w:r>
        <w:rPr>
          <w:rFonts w:ascii="Arial" w:eastAsia="Times New Roman" w:hAnsi="Arial" w:cs="Arial"/>
          <w:color w:val="000000"/>
          <w:sz w:val="24"/>
          <w:szCs w:val="24"/>
          <w:lang w:eastAsia="fi-FI"/>
        </w:rPr>
        <w:t xml:space="preserve">). </w:t>
      </w:r>
    </w:p>
    <w:p w:rsidR="00535FB7" w:rsidRDefault="00535FB7" w:rsidP="009108EE">
      <w:pPr>
        <w:spacing w:after="0" w:line="240" w:lineRule="auto"/>
        <w:rPr>
          <w:rFonts w:ascii="Arial" w:eastAsia="Times New Roman" w:hAnsi="Arial" w:cs="Arial"/>
          <w:color w:val="000000"/>
          <w:sz w:val="24"/>
          <w:szCs w:val="24"/>
          <w:lang w:eastAsia="fi-FI"/>
        </w:rPr>
      </w:pPr>
    </w:p>
    <w:p w:rsidR="009108EE" w:rsidRDefault="0002025B"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Ra</w:t>
      </w:r>
      <w:r w:rsidR="00DF6BB3">
        <w:rPr>
          <w:rFonts w:ascii="Arial" w:eastAsia="Times New Roman" w:hAnsi="Arial" w:cs="Arial"/>
          <w:color w:val="000000"/>
          <w:sz w:val="24"/>
          <w:szCs w:val="24"/>
          <w:lang w:eastAsia="fi-FI"/>
        </w:rPr>
        <w:t>haa voidaan hankkia kohtuullisen suuruisilla luokan tilille tallennettavilla maksuilla. Varojen hankintaa voidaan tehdä järjestämällä tapahtumia ja myymällä tuotteita. Rahanhankintamatkoilla oppilaat eivät ole vakuutettuja kunnan puolesta ja varainhankinnasta vastaavan tulee pyytää huoltajalta kirjallinen suostumus alle 15-vuotiaan osallistumisesta myyntityöhön. Mukana kannattaa olla myös virallinen saatekirje myyntityöstä.</w:t>
      </w:r>
    </w:p>
    <w:p w:rsidR="00DF6BB3" w:rsidRDefault="00DF6BB3" w:rsidP="009108EE">
      <w:pPr>
        <w:spacing w:after="0" w:line="240" w:lineRule="auto"/>
        <w:rPr>
          <w:rFonts w:ascii="Arial" w:eastAsia="Times New Roman" w:hAnsi="Arial" w:cs="Arial"/>
          <w:color w:val="000000"/>
          <w:sz w:val="24"/>
          <w:szCs w:val="24"/>
          <w:lang w:eastAsia="fi-FI"/>
        </w:rPr>
      </w:pPr>
    </w:p>
    <w:p w:rsidR="00DF6BB3" w:rsidRPr="00BE7BFE" w:rsidRDefault="00DF6BB3" w:rsidP="009108EE">
      <w:pPr>
        <w:spacing w:after="0" w:line="240" w:lineRule="auto"/>
        <w:rPr>
          <w:rFonts w:ascii="Arial" w:eastAsia="Times New Roman" w:hAnsi="Arial" w:cs="Arial"/>
          <w:sz w:val="24"/>
          <w:szCs w:val="24"/>
          <w:lang w:eastAsia="fi-FI"/>
        </w:rPr>
      </w:pPr>
      <w:r>
        <w:rPr>
          <w:rFonts w:ascii="Arial" w:eastAsia="Times New Roman" w:hAnsi="Arial" w:cs="Arial"/>
          <w:color w:val="000000"/>
          <w:sz w:val="24"/>
          <w:szCs w:val="24"/>
          <w:lang w:eastAsia="fi-FI"/>
        </w:rPr>
        <w:t xml:space="preserve">Myös sponsorointi voi olla rahanhankintakeinona. Tällöin on tärkeää tiedottaa oppilaille ja huoltajille sponsoroitavasta tahosta, sen soveltuvuudesta </w:t>
      </w:r>
      <w:r w:rsidR="00311EF3">
        <w:rPr>
          <w:rFonts w:ascii="Arial" w:eastAsia="Times New Roman" w:hAnsi="Arial" w:cs="Arial"/>
          <w:color w:val="000000"/>
          <w:sz w:val="24"/>
          <w:szCs w:val="24"/>
          <w:lang w:eastAsia="fi-FI"/>
        </w:rPr>
        <w:t xml:space="preserve">lapsille ja nuorille </w:t>
      </w:r>
      <w:r>
        <w:rPr>
          <w:rFonts w:ascii="Arial" w:eastAsia="Times New Roman" w:hAnsi="Arial" w:cs="Arial"/>
          <w:color w:val="000000"/>
          <w:sz w:val="24"/>
          <w:szCs w:val="24"/>
          <w:lang w:eastAsia="fi-FI"/>
        </w:rPr>
        <w:t>eikä se saa johtaa koulun riippuvuuteen tuen antajasta.</w:t>
      </w:r>
      <w:r w:rsidR="00311EF3">
        <w:rPr>
          <w:rFonts w:ascii="Arial" w:eastAsia="Times New Roman" w:hAnsi="Arial" w:cs="Arial"/>
          <w:color w:val="000000"/>
          <w:sz w:val="24"/>
          <w:szCs w:val="24"/>
          <w:lang w:eastAsia="fi-FI"/>
        </w:rPr>
        <w:t xml:space="preserve"> Jos varoja aiotaan kerätä talkootyöllä, tulee huomioida </w:t>
      </w:r>
      <w:r w:rsidR="00311EF3" w:rsidRPr="00BE7BFE">
        <w:rPr>
          <w:rFonts w:ascii="Arial" w:eastAsia="Times New Roman" w:hAnsi="Arial" w:cs="Arial"/>
          <w:sz w:val="24"/>
          <w:szCs w:val="24"/>
          <w:lang w:eastAsia="fi-FI"/>
        </w:rPr>
        <w:t xml:space="preserve">verotuskäytännöt </w:t>
      </w:r>
      <w:r w:rsidR="00F96C86" w:rsidRPr="00BE7BFE">
        <w:rPr>
          <w:rFonts w:ascii="Arial" w:eastAsia="Times New Roman" w:hAnsi="Arial" w:cs="Arial"/>
          <w:sz w:val="24"/>
          <w:szCs w:val="24"/>
          <w:lang w:eastAsia="fi-FI"/>
        </w:rPr>
        <w:t xml:space="preserve">ja vastuukysymykset </w:t>
      </w:r>
      <w:r w:rsidR="00311EF3" w:rsidRPr="00BE7BFE">
        <w:rPr>
          <w:rFonts w:ascii="Arial" w:eastAsia="Times New Roman" w:hAnsi="Arial" w:cs="Arial"/>
          <w:sz w:val="24"/>
          <w:szCs w:val="24"/>
          <w:lang w:eastAsia="fi-FI"/>
        </w:rPr>
        <w:t>talkoista.</w:t>
      </w:r>
    </w:p>
    <w:p w:rsidR="00535FB7" w:rsidRPr="00BE7BFE" w:rsidRDefault="00535FB7" w:rsidP="009108EE">
      <w:pPr>
        <w:spacing w:after="0" w:line="240" w:lineRule="auto"/>
        <w:rPr>
          <w:rFonts w:ascii="Arial" w:eastAsia="Times New Roman" w:hAnsi="Arial" w:cs="Arial"/>
          <w:sz w:val="24"/>
          <w:szCs w:val="24"/>
          <w:lang w:eastAsia="fi-FI"/>
        </w:rPr>
      </w:pPr>
    </w:p>
    <w:p w:rsidR="00535FB7" w:rsidRDefault="00535FB7"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 xml:space="preserve">Myös arpajaiset ovat mahdollinen varainhankintakeino. Niiden järjestämisestä määrää arpajaislaki. Arpajaisiin ei tarvita lupaa, mikäli kyseessä on pienarpajaiset. Pienarpajaisissa voittojen yhteenlaskettu arvo tulee vähintään 35% arpojen yhteenlasketusta myyntihinnasta ja pienimmän voiton arvo tulee olla vähintään yhtä suuri kuin arvan hinta. Yhteenlaskettu myyntisumma saa on enintään 2000 euroa. </w:t>
      </w:r>
    </w:p>
    <w:p w:rsidR="00535FB7" w:rsidRDefault="00535FB7" w:rsidP="009108EE">
      <w:pPr>
        <w:spacing w:after="0" w:line="240" w:lineRule="auto"/>
        <w:rPr>
          <w:rFonts w:ascii="Arial" w:eastAsia="Times New Roman" w:hAnsi="Arial" w:cs="Arial"/>
          <w:color w:val="000000"/>
          <w:sz w:val="24"/>
          <w:szCs w:val="24"/>
          <w:lang w:eastAsia="fi-FI"/>
        </w:rPr>
      </w:pPr>
    </w:p>
    <w:p w:rsidR="00535FB7" w:rsidRDefault="00AC57D9"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Kaikkien huoltajien on oltava selvillä koulun ulkopuolisen maksullisen oppimisen yksityiskohdista ja siihen liittyvistä varojen keruusta, käytöstä ja mahdollisesta palauttamisesta oppilaalle. </w:t>
      </w:r>
    </w:p>
    <w:p w:rsidR="00B53FFE" w:rsidRDefault="00B53FFE" w:rsidP="009108EE">
      <w:pPr>
        <w:spacing w:after="0" w:line="240" w:lineRule="auto"/>
        <w:rPr>
          <w:rFonts w:ascii="Arial" w:eastAsia="Times New Roman" w:hAnsi="Arial" w:cs="Arial"/>
          <w:color w:val="000000"/>
          <w:sz w:val="24"/>
          <w:szCs w:val="24"/>
          <w:lang w:eastAsia="fi-FI"/>
        </w:rPr>
      </w:pPr>
    </w:p>
    <w:p w:rsidR="004976D3" w:rsidRDefault="004976D3"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Luokan rahastonhoitajana toimii 2</w:t>
      </w:r>
      <w:r w:rsidR="00CD6A7A">
        <w:rPr>
          <w:rFonts w:ascii="Arial" w:eastAsia="Times New Roman" w:hAnsi="Arial" w:cs="Arial"/>
          <w:color w:val="000000"/>
          <w:sz w:val="24"/>
          <w:szCs w:val="24"/>
          <w:lang w:eastAsia="fi-FI"/>
        </w:rPr>
        <w:t>–</w:t>
      </w:r>
      <w:r>
        <w:rPr>
          <w:rFonts w:ascii="Arial" w:eastAsia="Times New Roman" w:hAnsi="Arial" w:cs="Arial"/>
          <w:color w:val="000000"/>
          <w:sz w:val="24"/>
          <w:szCs w:val="24"/>
          <w:lang w:eastAsia="fi-FI"/>
        </w:rPr>
        <w:t xml:space="preserve">3 huoltajaa. Rahastonhoitajan vastuulla on huolehtia maksujen ja käteisen rahan järjestelyistä sekä kirjanpidosta. Luokan tilin nimissä ei saa näkyä koulun tai </w:t>
      </w:r>
      <w:r w:rsidR="00F96C86" w:rsidRPr="00BE7BFE">
        <w:rPr>
          <w:rFonts w:ascii="Arial" w:eastAsia="Times New Roman" w:hAnsi="Arial" w:cs="Arial"/>
          <w:sz w:val="24"/>
          <w:szCs w:val="24"/>
          <w:lang w:eastAsia="fi-FI"/>
        </w:rPr>
        <w:t xml:space="preserve">kaupungin </w:t>
      </w:r>
      <w:r w:rsidRPr="00BE7BFE">
        <w:rPr>
          <w:rFonts w:ascii="Arial" w:eastAsia="Times New Roman" w:hAnsi="Arial" w:cs="Arial"/>
          <w:sz w:val="24"/>
          <w:szCs w:val="24"/>
          <w:lang w:eastAsia="fi-FI"/>
        </w:rPr>
        <w:t>nimeä</w:t>
      </w:r>
      <w:r w:rsidR="00F96C86" w:rsidRPr="00BE7BFE">
        <w:rPr>
          <w:rFonts w:ascii="Arial" w:eastAsia="Times New Roman" w:hAnsi="Arial" w:cs="Arial"/>
          <w:sz w:val="24"/>
          <w:szCs w:val="24"/>
          <w:lang w:eastAsia="fi-FI"/>
        </w:rPr>
        <w:t xml:space="preserve"> eikä tili voi olla koulun tai kaupungin tili</w:t>
      </w:r>
      <w:r w:rsidRPr="00BE7BFE">
        <w:rPr>
          <w:rFonts w:ascii="Arial" w:eastAsia="Times New Roman" w:hAnsi="Arial" w:cs="Arial"/>
          <w:sz w:val="24"/>
          <w:szCs w:val="24"/>
          <w:lang w:eastAsia="fi-FI"/>
        </w:rPr>
        <w:t xml:space="preserve">. </w:t>
      </w:r>
      <w:r>
        <w:rPr>
          <w:rFonts w:ascii="Arial" w:eastAsia="Times New Roman" w:hAnsi="Arial" w:cs="Arial"/>
          <w:color w:val="000000"/>
          <w:sz w:val="24"/>
          <w:szCs w:val="24"/>
          <w:lang w:eastAsia="fi-FI"/>
        </w:rPr>
        <w:t xml:space="preserve">Opettaja ei voi olla vastuussa varainkeruusta tai tilin hoitamisesta, eikä opettajalla voi olla tilinkäyttöoikeutta. Opettajan sekä rehtorin tulee kuitenkin olla tietoinen luokan tilistä sekä sitä hoitavista vanhemmista. </w:t>
      </w:r>
    </w:p>
    <w:p w:rsidR="004976D3" w:rsidRDefault="004976D3" w:rsidP="009108EE">
      <w:pPr>
        <w:spacing w:after="0" w:line="240" w:lineRule="auto"/>
        <w:rPr>
          <w:rFonts w:ascii="Arial" w:eastAsia="Times New Roman" w:hAnsi="Arial" w:cs="Arial"/>
          <w:color w:val="000000"/>
          <w:sz w:val="24"/>
          <w:szCs w:val="24"/>
          <w:lang w:eastAsia="fi-FI"/>
        </w:rPr>
      </w:pPr>
    </w:p>
    <w:p w:rsidR="004976D3" w:rsidRDefault="00B26CB3"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Varaink</w:t>
      </w:r>
      <w:r w:rsidR="00ED5347">
        <w:rPr>
          <w:rFonts w:ascii="Arial" w:eastAsia="Times New Roman" w:hAnsi="Arial" w:cs="Arial"/>
          <w:color w:val="000000"/>
          <w:sz w:val="24"/>
          <w:szCs w:val="24"/>
          <w:lang w:eastAsia="fi-FI"/>
        </w:rPr>
        <w:t>äytön suunnitelma (liite 2)</w:t>
      </w:r>
      <w:r>
        <w:rPr>
          <w:rFonts w:ascii="Arial" w:eastAsia="Times New Roman" w:hAnsi="Arial" w:cs="Arial"/>
          <w:color w:val="000000"/>
          <w:sz w:val="24"/>
          <w:szCs w:val="24"/>
          <w:lang w:eastAsia="fi-FI"/>
        </w:rPr>
        <w:t xml:space="preserve"> on hyvä tehdä heti opintoretken/leirikoulun suunnittelun alkaessa, jossa on merkintä pankkitilin avaamisesta. Suunnitelmassa pitää olla selvitys varojen käytöstä ja tilin lopettamisesta retken lopuksi. </w:t>
      </w:r>
    </w:p>
    <w:p w:rsidR="00B26CB3" w:rsidRDefault="00B26CB3" w:rsidP="009108EE">
      <w:pPr>
        <w:spacing w:after="0" w:line="240" w:lineRule="auto"/>
        <w:rPr>
          <w:rFonts w:ascii="Arial" w:eastAsia="Times New Roman" w:hAnsi="Arial" w:cs="Arial"/>
          <w:color w:val="000000"/>
          <w:sz w:val="24"/>
          <w:szCs w:val="24"/>
          <w:lang w:eastAsia="fi-FI"/>
        </w:rPr>
      </w:pPr>
    </w:p>
    <w:p w:rsidR="00B26CB3" w:rsidRDefault="00B26CB3"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Retkikohdetta valittaessa on arvioitava kokonaiskustannukset ja varmistettava, että kaikilla oppilailla on yhdenvertainen mahdollisuus osallistua. </w:t>
      </w:r>
      <w:r w:rsidR="00347A8E">
        <w:rPr>
          <w:rFonts w:ascii="Arial" w:eastAsia="Times New Roman" w:hAnsi="Arial" w:cs="Arial"/>
          <w:color w:val="000000"/>
          <w:sz w:val="24"/>
          <w:szCs w:val="24"/>
          <w:lang w:eastAsia="fi-FI"/>
        </w:rPr>
        <w:t xml:space="preserve">Myös mahdolliset uudet oppilaat ovat oikeutettuja osallistumaan, eikä heitä voida velvoittaa johonkin tiettyyn aiemmin toteutettuun raha- tai työsuoritukseen. </w:t>
      </w:r>
    </w:p>
    <w:p w:rsidR="004976D3" w:rsidRDefault="004976D3" w:rsidP="009108EE">
      <w:pPr>
        <w:spacing w:after="0" w:line="240" w:lineRule="auto"/>
        <w:rPr>
          <w:rFonts w:ascii="Arial" w:eastAsia="Times New Roman" w:hAnsi="Arial" w:cs="Arial"/>
          <w:color w:val="000000"/>
          <w:sz w:val="24"/>
          <w:szCs w:val="24"/>
          <w:lang w:eastAsia="fi-FI"/>
        </w:rPr>
      </w:pPr>
    </w:p>
    <w:p w:rsidR="00347A8E" w:rsidRDefault="00347A8E"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Sopimukseen on kirjattava rahojen käyttö siinä myös siinä tapauksessa, mikäli hanke peruuntuu. Sopimuksesta selviää, mitä yhteisesti kerätyille varoille tehdään ja miten rahoja voidaan käyttää vaihtoehtoiseen toimintaan. </w:t>
      </w:r>
    </w:p>
    <w:p w:rsidR="00347A8E" w:rsidRDefault="00347A8E" w:rsidP="009108EE">
      <w:pPr>
        <w:spacing w:after="0" w:line="240" w:lineRule="auto"/>
        <w:rPr>
          <w:rFonts w:ascii="Arial" w:eastAsia="Times New Roman" w:hAnsi="Arial" w:cs="Arial"/>
          <w:color w:val="000000"/>
          <w:sz w:val="24"/>
          <w:szCs w:val="24"/>
          <w:lang w:eastAsia="fi-FI"/>
        </w:rPr>
      </w:pPr>
    </w:p>
    <w:p w:rsidR="00347A8E" w:rsidRDefault="00347A8E"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Tärkeää on päättää, miten menetellään silloin, kun oppilas peruu osallistumisensa esimerkiksi sairastumisen, muuton tai muun syyn vuoksi. Kohtuullinen palauttamisperiaate on se, että oppilaan/huoltajan tuomat talletuksen palautetaan ja muilla keinoin kerätyt rahat jäävät yhteiseen käyttöön.</w:t>
      </w:r>
    </w:p>
    <w:p w:rsidR="00347A8E" w:rsidRDefault="00347A8E" w:rsidP="009108EE">
      <w:pPr>
        <w:spacing w:after="0" w:line="240" w:lineRule="auto"/>
        <w:rPr>
          <w:rFonts w:ascii="Arial" w:eastAsia="Times New Roman" w:hAnsi="Arial" w:cs="Arial"/>
          <w:color w:val="000000"/>
          <w:sz w:val="24"/>
          <w:szCs w:val="24"/>
          <w:lang w:eastAsia="fi-FI"/>
        </w:rPr>
      </w:pPr>
    </w:p>
    <w:p w:rsidR="00821D83" w:rsidRPr="005F0819" w:rsidRDefault="00F030AE" w:rsidP="009108EE">
      <w:pPr>
        <w:spacing w:after="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2.6 </w:t>
      </w:r>
      <w:r w:rsidR="00821D83" w:rsidRPr="005F0819">
        <w:rPr>
          <w:rFonts w:ascii="Arial" w:eastAsia="Times New Roman" w:hAnsi="Arial" w:cs="Arial"/>
          <w:color w:val="000000"/>
          <w:sz w:val="28"/>
          <w:szCs w:val="28"/>
          <w:lang w:eastAsia="fi-FI"/>
        </w:rPr>
        <w:t>Vakuutukset</w:t>
      </w:r>
    </w:p>
    <w:p w:rsidR="007C1B3A" w:rsidRDefault="007C1B3A" w:rsidP="009108EE">
      <w:pPr>
        <w:spacing w:after="0" w:line="240" w:lineRule="auto"/>
        <w:rPr>
          <w:rFonts w:ascii="Arial" w:eastAsia="Times New Roman" w:hAnsi="Arial" w:cs="Arial"/>
          <w:color w:val="000000"/>
          <w:sz w:val="24"/>
          <w:szCs w:val="24"/>
          <w:lang w:eastAsia="fi-FI"/>
        </w:rPr>
      </w:pPr>
    </w:p>
    <w:p w:rsidR="00511EA7" w:rsidRDefault="00511EA7"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Oppilaa</w:t>
      </w:r>
      <w:r w:rsidR="00BB46A4">
        <w:rPr>
          <w:rFonts w:ascii="Arial" w:eastAsia="Times New Roman" w:hAnsi="Arial" w:cs="Arial"/>
          <w:color w:val="000000"/>
          <w:sz w:val="24"/>
          <w:szCs w:val="24"/>
          <w:lang w:eastAsia="fi-FI"/>
        </w:rPr>
        <w:t xml:space="preserve">t </w:t>
      </w:r>
      <w:r w:rsidR="005E659C">
        <w:rPr>
          <w:rFonts w:ascii="Arial" w:eastAsia="Times New Roman" w:hAnsi="Arial" w:cs="Arial"/>
          <w:color w:val="000000"/>
          <w:sz w:val="24"/>
          <w:szCs w:val="24"/>
          <w:lang w:eastAsia="fi-FI"/>
        </w:rPr>
        <w:t xml:space="preserve">ovat vakuutettuja </w:t>
      </w:r>
      <w:r w:rsidR="005E659C" w:rsidRPr="00BE7BFE">
        <w:rPr>
          <w:rFonts w:ascii="Arial" w:eastAsia="Times New Roman" w:hAnsi="Arial" w:cs="Arial"/>
          <w:sz w:val="24"/>
          <w:szCs w:val="24"/>
          <w:lang w:eastAsia="fi-FI"/>
        </w:rPr>
        <w:t>kaupungin</w:t>
      </w:r>
      <w:r w:rsidRPr="00BE7BFE">
        <w:rPr>
          <w:rFonts w:ascii="Arial" w:eastAsia="Times New Roman" w:hAnsi="Arial" w:cs="Arial"/>
          <w:sz w:val="24"/>
          <w:szCs w:val="24"/>
          <w:lang w:eastAsia="fi-FI"/>
        </w:rPr>
        <w:t xml:space="preserve"> tapaturmavakuutuksell</w:t>
      </w:r>
      <w:r w:rsidR="007C1B3A" w:rsidRPr="00BE7BFE">
        <w:rPr>
          <w:rFonts w:ascii="Arial" w:eastAsia="Times New Roman" w:hAnsi="Arial" w:cs="Arial"/>
          <w:sz w:val="24"/>
          <w:szCs w:val="24"/>
          <w:lang w:eastAsia="fi-FI"/>
        </w:rPr>
        <w:t xml:space="preserve">a </w:t>
      </w:r>
      <w:r w:rsidR="007C1B3A">
        <w:rPr>
          <w:rFonts w:ascii="Arial" w:eastAsia="Times New Roman" w:hAnsi="Arial" w:cs="Arial"/>
          <w:color w:val="000000"/>
          <w:sz w:val="24"/>
          <w:szCs w:val="24"/>
          <w:lang w:eastAsia="fi-FI"/>
        </w:rPr>
        <w:t xml:space="preserve">kouluajalla, opetuksen aikana, välitunneilla ja kaikissa koulun järjestämissä tapahtumissa sekä näihin välittömästi liittyvillä meno- ja paluumatkoilla. Koulun ulkopuolisen opetuksen tulee olla kirjattuna koulun toimintasuunnitelmaan. </w:t>
      </w:r>
    </w:p>
    <w:p w:rsidR="007C1B3A" w:rsidRDefault="007C1B3A" w:rsidP="009108EE">
      <w:pPr>
        <w:spacing w:after="0" w:line="240" w:lineRule="auto"/>
        <w:rPr>
          <w:rFonts w:ascii="Arial" w:eastAsia="Times New Roman" w:hAnsi="Arial" w:cs="Arial"/>
          <w:color w:val="000000"/>
          <w:sz w:val="24"/>
          <w:szCs w:val="24"/>
          <w:lang w:eastAsia="fi-FI"/>
        </w:rPr>
      </w:pPr>
    </w:p>
    <w:p w:rsidR="007C1B3A" w:rsidRDefault="007C1B3A"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On huomioitava, että oppilaat on vakuutettu </w:t>
      </w:r>
      <w:r w:rsidR="00F96C86">
        <w:rPr>
          <w:rFonts w:ascii="Arial" w:eastAsia="Times New Roman" w:hAnsi="Arial" w:cs="Arial"/>
          <w:color w:val="000000"/>
          <w:sz w:val="24"/>
          <w:szCs w:val="24"/>
          <w:lang w:eastAsia="fi-FI"/>
        </w:rPr>
        <w:t>kaupungin</w:t>
      </w:r>
      <w:r>
        <w:rPr>
          <w:rFonts w:ascii="Arial" w:eastAsia="Times New Roman" w:hAnsi="Arial" w:cs="Arial"/>
          <w:color w:val="000000"/>
          <w:sz w:val="24"/>
          <w:szCs w:val="24"/>
          <w:lang w:eastAsia="fi-FI"/>
        </w:rPr>
        <w:t xml:space="preserve"> taholta ainoastaan tapaturman varalta</w:t>
      </w:r>
      <w:r w:rsidRPr="00F96C86">
        <w:rPr>
          <w:rFonts w:ascii="Arial" w:eastAsia="Times New Roman" w:hAnsi="Arial" w:cs="Arial"/>
          <w:color w:val="FF0000"/>
          <w:sz w:val="24"/>
          <w:szCs w:val="24"/>
          <w:lang w:eastAsia="fi-FI"/>
        </w:rPr>
        <w:t xml:space="preserve">. </w:t>
      </w:r>
      <w:r w:rsidR="00F96C86" w:rsidRPr="00BE7BFE">
        <w:rPr>
          <w:rFonts w:ascii="Arial" w:eastAsia="Times New Roman" w:hAnsi="Arial" w:cs="Arial"/>
          <w:sz w:val="24"/>
          <w:szCs w:val="24"/>
          <w:lang w:eastAsia="fi-FI"/>
        </w:rPr>
        <w:t xml:space="preserve">Esimerkiksi sairauden varalta </w:t>
      </w:r>
      <w:r w:rsidRPr="00BE7BFE">
        <w:rPr>
          <w:rFonts w:ascii="Arial" w:eastAsia="Times New Roman" w:hAnsi="Arial" w:cs="Arial"/>
          <w:sz w:val="24"/>
          <w:szCs w:val="24"/>
          <w:lang w:eastAsia="fi-FI"/>
        </w:rPr>
        <w:t xml:space="preserve">kannattaa huoltajan hankkia </w:t>
      </w:r>
      <w:r w:rsidR="00F96C86" w:rsidRPr="00BE7BFE">
        <w:rPr>
          <w:rFonts w:ascii="Arial" w:eastAsia="Times New Roman" w:hAnsi="Arial" w:cs="Arial"/>
          <w:sz w:val="24"/>
          <w:szCs w:val="24"/>
          <w:lang w:eastAsia="fi-FI"/>
        </w:rPr>
        <w:t xml:space="preserve">erillinen </w:t>
      </w:r>
      <w:r>
        <w:rPr>
          <w:rFonts w:ascii="Arial" w:eastAsia="Times New Roman" w:hAnsi="Arial" w:cs="Arial"/>
          <w:color w:val="000000"/>
          <w:sz w:val="24"/>
          <w:szCs w:val="24"/>
          <w:lang w:eastAsia="fi-FI"/>
        </w:rPr>
        <w:t xml:space="preserve">matkustajavakuutus. Erityisesti ulkomaille suuntautuvassa matkassa oppilailla on oltava matkustajavakuutus, koska sairaanhoito ulkomailla voi olla kallista </w:t>
      </w:r>
      <w:r w:rsidRPr="00BE7BFE">
        <w:rPr>
          <w:rFonts w:ascii="Arial" w:eastAsia="Times New Roman" w:hAnsi="Arial" w:cs="Arial"/>
          <w:sz w:val="24"/>
          <w:szCs w:val="24"/>
          <w:lang w:eastAsia="fi-FI"/>
        </w:rPr>
        <w:t xml:space="preserve">ja </w:t>
      </w:r>
      <w:r w:rsidR="00F96C86" w:rsidRPr="00BE7BFE">
        <w:rPr>
          <w:rFonts w:ascii="Arial" w:eastAsia="Times New Roman" w:hAnsi="Arial" w:cs="Arial"/>
          <w:sz w:val="24"/>
          <w:szCs w:val="24"/>
          <w:lang w:eastAsia="fi-FI"/>
        </w:rPr>
        <w:t xml:space="preserve">erikseen huoltajan ottama </w:t>
      </w:r>
      <w:r w:rsidRPr="00BE7BFE">
        <w:rPr>
          <w:rFonts w:ascii="Arial" w:eastAsia="Times New Roman" w:hAnsi="Arial" w:cs="Arial"/>
          <w:sz w:val="24"/>
          <w:szCs w:val="24"/>
          <w:lang w:eastAsia="fi-FI"/>
        </w:rPr>
        <w:t xml:space="preserve">vakuutus </w:t>
      </w:r>
      <w:r w:rsidR="00F96C86" w:rsidRPr="00BE7BFE">
        <w:rPr>
          <w:rFonts w:ascii="Arial" w:eastAsia="Times New Roman" w:hAnsi="Arial" w:cs="Arial"/>
          <w:sz w:val="24"/>
          <w:szCs w:val="24"/>
          <w:lang w:eastAsia="fi-FI"/>
        </w:rPr>
        <w:t xml:space="preserve">voi </w:t>
      </w:r>
      <w:r w:rsidRPr="00BE7BFE">
        <w:rPr>
          <w:rFonts w:ascii="Arial" w:eastAsia="Times New Roman" w:hAnsi="Arial" w:cs="Arial"/>
          <w:sz w:val="24"/>
          <w:szCs w:val="24"/>
          <w:lang w:eastAsia="fi-FI"/>
        </w:rPr>
        <w:t>sisältää myös kotiinkuljetus</w:t>
      </w:r>
      <w:r w:rsidR="00F96C86" w:rsidRPr="00BE7BFE">
        <w:rPr>
          <w:rFonts w:ascii="Arial" w:eastAsia="Times New Roman" w:hAnsi="Arial" w:cs="Arial"/>
          <w:sz w:val="24"/>
          <w:szCs w:val="24"/>
          <w:lang w:eastAsia="fi-FI"/>
        </w:rPr>
        <w:t>suojan. Mahdollisesti vakuutukseen sisältyvän p</w:t>
      </w:r>
      <w:r w:rsidRPr="00BE7BFE">
        <w:rPr>
          <w:rFonts w:ascii="Arial" w:eastAsia="Times New Roman" w:hAnsi="Arial" w:cs="Arial"/>
          <w:sz w:val="24"/>
          <w:szCs w:val="24"/>
          <w:lang w:eastAsia="fi-FI"/>
        </w:rPr>
        <w:t>eruu</w:t>
      </w:r>
      <w:r w:rsidR="00F96C86" w:rsidRPr="00BE7BFE">
        <w:rPr>
          <w:rFonts w:ascii="Arial" w:eastAsia="Times New Roman" w:hAnsi="Arial" w:cs="Arial"/>
          <w:sz w:val="24"/>
          <w:szCs w:val="24"/>
          <w:lang w:eastAsia="fi-FI"/>
        </w:rPr>
        <w:t>n</w:t>
      </w:r>
      <w:r w:rsidRPr="00BE7BFE">
        <w:rPr>
          <w:rFonts w:ascii="Arial" w:eastAsia="Times New Roman" w:hAnsi="Arial" w:cs="Arial"/>
          <w:sz w:val="24"/>
          <w:szCs w:val="24"/>
          <w:lang w:eastAsia="fi-FI"/>
        </w:rPr>
        <w:t xml:space="preserve">tumisturvan </w:t>
      </w:r>
      <w:r>
        <w:rPr>
          <w:rFonts w:ascii="Arial" w:eastAsia="Times New Roman" w:hAnsi="Arial" w:cs="Arial"/>
          <w:color w:val="000000"/>
          <w:sz w:val="24"/>
          <w:szCs w:val="24"/>
          <w:lang w:eastAsia="fi-FI"/>
        </w:rPr>
        <w:t xml:space="preserve">avulla voi hankkia vakuutuskorvauksia jo maksetusta matkasta. </w:t>
      </w:r>
    </w:p>
    <w:p w:rsidR="00CA50C1" w:rsidRDefault="00CA50C1" w:rsidP="009108EE">
      <w:pPr>
        <w:spacing w:after="0" w:line="240" w:lineRule="auto"/>
        <w:rPr>
          <w:rFonts w:ascii="Arial" w:eastAsia="Times New Roman" w:hAnsi="Arial" w:cs="Arial"/>
          <w:color w:val="000000"/>
          <w:sz w:val="24"/>
          <w:szCs w:val="24"/>
          <w:lang w:eastAsia="fi-FI"/>
        </w:rPr>
      </w:pPr>
    </w:p>
    <w:p w:rsidR="00CA50C1" w:rsidRPr="00BE7BFE" w:rsidRDefault="00CA50C1" w:rsidP="009108EE">
      <w:pPr>
        <w:spacing w:after="0" w:line="240" w:lineRule="auto"/>
        <w:rPr>
          <w:rFonts w:ascii="Arial" w:eastAsia="Times New Roman" w:hAnsi="Arial" w:cs="Arial"/>
          <w:sz w:val="24"/>
          <w:szCs w:val="24"/>
          <w:lang w:eastAsia="fi-FI"/>
        </w:rPr>
      </w:pPr>
      <w:r w:rsidRPr="00BE7BFE">
        <w:rPr>
          <w:rFonts w:ascii="Arial" w:eastAsia="Times New Roman" w:hAnsi="Arial" w:cs="Arial"/>
          <w:sz w:val="24"/>
          <w:szCs w:val="24"/>
          <w:lang w:eastAsia="fi-FI"/>
        </w:rPr>
        <w:lastRenderedPageBreak/>
        <w:t xml:space="preserve">Mikäli matkustavilla on mukanaan arvotavaroita, esimerkiksi kameroita tai muita vastaavia kalliita esineitä, on nämä syytä vakuuttaa erikseen tai sisällyttää erikseen otettavaan matkavakuutukseen. </w:t>
      </w:r>
    </w:p>
    <w:p w:rsidR="00C21843" w:rsidRPr="00BE7BFE" w:rsidRDefault="00C21843" w:rsidP="009108EE">
      <w:pPr>
        <w:spacing w:after="0" w:line="240" w:lineRule="auto"/>
        <w:rPr>
          <w:rFonts w:ascii="Arial" w:eastAsia="Times New Roman" w:hAnsi="Arial" w:cs="Arial"/>
          <w:sz w:val="24"/>
          <w:szCs w:val="24"/>
          <w:lang w:eastAsia="fi-FI"/>
        </w:rPr>
      </w:pPr>
    </w:p>
    <w:p w:rsidR="00C21843" w:rsidRDefault="00C21843" w:rsidP="009108EE">
      <w:pPr>
        <w:spacing w:after="0" w:line="240" w:lineRule="auto"/>
        <w:rPr>
          <w:rFonts w:ascii="Arial" w:eastAsia="Times New Roman" w:hAnsi="Arial" w:cs="Arial"/>
          <w:color w:val="000000"/>
          <w:sz w:val="24"/>
          <w:szCs w:val="24"/>
          <w:lang w:eastAsia="fi-FI"/>
        </w:rPr>
      </w:pPr>
      <w:r w:rsidRPr="00BE7BFE">
        <w:rPr>
          <w:rFonts w:ascii="Arial" w:eastAsia="Times New Roman" w:hAnsi="Arial" w:cs="Arial"/>
          <w:sz w:val="24"/>
          <w:szCs w:val="24"/>
          <w:lang w:eastAsia="fi-FI"/>
        </w:rPr>
        <w:t xml:space="preserve">Oppilaan sairastuessa opintoretken tai leirikoulun </w:t>
      </w:r>
      <w:r w:rsidR="00F96C86" w:rsidRPr="00BE7BFE">
        <w:rPr>
          <w:rFonts w:ascii="Arial" w:eastAsia="Times New Roman" w:hAnsi="Arial" w:cs="Arial"/>
          <w:sz w:val="24"/>
          <w:szCs w:val="24"/>
          <w:lang w:eastAsia="fi-FI"/>
        </w:rPr>
        <w:t xml:space="preserve">kotimaassa </w:t>
      </w:r>
      <w:r w:rsidRPr="00BE7BFE">
        <w:rPr>
          <w:rFonts w:ascii="Arial" w:eastAsia="Times New Roman" w:hAnsi="Arial" w:cs="Arial"/>
          <w:sz w:val="24"/>
          <w:szCs w:val="24"/>
          <w:lang w:eastAsia="fi-FI"/>
        </w:rPr>
        <w:t>aikana hänet ohjataan</w:t>
      </w:r>
      <w:r w:rsidR="00F96C86" w:rsidRPr="00BE7BFE">
        <w:rPr>
          <w:rFonts w:ascii="Arial" w:eastAsia="Times New Roman" w:hAnsi="Arial" w:cs="Arial"/>
          <w:sz w:val="24"/>
          <w:szCs w:val="24"/>
          <w:lang w:eastAsia="fi-FI"/>
        </w:rPr>
        <w:t xml:space="preserve"> ensisijaisesti</w:t>
      </w:r>
      <w:r w:rsidRPr="00BE7BFE">
        <w:rPr>
          <w:rFonts w:ascii="Arial" w:eastAsia="Times New Roman" w:hAnsi="Arial" w:cs="Arial"/>
          <w:sz w:val="24"/>
          <w:szCs w:val="24"/>
          <w:lang w:eastAsia="fi-FI"/>
        </w:rPr>
        <w:t xml:space="preserve"> </w:t>
      </w:r>
      <w:r w:rsidR="00F96C86" w:rsidRPr="00BE7BFE">
        <w:rPr>
          <w:rFonts w:ascii="Arial" w:eastAsia="Times New Roman" w:hAnsi="Arial" w:cs="Arial"/>
          <w:sz w:val="24"/>
          <w:szCs w:val="24"/>
          <w:lang w:eastAsia="fi-FI"/>
        </w:rPr>
        <w:t>julkiseen</w:t>
      </w:r>
      <w:r w:rsidRPr="00BE7BFE">
        <w:rPr>
          <w:rFonts w:ascii="Arial" w:eastAsia="Times New Roman" w:hAnsi="Arial" w:cs="Arial"/>
          <w:sz w:val="24"/>
          <w:szCs w:val="24"/>
          <w:lang w:eastAsia="fi-FI"/>
        </w:rPr>
        <w:t xml:space="preserve"> </w:t>
      </w:r>
      <w:r>
        <w:rPr>
          <w:rFonts w:ascii="Arial" w:eastAsia="Times New Roman" w:hAnsi="Arial" w:cs="Arial"/>
          <w:color w:val="000000"/>
          <w:sz w:val="24"/>
          <w:szCs w:val="24"/>
          <w:lang w:eastAsia="fi-FI"/>
        </w:rPr>
        <w:t>terveydenhuoltoon, missä lääkäri määrittää hoitotoimenpiteet.</w:t>
      </w:r>
    </w:p>
    <w:p w:rsidR="007C1B3A" w:rsidRDefault="007C1B3A" w:rsidP="009108EE">
      <w:pPr>
        <w:spacing w:after="0" w:line="240" w:lineRule="auto"/>
        <w:rPr>
          <w:rFonts w:ascii="Arial" w:eastAsia="Times New Roman" w:hAnsi="Arial" w:cs="Arial"/>
          <w:color w:val="000000"/>
          <w:sz w:val="24"/>
          <w:szCs w:val="24"/>
          <w:lang w:eastAsia="fi-FI"/>
        </w:rPr>
      </w:pPr>
    </w:p>
    <w:p w:rsidR="007032EF" w:rsidRPr="00BE7BFE" w:rsidRDefault="007C1B3A" w:rsidP="009108EE">
      <w:pPr>
        <w:spacing w:after="0" w:line="240" w:lineRule="auto"/>
        <w:rPr>
          <w:rFonts w:ascii="Arial" w:eastAsia="Times New Roman" w:hAnsi="Arial" w:cs="Arial"/>
          <w:sz w:val="24"/>
          <w:szCs w:val="24"/>
          <w:lang w:eastAsia="fi-FI"/>
        </w:rPr>
      </w:pPr>
      <w:r>
        <w:rPr>
          <w:rFonts w:ascii="Arial" w:eastAsia="Times New Roman" w:hAnsi="Arial" w:cs="Arial"/>
          <w:color w:val="000000"/>
          <w:sz w:val="24"/>
          <w:szCs w:val="24"/>
          <w:lang w:eastAsia="fi-FI"/>
        </w:rPr>
        <w:t xml:space="preserve">Opettajat ja muut henkilökunta on vakuutettu lakisääteisellä tapaturmavakuutuksella. </w:t>
      </w:r>
      <w:r w:rsidR="00DD6183">
        <w:rPr>
          <w:rFonts w:ascii="Arial" w:eastAsia="Times New Roman" w:hAnsi="Arial" w:cs="Arial"/>
          <w:color w:val="000000"/>
          <w:sz w:val="24"/>
          <w:szCs w:val="24"/>
          <w:lang w:eastAsia="fi-FI"/>
        </w:rPr>
        <w:t xml:space="preserve">Jyväskylän kaupunki on vakuuttanut opettajat ja muun koulun henkilökunnan virkamatkojen aikana </w:t>
      </w:r>
      <w:r w:rsidR="00A4062B">
        <w:rPr>
          <w:rFonts w:ascii="Arial" w:eastAsia="Times New Roman" w:hAnsi="Arial" w:cs="Arial"/>
          <w:color w:val="000000"/>
          <w:sz w:val="24"/>
          <w:szCs w:val="24"/>
          <w:lang w:eastAsia="fi-FI"/>
        </w:rPr>
        <w:t xml:space="preserve">(yli 50 km kotimaanmatkat sekä ulkomaanmatkat) </w:t>
      </w:r>
      <w:r w:rsidR="00DD6183">
        <w:rPr>
          <w:rFonts w:ascii="Arial" w:eastAsia="Times New Roman" w:hAnsi="Arial" w:cs="Arial"/>
          <w:color w:val="000000"/>
          <w:sz w:val="24"/>
          <w:szCs w:val="24"/>
          <w:lang w:eastAsia="fi-FI"/>
        </w:rPr>
        <w:t xml:space="preserve">myös matkustajavakuutuksella sekä matkatavaravakuutuksella. </w:t>
      </w:r>
      <w:r w:rsidR="00226A2A" w:rsidRPr="00BE7BFE">
        <w:rPr>
          <w:rFonts w:ascii="Arial" w:eastAsia="Times New Roman" w:hAnsi="Arial" w:cs="Arial"/>
          <w:sz w:val="24"/>
          <w:szCs w:val="24"/>
          <w:lang w:eastAsia="fi-FI"/>
        </w:rPr>
        <w:t>(Katso tarkemmat ehdot intrasta OP</w:t>
      </w:r>
      <w:r w:rsidR="00F96C86" w:rsidRPr="00BE7BFE">
        <w:rPr>
          <w:rFonts w:ascii="Arial" w:eastAsia="Times New Roman" w:hAnsi="Arial" w:cs="Arial"/>
          <w:sz w:val="24"/>
          <w:szCs w:val="24"/>
          <w:lang w:eastAsia="fi-FI"/>
        </w:rPr>
        <w:t>-Vahinkovakuutus Oy</w:t>
      </w:r>
      <w:r w:rsidR="00226A2A" w:rsidRPr="00BE7BFE">
        <w:rPr>
          <w:rFonts w:ascii="Arial" w:eastAsia="Times New Roman" w:hAnsi="Arial" w:cs="Arial"/>
          <w:sz w:val="24"/>
          <w:szCs w:val="24"/>
          <w:lang w:eastAsia="fi-FI"/>
        </w:rPr>
        <w:t xml:space="preserve">) </w:t>
      </w:r>
    </w:p>
    <w:p w:rsidR="007032EF" w:rsidRPr="00F96C86" w:rsidRDefault="007032EF" w:rsidP="009108EE">
      <w:pPr>
        <w:spacing w:after="0" w:line="240" w:lineRule="auto"/>
        <w:rPr>
          <w:rFonts w:ascii="Arial" w:eastAsia="Times New Roman" w:hAnsi="Arial" w:cs="Arial"/>
          <w:color w:val="FF0000"/>
          <w:sz w:val="24"/>
          <w:szCs w:val="24"/>
          <w:lang w:eastAsia="fi-FI"/>
        </w:rPr>
      </w:pPr>
    </w:p>
    <w:p w:rsidR="007C1B3A" w:rsidRDefault="00BB46A4" w:rsidP="009108EE">
      <w:pPr>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Ulkomaille matkavakuutuksen osoitukseksi jokaisen opetuksen henkilöstöön </w:t>
      </w:r>
      <w:r w:rsidR="007032EF">
        <w:rPr>
          <w:rFonts w:ascii="Arial" w:eastAsia="Times New Roman" w:hAnsi="Arial" w:cs="Arial"/>
          <w:color w:val="000000"/>
          <w:sz w:val="24"/>
          <w:szCs w:val="24"/>
          <w:lang w:eastAsia="fi-FI"/>
        </w:rPr>
        <w:t xml:space="preserve">kuuluvan </w:t>
      </w:r>
      <w:r>
        <w:rPr>
          <w:rFonts w:ascii="Arial" w:eastAsia="Times New Roman" w:hAnsi="Arial" w:cs="Arial"/>
          <w:color w:val="000000"/>
          <w:sz w:val="24"/>
          <w:szCs w:val="24"/>
          <w:lang w:eastAsia="fi-FI"/>
        </w:rPr>
        <w:t xml:space="preserve">tulee ottaa mukaan </w:t>
      </w:r>
      <w:r w:rsidR="00EE42F0">
        <w:rPr>
          <w:rFonts w:ascii="Arial" w:eastAsia="Times New Roman" w:hAnsi="Arial" w:cs="Arial"/>
          <w:color w:val="000000"/>
          <w:sz w:val="24"/>
          <w:szCs w:val="24"/>
          <w:lang w:eastAsia="fi-FI"/>
        </w:rPr>
        <w:t xml:space="preserve">kaupungin </w:t>
      </w:r>
      <w:r>
        <w:rPr>
          <w:rFonts w:ascii="Arial" w:eastAsia="Times New Roman" w:hAnsi="Arial" w:cs="Arial"/>
          <w:color w:val="000000"/>
          <w:sz w:val="24"/>
          <w:szCs w:val="24"/>
          <w:lang w:eastAsia="fi-FI"/>
        </w:rPr>
        <w:t>matkavakuutus</w:t>
      </w:r>
      <w:r w:rsidR="00EE42F0">
        <w:rPr>
          <w:rFonts w:ascii="Arial" w:eastAsia="Times New Roman" w:hAnsi="Arial" w:cs="Arial"/>
          <w:color w:val="000000"/>
          <w:sz w:val="24"/>
          <w:szCs w:val="24"/>
          <w:lang w:eastAsia="fi-FI"/>
        </w:rPr>
        <w:t>kortti sekä Kelalta saatava eurooppalainen sairaanhoitokortti</w:t>
      </w:r>
      <w:r>
        <w:rPr>
          <w:rFonts w:ascii="Arial" w:eastAsia="Times New Roman" w:hAnsi="Arial" w:cs="Arial"/>
          <w:color w:val="000000"/>
          <w:sz w:val="24"/>
          <w:szCs w:val="24"/>
          <w:lang w:eastAsia="fi-FI"/>
        </w:rPr>
        <w:t xml:space="preserve">. </w:t>
      </w:r>
      <w:r w:rsidR="007C1B3A">
        <w:rPr>
          <w:rFonts w:ascii="Arial" w:eastAsia="Times New Roman" w:hAnsi="Arial" w:cs="Arial"/>
          <w:color w:val="000000"/>
          <w:sz w:val="24"/>
          <w:szCs w:val="24"/>
          <w:lang w:eastAsia="fi-FI"/>
        </w:rPr>
        <w:t xml:space="preserve">Opettajan OAJ:n jäsenmaksuun sisältyvät vapaa-ajan vakuutukset eivät ole voimassa virkamatkalla. </w:t>
      </w:r>
    </w:p>
    <w:p w:rsidR="00821D83" w:rsidRDefault="00821D83" w:rsidP="009108EE">
      <w:pPr>
        <w:spacing w:after="0" w:line="240" w:lineRule="auto"/>
        <w:rPr>
          <w:rFonts w:ascii="Arial" w:eastAsia="Times New Roman" w:hAnsi="Arial" w:cs="Arial"/>
          <w:color w:val="000000"/>
          <w:sz w:val="24"/>
          <w:szCs w:val="24"/>
          <w:lang w:eastAsia="fi-FI"/>
        </w:rPr>
      </w:pPr>
    </w:p>
    <w:p w:rsidR="00DD6183" w:rsidRPr="00BE7BFE" w:rsidRDefault="00226A2A" w:rsidP="009108EE">
      <w:pPr>
        <w:spacing w:after="0" w:line="240" w:lineRule="auto"/>
        <w:rPr>
          <w:rFonts w:ascii="Arial" w:eastAsia="Times New Roman" w:hAnsi="Arial" w:cs="Arial"/>
          <w:sz w:val="24"/>
          <w:szCs w:val="24"/>
          <w:lang w:eastAsia="fi-FI"/>
        </w:rPr>
      </w:pPr>
      <w:r w:rsidRPr="00BE7BFE">
        <w:rPr>
          <w:rFonts w:ascii="Arial" w:eastAsia="Times New Roman" w:hAnsi="Arial" w:cs="Arial"/>
          <w:sz w:val="24"/>
          <w:szCs w:val="24"/>
          <w:lang w:eastAsia="fi-FI"/>
        </w:rPr>
        <w:t xml:space="preserve">Huoltajat eivät ole vakuutettuina </w:t>
      </w:r>
      <w:r w:rsidR="00CA50C1" w:rsidRPr="00BE7BFE">
        <w:rPr>
          <w:rFonts w:ascii="Arial" w:eastAsia="Times New Roman" w:hAnsi="Arial" w:cs="Arial"/>
          <w:sz w:val="24"/>
          <w:szCs w:val="24"/>
          <w:lang w:eastAsia="fi-FI"/>
        </w:rPr>
        <w:t>kaupungin</w:t>
      </w:r>
      <w:r w:rsidRPr="00BE7BFE">
        <w:rPr>
          <w:rFonts w:ascii="Arial" w:eastAsia="Times New Roman" w:hAnsi="Arial" w:cs="Arial"/>
          <w:sz w:val="24"/>
          <w:szCs w:val="24"/>
          <w:lang w:eastAsia="fi-FI"/>
        </w:rPr>
        <w:t xml:space="preserve"> puolesta. Heidän tulee </w:t>
      </w:r>
      <w:r w:rsidR="00CA50C1" w:rsidRPr="00BE7BFE">
        <w:rPr>
          <w:rFonts w:ascii="Arial" w:eastAsia="Times New Roman" w:hAnsi="Arial" w:cs="Arial"/>
          <w:sz w:val="24"/>
          <w:szCs w:val="24"/>
          <w:lang w:eastAsia="fi-FI"/>
        </w:rPr>
        <w:t>ottaa itse tarvittava vakuutusturva</w:t>
      </w:r>
      <w:r w:rsidRPr="00BE7BFE">
        <w:rPr>
          <w:rFonts w:ascii="Arial" w:eastAsia="Times New Roman" w:hAnsi="Arial" w:cs="Arial"/>
          <w:sz w:val="24"/>
          <w:szCs w:val="24"/>
          <w:lang w:eastAsia="fi-FI"/>
        </w:rPr>
        <w:t xml:space="preserve">. </w:t>
      </w:r>
    </w:p>
    <w:p w:rsidR="00C576EA" w:rsidRDefault="00C576EA" w:rsidP="009108EE">
      <w:pPr>
        <w:spacing w:after="0" w:line="240" w:lineRule="auto"/>
        <w:rPr>
          <w:rFonts w:ascii="Arial" w:eastAsia="Times New Roman" w:hAnsi="Arial" w:cs="Arial"/>
          <w:color w:val="000000"/>
          <w:sz w:val="24"/>
          <w:szCs w:val="24"/>
          <w:lang w:eastAsia="fi-FI"/>
        </w:rPr>
      </w:pPr>
    </w:p>
    <w:p w:rsidR="00C576EA" w:rsidRDefault="00C576EA" w:rsidP="009108EE">
      <w:pPr>
        <w:spacing w:after="0" w:line="240" w:lineRule="auto"/>
        <w:rPr>
          <w:rFonts w:ascii="Arial" w:eastAsia="Times New Roman" w:hAnsi="Arial" w:cs="Arial"/>
          <w:color w:val="000000"/>
          <w:sz w:val="24"/>
          <w:szCs w:val="24"/>
          <w:lang w:eastAsia="fi-FI"/>
        </w:rPr>
      </w:pPr>
    </w:p>
    <w:p w:rsidR="008C415A" w:rsidRPr="005F0819" w:rsidRDefault="00865C8D" w:rsidP="008C415A">
      <w:pPr>
        <w:spacing w:after="0" w:line="240" w:lineRule="auto"/>
        <w:rPr>
          <w:rFonts w:ascii="Arial" w:eastAsia="Times New Roman" w:hAnsi="Arial" w:cs="Arial"/>
          <w:color w:val="000000"/>
          <w:sz w:val="32"/>
          <w:szCs w:val="32"/>
          <w:lang w:eastAsia="fi-FI"/>
        </w:rPr>
      </w:pPr>
      <w:r>
        <w:rPr>
          <w:rFonts w:ascii="Arial" w:eastAsia="Times New Roman" w:hAnsi="Arial" w:cs="Arial"/>
          <w:color w:val="000000"/>
          <w:sz w:val="32"/>
          <w:szCs w:val="32"/>
          <w:lang w:eastAsia="fi-FI"/>
        </w:rPr>
        <w:t xml:space="preserve">3 </w:t>
      </w:r>
      <w:r w:rsidR="005F0819" w:rsidRPr="005F0819">
        <w:rPr>
          <w:rFonts w:ascii="Arial" w:eastAsia="Times New Roman" w:hAnsi="Arial" w:cs="Arial"/>
          <w:color w:val="000000"/>
          <w:sz w:val="32"/>
          <w:szCs w:val="32"/>
          <w:lang w:eastAsia="fi-FI"/>
        </w:rPr>
        <w:t>Vuosittain toteutettava koulun ulkopuolinen opetus</w:t>
      </w:r>
    </w:p>
    <w:p w:rsidR="00BD63F6" w:rsidRPr="00BC3E5E" w:rsidRDefault="00BD63F6" w:rsidP="00BD63F6">
      <w:pPr>
        <w:spacing w:after="240" w:line="240" w:lineRule="auto"/>
        <w:rPr>
          <w:rFonts w:ascii="Arial" w:eastAsia="Times New Roman" w:hAnsi="Arial" w:cs="Arial"/>
          <w:color w:val="000000"/>
          <w:sz w:val="24"/>
          <w:szCs w:val="24"/>
          <w:lang w:eastAsia="fi-FI"/>
        </w:rPr>
      </w:pPr>
    </w:p>
    <w:p w:rsidR="00D67B2C" w:rsidRDefault="00D67B2C" w:rsidP="00BD63F6">
      <w:pPr>
        <w:spacing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Kaikille perusopetuksen oppilaille vuosittain suunnattu maksuton koulun ulkopuolinen opetus suunnitellaan koordinoidusti. </w:t>
      </w:r>
      <w:r w:rsidR="001E7B84">
        <w:rPr>
          <w:rFonts w:ascii="Arial" w:eastAsia="Times New Roman" w:hAnsi="Arial" w:cs="Arial"/>
          <w:color w:val="000000"/>
          <w:sz w:val="24"/>
          <w:szCs w:val="24"/>
          <w:lang w:eastAsia="fi-FI"/>
        </w:rPr>
        <w:t xml:space="preserve">Perusopetuspalvelut vastaa keskitettyjen opintoretkien rahoituksesta. </w:t>
      </w:r>
    </w:p>
    <w:p w:rsidR="00625CCA" w:rsidRPr="00865C8D" w:rsidRDefault="00865C8D" w:rsidP="00BD63F6">
      <w:pPr>
        <w:spacing w:after="240" w:line="240" w:lineRule="auto"/>
        <w:rPr>
          <w:rFonts w:ascii="Arial" w:eastAsia="Times New Roman" w:hAnsi="Arial" w:cs="Arial"/>
          <w:color w:val="000000"/>
          <w:sz w:val="28"/>
          <w:szCs w:val="28"/>
          <w:lang w:eastAsia="fi-FI"/>
        </w:rPr>
      </w:pPr>
      <w:r w:rsidRPr="00865C8D">
        <w:rPr>
          <w:rFonts w:ascii="Arial" w:eastAsia="Times New Roman" w:hAnsi="Arial" w:cs="Arial"/>
          <w:color w:val="000000"/>
          <w:sz w:val="28"/>
          <w:szCs w:val="28"/>
          <w:lang w:eastAsia="fi-FI"/>
        </w:rPr>
        <w:t xml:space="preserve">3.1 </w:t>
      </w:r>
      <w:r w:rsidR="00625CCA" w:rsidRPr="00865C8D">
        <w:rPr>
          <w:rFonts w:ascii="Arial" w:eastAsia="Times New Roman" w:hAnsi="Arial" w:cs="Arial"/>
          <w:color w:val="000000"/>
          <w:sz w:val="28"/>
          <w:szCs w:val="28"/>
          <w:lang w:eastAsia="fi-FI"/>
        </w:rPr>
        <w:t>Kulttuuriretki</w:t>
      </w:r>
    </w:p>
    <w:p w:rsidR="00D67B2C" w:rsidRPr="00625CCA" w:rsidRDefault="00D67B2C" w:rsidP="00BD63F6">
      <w:pPr>
        <w:spacing w:after="240" w:line="240" w:lineRule="auto"/>
        <w:rPr>
          <w:rFonts w:ascii="Arial" w:eastAsia="Times New Roman" w:hAnsi="Arial" w:cs="Arial"/>
          <w:b/>
          <w:color w:val="000000"/>
          <w:sz w:val="24"/>
          <w:szCs w:val="24"/>
          <w:lang w:eastAsia="fi-FI"/>
        </w:rPr>
      </w:pPr>
      <w:r>
        <w:rPr>
          <w:rFonts w:ascii="Arial" w:eastAsia="Times New Roman" w:hAnsi="Arial" w:cs="Arial"/>
          <w:color w:val="000000"/>
          <w:sz w:val="24"/>
          <w:szCs w:val="24"/>
          <w:lang w:eastAsia="fi-FI"/>
        </w:rPr>
        <w:t>Perusopetuksen aikana jokainen oppilas pääsee lukuvuo</w:t>
      </w:r>
      <w:r w:rsidR="001E7B84">
        <w:rPr>
          <w:rFonts w:ascii="Arial" w:eastAsia="Times New Roman" w:hAnsi="Arial" w:cs="Arial"/>
          <w:color w:val="000000"/>
          <w:sz w:val="24"/>
          <w:szCs w:val="24"/>
          <w:lang w:eastAsia="fi-FI"/>
        </w:rPr>
        <w:t>dessa vähintään yhdelle</w:t>
      </w:r>
      <w:r>
        <w:rPr>
          <w:rFonts w:ascii="Arial" w:eastAsia="Times New Roman" w:hAnsi="Arial" w:cs="Arial"/>
          <w:color w:val="000000"/>
          <w:sz w:val="24"/>
          <w:szCs w:val="24"/>
          <w:lang w:eastAsia="fi-FI"/>
        </w:rPr>
        <w:t xml:space="preserve"> </w:t>
      </w:r>
      <w:r w:rsidR="001E7B84">
        <w:rPr>
          <w:rFonts w:ascii="Arial" w:eastAsia="Times New Roman" w:hAnsi="Arial" w:cs="Arial"/>
          <w:color w:val="000000"/>
          <w:sz w:val="24"/>
          <w:szCs w:val="24"/>
          <w:lang w:eastAsia="fi-FI"/>
        </w:rPr>
        <w:t>Kulttuuriopetussuunnitelman mukaiselle opintoretkelle</w:t>
      </w:r>
      <w:r w:rsidR="00625CCA">
        <w:rPr>
          <w:rFonts w:ascii="Arial" w:eastAsia="Times New Roman" w:hAnsi="Arial" w:cs="Arial"/>
          <w:color w:val="000000"/>
          <w:sz w:val="24"/>
          <w:szCs w:val="24"/>
          <w:lang w:eastAsia="fi-FI"/>
        </w:rPr>
        <w:t xml:space="preserve"> johonkin oman kaupungin kulttuurikohteeseen tai taidetapahtumaan</w:t>
      </w:r>
      <w:r>
        <w:rPr>
          <w:rFonts w:ascii="Arial" w:eastAsia="Times New Roman" w:hAnsi="Arial" w:cs="Arial"/>
          <w:color w:val="000000"/>
          <w:sz w:val="24"/>
          <w:szCs w:val="24"/>
          <w:lang w:eastAsia="fi-FI"/>
        </w:rPr>
        <w:t xml:space="preserve">. Retket </w:t>
      </w:r>
      <w:r w:rsidR="001E7B84">
        <w:rPr>
          <w:rFonts w:ascii="Arial" w:eastAsia="Times New Roman" w:hAnsi="Arial" w:cs="Arial"/>
          <w:color w:val="000000"/>
          <w:sz w:val="24"/>
          <w:szCs w:val="24"/>
          <w:lang w:eastAsia="fi-FI"/>
        </w:rPr>
        <w:t xml:space="preserve">on suunniteltu eri vuosiluokille ja toteutetaan luokkatasoittain. Kaikki oppilaat osallistuvat </w:t>
      </w:r>
      <w:r w:rsidR="001E7B84" w:rsidRPr="00625CCA">
        <w:rPr>
          <w:rFonts w:ascii="Arial" w:eastAsia="Times New Roman" w:hAnsi="Arial" w:cs="Arial"/>
          <w:color w:val="000000"/>
          <w:sz w:val="24"/>
          <w:szCs w:val="24"/>
          <w:lang w:eastAsia="fi-FI"/>
        </w:rPr>
        <w:t>retkille.</w:t>
      </w:r>
      <w:r w:rsidR="001E7B84" w:rsidRPr="00625CCA">
        <w:rPr>
          <w:rFonts w:ascii="Arial" w:eastAsia="Times New Roman" w:hAnsi="Arial" w:cs="Arial"/>
          <w:b/>
          <w:color w:val="000000"/>
          <w:sz w:val="24"/>
          <w:szCs w:val="24"/>
          <w:lang w:eastAsia="fi-FI"/>
        </w:rPr>
        <w:t xml:space="preserve"> </w:t>
      </w:r>
    </w:p>
    <w:p w:rsidR="00625CCA" w:rsidRPr="00865C8D" w:rsidRDefault="00865C8D" w:rsidP="00BD63F6">
      <w:pPr>
        <w:spacing w:after="240" w:line="240" w:lineRule="auto"/>
        <w:rPr>
          <w:rFonts w:ascii="Arial" w:eastAsia="Times New Roman" w:hAnsi="Arial" w:cs="Arial"/>
          <w:color w:val="000000"/>
          <w:sz w:val="28"/>
          <w:szCs w:val="28"/>
          <w:lang w:eastAsia="fi-FI"/>
        </w:rPr>
      </w:pPr>
      <w:r>
        <w:rPr>
          <w:rFonts w:ascii="Arial" w:eastAsia="Times New Roman" w:hAnsi="Arial" w:cs="Arial"/>
          <w:color w:val="000000"/>
          <w:sz w:val="28"/>
          <w:szCs w:val="28"/>
          <w:lang w:eastAsia="fi-FI"/>
        </w:rPr>
        <w:t xml:space="preserve">3.2 </w:t>
      </w:r>
      <w:r w:rsidR="00625CCA" w:rsidRPr="00865C8D">
        <w:rPr>
          <w:rFonts w:ascii="Arial" w:eastAsia="Times New Roman" w:hAnsi="Arial" w:cs="Arial"/>
          <w:color w:val="000000"/>
          <w:sz w:val="28"/>
          <w:szCs w:val="28"/>
          <w:lang w:eastAsia="fi-FI"/>
        </w:rPr>
        <w:t>Työelämään tutustuminen eli TET</w:t>
      </w:r>
    </w:p>
    <w:p w:rsidR="00625CCA" w:rsidRDefault="00625CCA" w:rsidP="00BD63F6">
      <w:pPr>
        <w:spacing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Työelämään tutustumisen periaatteet on esitetty opetussuunnitelmassa. Suunnittelusta kouluilla vastaavat oppilaanohjaajat, jotka tarvittaessa tekevät henkilökohtaisia oppilaiden opiskelun edellyttämiä TET-ratkaisuja.</w:t>
      </w:r>
    </w:p>
    <w:p w:rsidR="00277DBD" w:rsidRDefault="00625CCA" w:rsidP="00277DBD">
      <w:pPr>
        <w:spacing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Seitsemännellä luokalla oppilaat tutustuvat työelämään yhdestä kolmeen päivään. Kahdeksannen ja yhdeksännen luokan aikana oppilaat ovat </w:t>
      </w:r>
      <w:proofErr w:type="spellStart"/>
      <w:r>
        <w:rPr>
          <w:rFonts w:ascii="Arial" w:eastAsia="Times New Roman" w:hAnsi="Arial" w:cs="Arial"/>
          <w:color w:val="000000"/>
          <w:sz w:val="24"/>
          <w:szCs w:val="24"/>
          <w:lang w:eastAsia="fi-FI"/>
        </w:rPr>
        <w:t>TET:ssä</w:t>
      </w:r>
      <w:proofErr w:type="spellEnd"/>
      <w:r>
        <w:rPr>
          <w:rFonts w:ascii="Arial" w:eastAsia="Times New Roman" w:hAnsi="Arial" w:cs="Arial"/>
          <w:color w:val="000000"/>
          <w:sz w:val="24"/>
          <w:szCs w:val="24"/>
          <w:lang w:eastAsia="fi-FI"/>
        </w:rPr>
        <w:t xml:space="preserve"> </w:t>
      </w:r>
      <w:r w:rsidR="00B2700D">
        <w:rPr>
          <w:rFonts w:ascii="Arial" w:eastAsia="Times New Roman" w:hAnsi="Arial" w:cs="Arial"/>
          <w:color w:val="000000"/>
          <w:sz w:val="24"/>
          <w:szCs w:val="24"/>
          <w:lang w:eastAsia="fi-FI"/>
        </w:rPr>
        <w:t xml:space="preserve">vähintään </w:t>
      </w:r>
      <w:r>
        <w:rPr>
          <w:rFonts w:ascii="Arial" w:eastAsia="Times New Roman" w:hAnsi="Arial" w:cs="Arial"/>
          <w:color w:val="000000"/>
          <w:sz w:val="24"/>
          <w:szCs w:val="24"/>
          <w:lang w:eastAsia="fi-FI"/>
        </w:rPr>
        <w:t>10</w:t>
      </w:r>
      <w:r w:rsidR="00B2700D">
        <w:rPr>
          <w:rFonts w:ascii="Arial" w:eastAsia="Times New Roman" w:hAnsi="Arial" w:cs="Arial"/>
          <w:color w:val="000000"/>
          <w:sz w:val="24"/>
          <w:szCs w:val="24"/>
          <w:lang w:eastAsia="fi-FI"/>
        </w:rPr>
        <w:t xml:space="preserve"> koulupäivää.</w:t>
      </w:r>
    </w:p>
    <w:p w:rsidR="00277DBD" w:rsidRPr="00277DBD" w:rsidRDefault="00277DBD" w:rsidP="00277DBD">
      <w:pPr>
        <w:spacing w:after="240" w:line="240" w:lineRule="auto"/>
        <w:rPr>
          <w:rFonts w:ascii="Arial" w:eastAsia="Times New Roman" w:hAnsi="Arial" w:cs="Arial"/>
          <w:color w:val="000000"/>
          <w:sz w:val="24"/>
          <w:szCs w:val="24"/>
          <w:lang w:eastAsia="fi-FI"/>
        </w:rPr>
      </w:pPr>
      <w:r w:rsidRPr="00850C6E">
        <w:rPr>
          <w:rFonts w:ascii="Arial" w:eastAsia="Times New Roman" w:hAnsi="Arial" w:cs="Arial"/>
          <w:sz w:val="24"/>
          <w:szCs w:val="24"/>
          <w:lang w:eastAsia="fi-FI"/>
        </w:rPr>
        <w:t xml:space="preserve">Pääsääntöisesti oppilaan matkakulut korvataan, mikäli matka on yli 5 km. </w:t>
      </w:r>
      <w:r>
        <w:rPr>
          <w:rFonts w:ascii="Arial" w:eastAsia="Times New Roman" w:hAnsi="Arial" w:cs="Arial"/>
          <w:color w:val="000000"/>
          <w:sz w:val="24"/>
          <w:szCs w:val="24"/>
          <w:lang w:eastAsia="fi-FI"/>
        </w:rPr>
        <w:t xml:space="preserve">Jyväskylän kaupungin alueella oppilaalle järjestetään ruokailu. Mikäli TET-paikka sijaitsee Jyväskylän kaupungin työssäkäyntialueen (Jyväskylä, Muurame, osin Laukaa) ulkopuolella, vastaa oppilas ruoka- ja matkakustannuksista itse. </w:t>
      </w:r>
    </w:p>
    <w:p w:rsidR="00EC09FF" w:rsidRDefault="00865C8D">
      <w:pPr>
        <w:rPr>
          <w:rFonts w:ascii="Arial" w:hAnsi="Arial" w:cs="Arial"/>
          <w:sz w:val="32"/>
          <w:szCs w:val="32"/>
        </w:rPr>
      </w:pPr>
      <w:r>
        <w:rPr>
          <w:rFonts w:ascii="Arial" w:hAnsi="Arial" w:cs="Arial"/>
          <w:sz w:val="32"/>
          <w:szCs w:val="32"/>
        </w:rPr>
        <w:lastRenderedPageBreak/>
        <w:t xml:space="preserve">4 </w:t>
      </w:r>
      <w:r w:rsidR="006E611E" w:rsidRPr="006E611E">
        <w:rPr>
          <w:rFonts w:ascii="Arial" w:hAnsi="Arial" w:cs="Arial"/>
          <w:sz w:val="32"/>
          <w:szCs w:val="32"/>
        </w:rPr>
        <w:t>Harkinnanvaraisesti toteutettava koulun ulkopuolinen opetus</w:t>
      </w:r>
    </w:p>
    <w:p w:rsidR="00C6430E" w:rsidRDefault="00C6430E">
      <w:pPr>
        <w:rPr>
          <w:rFonts w:ascii="Arial" w:hAnsi="Arial" w:cs="Arial"/>
          <w:sz w:val="24"/>
          <w:szCs w:val="24"/>
        </w:rPr>
      </w:pPr>
      <w:r>
        <w:rPr>
          <w:rFonts w:ascii="Arial" w:hAnsi="Arial" w:cs="Arial"/>
          <w:sz w:val="24"/>
          <w:szCs w:val="24"/>
        </w:rPr>
        <w:t>Har</w:t>
      </w:r>
      <w:r w:rsidR="005E659C">
        <w:rPr>
          <w:rFonts w:ascii="Arial" w:hAnsi="Arial" w:cs="Arial"/>
          <w:sz w:val="24"/>
          <w:szCs w:val="24"/>
        </w:rPr>
        <w:t>k</w:t>
      </w:r>
      <w:r>
        <w:rPr>
          <w:rFonts w:ascii="Arial" w:hAnsi="Arial" w:cs="Arial"/>
          <w:sz w:val="24"/>
          <w:szCs w:val="24"/>
        </w:rPr>
        <w:t xml:space="preserve">innanvaraisen koulun ulkopuolisen opetuksen järjestämisestä päättää koulu. Retkistä ei välttämättä aiheudu kustannuksia retkikohteiden sijaitessa lähellä koulua. </w:t>
      </w:r>
      <w:r w:rsidR="001721BB">
        <w:rPr>
          <w:rFonts w:ascii="Arial" w:hAnsi="Arial" w:cs="Arial"/>
          <w:sz w:val="24"/>
          <w:szCs w:val="24"/>
        </w:rPr>
        <w:t>Opettajat ja rehtori vastaavat toiminnan suunnittelusta ja toteutuksesta yhdessä yhteistyökumppaneiden kanssa. Myös harkinnanvaraisen koulun ulkopuolisen opetuksen tulee syventää ja täydentää opiskeltavia asioita. Suunnittelussa on otettava huomioon koulujen toimintavuoden painopisteet ja laaja-alainen oppiminen.</w:t>
      </w:r>
    </w:p>
    <w:p w:rsidR="001721BB" w:rsidRDefault="001721BB">
      <w:pPr>
        <w:rPr>
          <w:rFonts w:ascii="Arial" w:hAnsi="Arial" w:cs="Arial"/>
          <w:sz w:val="24"/>
          <w:szCs w:val="24"/>
        </w:rPr>
      </w:pPr>
      <w:r>
        <w:rPr>
          <w:rFonts w:ascii="Arial" w:hAnsi="Arial" w:cs="Arial"/>
          <w:sz w:val="24"/>
          <w:szCs w:val="24"/>
        </w:rPr>
        <w:t xml:space="preserve">Opettaja on aina mukana luokan retkillä ja vastaa retken käytännön toteutuksesta. Mikäli opettaja on estynyt, määrää rehtori tarvittaessa toisen opettajan hänen tilalleen. </w:t>
      </w:r>
    </w:p>
    <w:p w:rsidR="008738E3" w:rsidRDefault="0085278A">
      <w:pPr>
        <w:rPr>
          <w:rFonts w:ascii="Arial" w:hAnsi="Arial" w:cs="Arial"/>
          <w:sz w:val="28"/>
          <w:szCs w:val="28"/>
        </w:rPr>
      </w:pPr>
      <w:r>
        <w:rPr>
          <w:rFonts w:ascii="Arial" w:hAnsi="Arial" w:cs="Arial"/>
          <w:sz w:val="28"/>
          <w:szCs w:val="28"/>
        </w:rPr>
        <w:t xml:space="preserve">4.1 </w:t>
      </w:r>
      <w:r w:rsidR="008738E3" w:rsidRPr="008738E3">
        <w:rPr>
          <w:rFonts w:ascii="Arial" w:hAnsi="Arial" w:cs="Arial"/>
          <w:sz w:val="28"/>
          <w:szCs w:val="28"/>
        </w:rPr>
        <w:t>Opinto</w:t>
      </w:r>
      <w:r w:rsidR="008738E3">
        <w:rPr>
          <w:rFonts w:ascii="Arial" w:hAnsi="Arial" w:cs="Arial"/>
          <w:sz w:val="28"/>
          <w:szCs w:val="28"/>
        </w:rPr>
        <w:t xml:space="preserve">käynti ja </w:t>
      </w:r>
      <w:r w:rsidR="00DC07B4">
        <w:rPr>
          <w:rFonts w:ascii="Arial" w:hAnsi="Arial" w:cs="Arial"/>
          <w:sz w:val="28"/>
          <w:szCs w:val="28"/>
        </w:rPr>
        <w:t>–</w:t>
      </w:r>
      <w:r w:rsidR="008738E3" w:rsidRPr="008738E3">
        <w:rPr>
          <w:rFonts w:ascii="Arial" w:hAnsi="Arial" w:cs="Arial"/>
          <w:sz w:val="28"/>
          <w:szCs w:val="28"/>
        </w:rPr>
        <w:t>retki</w:t>
      </w:r>
    </w:p>
    <w:p w:rsidR="00DC07B4" w:rsidRDefault="008D7F54">
      <w:pPr>
        <w:rPr>
          <w:rFonts w:ascii="Arial" w:hAnsi="Arial" w:cs="Arial"/>
          <w:sz w:val="24"/>
          <w:szCs w:val="24"/>
        </w:rPr>
      </w:pPr>
      <w:r>
        <w:rPr>
          <w:rFonts w:ascii="Arial" w:hAnsi="Arial" w:cs="Arial"/>
          <w:sz w:val="24"/>
          <w:szCs w:val="24"/>
        </w:rPr>
        <w:t xml:space="preserve">Opintokäynnit ovat yhden koulupäivän aikana noin yhdestä kolmeen oppitunnin mittaisia retkiä lähialueella. </w:t>
      </w:r>
      <w:r w:rsidR="00DC07B4">
        <w:rPr>
          <w:rFonts w:ascii="Arial" w:hAnsi="Arial" w:cs="Arial"/>
          <w:sz w:val="24"/>
          <w:szCs w:val="24"/>
        </w:rPr>
        <w:t>Opintokäynti on opetussuunnitelman mukainen toiminnallinen esimerkiksi museo-, teatteri, konsertti-,</w:t>
      </w:r>
      <w:r>
        <w:rPr>
          <w:rFonts w:ascii="Arial" w:hAnsi="Arial" w:cs="Arial"/>
          <w:sz w:val="24"/>
          <w:szCs w:val="24"/>
        </w:rPr>
        <w:t xml:space="preserve"> yritys- tai oppilaitosvierailu tai metsä/puistoretki. Opintokäynti voidaan toteuttaa myös iltaisin. Normaalin koulupäivän ulkopuolella toteutettava opintokäynti </w:t>
      </w:r>
      <w:r w:rsidRPr="00CA50C1">
        <w:rPr>
          <w:rFonts w:ascii="Arial" w:hAnsi="Arial" w:cs="Arial"/>
          <w:sz w:val="24"/>
          <w:szCs w:val="24"/>
          <w:u w:val="single"/>
        </w:rPr>
        <w:t>katsotaan oppilaan koulutyöksi</w:t>
      </w:r>
      <w:r>
        <w:rPr>
          <w:rFonts w:ascii="Arial" w:hAnsi="Arial" w:cs="Arial"/>
          <w:sz w:val="24"/>
          <w:szCs w:val="24"/>
        </w:rPr>
        <w:t>, jolloin oppilaan koulupäivää voidaan vastaavasti lyhentää sopivana ajankohtana. Opintokäynnistä ilmoitetaan aina etukäteen rehtorille.</w:t>
      </w:r>
      <w:r w:rsidR="00DC07B4">
        <w:rPr>
          <w:rFonts w:ascii="Arial" w:hAnsi="Arial" w:cs="Arial"/>
          <w:sz w:val="24"/>
          <w:szCs w:val="24"/>
        </w:rPr>
        <w:t xml:space="preserve"> </w:t>
      </w:r>
    </w:p>
    <w:p w:rsidR="008D7F54" w:rsidRDefault="008D7F54">
      <w:pPr>
        <w:rPr>
          <w:rFonts w:ascii="Arial" w:hAnsi="Arial" w:cs="Arial"/>
          <w:sz w:val="24"/>
          <w:szCs w:val="24"/>
        </w:rPr>
      </w:pPr>
      <w:r>
        <w:rPr>
          <w:rFonts w:ascii="Arial" w:hAnsi="Arial" w:cs="Arial"/>
          <w:sz w:val="24"/>
          <w:szCs w:val="24"/>
        </w:rPr>
        <w:t xml:space="preserve">Opintoretki on ajallisesti opintokäyntiä pidempi, mutta ei yön yli kestävä retki. Opintoretki voidaan tehdä kaupungin ulkopuolelle, jolloin siitä on tehtävä merkintä toimintasuunnitelmaan(vakuutusturva). Rehtori hyväksyy opintoretken suunnitelman (liite 4). </w:t>
      </w:r>
    </w:p>
    <w:p w:rsidR="00271C34" w:rsidRPr="00271C34" w:rsidRDefault="0085278A" w:rsidP="00271C34">
      <w:pPr>
        <w:rPr>
          <w:rFonts w:ascii="Arial" w:hAnsi="Arial" w:cs="Arial"/>
          <w:sz w:val="28"/>
          <w:szCs w:val="28"/>
        </w:rPr>
      </w:pPr>
      <w:r>
        <w:rPr>
          <w:rFonts w:ascii="Arial" w:hAnsi="Arial" w:cs="Arial"/>
          <w:sz w:val="28"/>
          <w:szCs w:val="28"/>
        </w:rPr>
        <w:t xml:space="preserve">4.2 </w:t>
      </w:r>
      <w:r w:rsidR="00271C34">
        <w:rPr>
          <w:rFonts w:ascii="Arial" w:hAnsi="Arial" w:cs="Arial"/>
          <w:sz w:val="28"/>
          <w:szCs w:val="28"/>
        </w:rPr>
        <w:t>Kilpailu- ja liikuntatapahtumat</w:t>
      </w:r>
    </w:p>
    <w:p w:rsidR="00271C34" w:rsidRDefault="00271C34" w:rsidP="00271C34">
      <w:pPr>
        <w:rPr>
          <w:rFonts w:ascii="Arial" w:hAnsi="Arial" w:cs="Arial"/>
          <w:sz w:val="24"/>
          <w:szCs w:val="24"/>
        </w:rPr>
      </w:pPr>
      <w:r>
        <w:rPr>
          <w:rFonts w:ascii="Arial" w:hAnsi="Arial" w:cs="Arial"/>
          <w:sz w:val="24"/>
          <w:szCs w:val="24"/>
        </w:rPr>
        <w:t xml:space="preserve">Kilpailutoiminnan järjestäminen ja kilpailuihin osallistuminen eivät ole koulun ydintehtävää. Koulu voi järjestää kilpailuja koulun tiloissa ja oppilaat voivat osallistua kilpailutapahtumiin. </w:t>
      </w:r>
    </w:p>
    <w:p w:rsidR="00271C34" w:rsidRDefault="00271C34" w:rsidP="00271C34">
      <w:pPr>
        <w:rPr>
          <w:rFonts w:ascii="Arial" w:hAnsi="Arial" w:cs="Arial"/>
          <w:sz w:val="24"/>
          <w:szCs w:val="24"/>
        </w:rPr>
      </w:pPr>
      <w:r w:rsidRPr="00D14DB8">
        <w:rPr>
          <w:rFonts w:ascii="Arial" w:hAnsi="Arial" w:cs="Arial"/>
          <w:color w:val="FF0000"/>
          <w:sz w:val="24"/>
          <w:szCs w:val="24"/>
        </w:rPr>
        <w:t>Koulun edustajana/joukkueena kilpailuihin osallistumisesta rehtori tekee kirjallisen päätöksen, josta ilmenee tapahtuman ohjelma ja osallistujat (vakuutusturva).</w:t>
      </w:r>
      <w:r>
        <w:rPr>
          <w:rFonts w:ascii="Arial" w:hAnsi="Arial" w:cs="Arial"/>
          <w:sz w:val="24"/>
          <w:szCs w:val="24"/>
        </w:rPr>
        <w:t xml:space="preserve"> Mikäli huoltaja hakee oppilaalle vapautusta koulunkäynnistä kilpailu- tai liikuntatapahtuman vuoksi, siihen suhtaudutaan myönteisesti. </w:t>
      </w:r>
      <w:r w:rsidR="00082DA7" w:rsidRPr="00082DA7">
        <w:rPr>
          <w:rFonts w:ascii="Arial" w:hAnsi="Arial" w:cs="Arial"/>
          <w:color w:val="FF0000"/>
          <w:sz w:val="24"/>
          <w:szCs w:val="24"/>
        </w:rPr>
        <w:t xml:space="preserve">Valvojana tulee olla opettaja. </w:t>
      </w:r>
    </w:p>
    <w:p w:rsidR="00271C34" w:rsidRDefault="00271C34" w:rsidP="00271C34">
      <w:pPr>
        <w:rPr>
          <w:rFonts w:ascii="Arial" w:hAnsi="Arial" w:cs="Arial"/>
          <w:sz w:val="24"/>
          <w:szCs w:val="24"/>
        </w:rPr>
      </w:pPr>
      <w:r>
        <w:rPr>
          <w:rFonts w:ascii="Arial" w:hAnsi="Arial" w:cs="Arial"/>
          <w:sz w:val="24"/>
          <w:szCs w:val="24"/>
        </w:rPr>
        <w:t xml:space="preserve">Kilpailuihin osallistumisesta aiheutuvia kuluja (esim. osallistumismaksut, kuljetus ja ruokailu) voidaan korvata koulun harkinnan mukaan. </w:t>
      </w:r>
    </w:p>
    <w:p w:rsidR="00271C34" w:rsidRDefault="00271C34" w:rsidP="00271C34">
      <w:pPr>
        <w:rPr>
          <w:rFonts w:ascii="Arial" w:hAnsi="Arial" w:cs="Arial"/>
          <w:sz w:val="24"/>
          <w:szCs w:val="24"/>
        </w:rPr>
      </w:pPr>
      <w:r>
        <w:rPr>
          <w:rFonts w:ascii="Arial" w:hAnsi="Arial" w:cs="Arial"/>
          <w:sz w:val="24"/>
          <w:szCs w:val="24"/>
        </w:rPr>
        <w:t xml:space="preserve">Jyväskylän perusopetuspalvelujen liikunnan kilpailutoimintaa suunnittelee ja organisoi liikunnan yhdysopettaja. Hän tiedottaa kouluja tapahtumista hyvissä ajoin, jotta koulut voivat liittää ne toimintasuunnitelmaansa. </w:t>
      </w:r>
      <w:r w:rsidR="006D5141">
        <w:rPr>
          <w:rFonts w:ascii="Arial" w:hAnsi="Arial" w:cs="Arial"/>
          <w:sz w:val="24"/>
          <w:szCs w:val="24"/>
        </w:rPr>
        <w:t>Koulut voivat lähettää oppilaita kilpailuihin järjestäjän kutsumana. Oppilaille osallistuminen on vapaaehtoista. Mikäli toimintaan osallistum</w:t>
      </w:r>
      <w:r w:rsidR="00CA50C1">
        <w:rPr>
          <w:rFonts w:ascii="Arial" w:hAnsi="Arial" w:cs="Arial"/>
          <w:sz w:val="24"/>
          <w:szCs w:val="24"/>
        </w:rPr>
        <w:t xml:space="preserve">inen on rajoitettua ja </w:t>
      </w:r>
      <w:r w:rsidR="00CA50C1" w:rsidRPr="00D14DB8">
        <w:rPr>
          <w:rFonts w:ascii="Arial" w:hAnsi="Arial" w:cs="Arial"/>
          <w:sz w:val="24"/>
          <w:szCs w:val="24"/>
        </w:rPr>
        <w:t>oppilaiden määrää</w:t>
      </w:r>
      <w:r w:rsidR="006D5141" w:rsidRPr="00D14DB8">
        <w:rPr>
          <w:rFonts w:ascii="Arial" w:hAnsi="Arial" w:cs="Arial"/>
          <w:sz w:val="24"/>
          <w:szCs w:val="24"/>
        </w:rPr>
        <w:t xml:space="preserve"> </w:t>
      </w:r>
      <w:r w:rsidR="006D5141">
        <w:rPr>
          <w:rFonts w:ascii="Arial" w:hAnsi="Arial" w:cs="Arial"/>
          <w:sz w:val="24"/>
          <w:szCs w:val="24"/>
        </w:rPr>
        <w:t>joudutaan karsimaan, tämän tulee tapahtua ennalta vahvistettujen kriteerien mukaan, joista on hyvissä ajoin ilmoit</w:t>
      </w:r>
      <w:r w:rsidR="00787654">
        <w:rPr>
          <w:rFonts w:ascii="Arial" w:hAnsi="Arial" w:cs="Arial"/>
          <w:sz w:val="24"/>
          <w:szCs w:val="24"/>
        </w:rPr>
        <w:t>ettu oppilaille ja huoltajille.</w:t>
      </w:r>
    </w:p>
    <w:p w:rsidR="00787654" w:rsidRPr="00271C34" w:rsidRDefault="00787654" w:rsidP="00271C34">
      <w:pPr>
        <w:rPr>
          <w:rFonts w:ascii="Arial" w:hAnsi="Arial" w:cs="Arial"/>
          <w:sz w:val="28"/>
          <w:szCs w:val="28"/>
        </w:rPr>
      </w:pPr>
      <w:r>
        <w:rPr>
          <w:rFonts w:ascii="Arial" w:hAnsi="Arial" w:cs="Arial"/>
          <w:sz w:val="24"/>
          <w:szCs w:val="24"/>
        </w:rPr>
        <w:t xml:space="preserve">Koulut ja oppilaat voivat osallistua myös valtakunnallisiin kilpailuihin. </w:t>
      </w:r>
    </w:p>
    <w:p w:rsidR="008D7F54" w:rsidRPr="00271C34" w:rsidRDefault="0085278A">
      <w:pPr>
        <w:rPr>
          <w:rFonts w:ascii="Arial" w:hAnsi="Arial" w:cs="Arial"/>
          <w:sz w:val="28"/>
          <w:szCs w:val="28"/>
        </w:rPr>
      </w:pPr>
      <w:r>
        <w:rPr>
          <w:rFonts w:ascii="Arial" w:hAnsi="Arial" w:cs="Arial"/>
          <w:sz w:val="28"/>
          <w:szCs w:val="28"/>
        </w:rPr>
        <w:t xml:space="preserve">4.3 </w:t>
      </w:r>
      <w:r w:rsidR="008D7F54" w:rsidRPr="00271C34">
        <w:rPr>
          <w:rFonts w:ascii="Arial" w:hAnsi="Arial" w:cs="Arial"/>
          <w:sz w:val="28"/>
          <w:szCs w:val="28"/>
        </w:rPr>
        <w:t>Leirikoulu kotimaassa</w:t>
      </w:r>
    </w:p>
    <w:p w:rsidR="000736B7" w:rsidRDefault="000736B7">
      <w:pPr>
        <w:rPr>
          <w:rFonts w:ascii="Arial" w:hAnsi="Arial" w:cs="Arial"/>
          <w:sz w:val="24"/>
          <w:szCs w:val="24"/>
        </w:rPr>
      </w:pPr>
      <w:r>
        <w:rPr>
          <w:rFonts w:ascii="Arial" w:hAnsi="Arial" w:cs="Arial"/>
          <w:sz w:val="24"/>
          <w:szCs w:val="24"/>
        </w:rPr>
        <w:t xml:space="preserve">Leirikoululla tarkoitetaan koulun järjestämää toimintaa, jossa </w:t>
      </w:r>
      <w:r w:rsidR="005C2F28">
        <w:rPr>
          <w:rFonts w:ascii="Arial" w:hAnsi="Arial" w:cs="Arial"/>
          <w:sz w:val="24"/>
          <w:szCs w:val="24"/>
        </w:rPr>
        <w:t xml:space="preserve">opetus, vapaa-ajan vietto, majoitus ja ruokailu järjestetään koulun ulkopuolella. Leirikoulu on vähintään yhden ja </w:t>
      </w:r>
      <w:r w:rsidR="005C2F28">
        <w:rPr>
          <w:rFonts w:ascii="Arial" w:hAnsi="Arial" w:cs="Arial"/>
          <w:sz w:val="24"/>
          <w:szCs w:val="24"/>
        </w:rPr>
        <w:lastRenderedPageBreak/>
        <w:t xml:space="preserve">enintään neljän yön yli kestävä opintokokonaisuus kotimaassa. Mahdolliset yökoulut rinnastetaan leirikouluihin. </w:t>
      </w:r>
    </w:p>
    <w:p w:rsidR="00B417FB" w:rsidRDefault="004E439A">
      <w:pPr>
        <w:rPr>
          <w:rFonts w:ascii="Arial" w:hAnsi="Arial" w:cs="Arial"/>
          <w:sz w:val="24"/>
          <w:szCs w:val="24"/>
        </w:rPr>
      </w:pPr>
      <w:r>
        <w:rPr>
          <w:rFonts w:ascii="Arial" w:hAnsi="Arial" w:cs="Arial"/>
          <w:sz w:val="24"/>
          <w:szCs w:val="24"/>
        </w:rPr>
        <w:t>Leirikoulun kustannuksista J</w:t>
      </w:r>
      <w:r w:rsidR="00CA50C1">
        <w:rPr>
          <w:rFonts w:ascii="Arial" w:hAnsi="Arial" w:cs="Arial"/>
          <w:sz w:val="24"/>
          <w:szCs w:val="24"/>
        </w:rPr>
        <w:t>yväskylän kaupunki vastaa</w:t>
      </w:r>
      <w:r>
        <w:rPr>
          <w:rFonts w:ascii="Arial" w:hAnsi="Arial" w:cs="Arial"/>
          <w:sz w:val="24"/>
          <w:szCs w:val="24"/>
        </w:rPr>
        <w:t xml:space="preserve"> </w:t>
      </w:r>
      <w:r w:rsidRPr="00D14DB8">
        <w:rPr>
          <w:rFonts w:ascii="Arial" w:hAnsi="Arial" w:cs="Arial"/>
          <w:sz w:val="24"/>
          <w:szCs w:val="24"/>
        </w:rPr>
        <w:t xml:space="preserve">opettajan </w:t>
      </w:r>
      <w:r w:rsidR="00CA50C1" w:rsidRPr="00D14DB8">
        <w:rPr>
          <w:rFonts w:ascii="Arial" w:hAnsi="Arial" w:cs="Arial"/>
          <w:sz w:val="24"/>
          <w:szCs w:val="24"/>
        </w:rPr>
        <w:t>palkka- ja muista kustannuksista</w:t>
      </w:r>
      <w:r>
        <w:rPr>
          <w:rFonts w:ascii="Arial" w:hAnsi="Arial" w:cs="Arial"/>
          <w:sz w:val="24"/>
          <w:szCs w:val="24"/>
        </w:rPr>
        <w:t xml:space="preserve">. </w:t>
      </w:r>
      <w:r w:rsidR="003D4D3A">
        <w:rPr>
          <w:rFonts w:ascii="Arial" w:hAnsi="Arial" w:cs="Arial"/>
          <w:sz w:val="24"/>
          <w:szCs w:val="24"/>
        </w:rPr>
        <w:t>Leirikoulusta tehdään suunnitelma (liite 1), jonka rehtori hyväksyy. Liitteenä toimitetaan myös suunnitelma varainhankinnasta.</w:t>
      </w:r>
    </w:p>
    <w:p w:rsidR="002E277F" w:rsidRDefault="002E277F">
      <w:pPr>
        <w:rPr>
          <w:rFonts w:ascii="Arial" w:hAnsi="Arial" w:cs="Arial"/>
          <w:sz w:val="24"/>
          <w:szCs w:val="24"/>
        </w:rPr>
      </w:pPr>
      <w:r w:rsidRPr="002E277F">
        <w:rPr>
          <w:rFonts w:ascii="Arial" w:hAnsi="Arial" w:cs="Arial"/>
          <w:sz w:val="24"/>
          <w:szCs w:val="24"/>
        </w:rPr>
        <w:t xml:space="preserve">Oppilaiden ja opettajien työaika </w:t>
      </w:r>
      <w:r>
        <w:rPr>
          <w:rFonts w:ascii="Arial" w:hAnsi="Arial" w:cs="Arial"/>
          <w:sz w:val="24"/>
          <w:szCs w:val="24"/>
        </w:rPr>
        <w:t xml:space="preserve">niin kotimaan leirikoulussa kuin kansainvälisessä oppilasvierailussa </w:t>
      </w:r>
      <w:r w:rsidRPr="002E277F">
        <w:rPr>
          <w:rFonts w:ascii="Arial" w:hAnsi="Arial" w:cs="Arial"/>
          <w:sz w:val="24"/>
          <w:szCs w:val="24"/>
        </w:rPr>
        <w:t>tulee suunnitella niin, että se vastaa kyseisen vuosiluokan keskimääräistä työskentelyaikaa ja myös lepoon jää riittävästi tilaisuuksia.</w:t>
      </w:r>
    </w:p>
    <w:p w:rsidR="008D7F54" w:rsidRDefault="0085278A">
      <w:pPr>
        <w:rPr>
          <w:rFonts w:ascii="Arial" w:hAnsi="Arial" w:cs="Arial"/>
          <w:sz w:val="28"/>
          <w:szCs w:val="28"/>
        </w:rPr>
      </w:pPr>
      <w:r>
        <w:rPr>
          <w:rFonts w:ascii="Arial" w:hAnsi="Arial" w:cs="Arial"/>
          <w:sz w:val="28"/>
          <w:szCs w:val="28"/>
        </w:rPr>
        <w:t xml:space="preserve">4.4 </w:t>
      </w:r>
      <w:r w:rsidR="00383250" w:rsidRPr="00383250">
        <w:rPr>
          <w:rFonts w:ascii="Arial" w:hAnsi="Arial" w:cs="Arial"/>
          <w:sz w:val="28"/>
          <w:szCs w:val="28"/>
        </w:rPr>
        <w:t>Kansainvälinen oppilasvaihto ja kansainväliset vierailut</w:t>
      </w:r>
    </w:p>
    <w:p w:rsidR="00B417FB" w:rsidRDefault="00B417FB">
      <w:pPr>
        <w:rPr>
          <w:rFonts w:ascii="Arial" w:hAnsi="Arial" w:cs="Arial"/>
          <w:sz w:val="24"/>
          <w:szCs w:val="24"/>
        </w:rPr>
      </w:pPr>
      <w:r>
        <w:rPr>
          <w:rFonts w:ascii="Arial" w:hAnsi="Arial" w:cs="Arial"/>
          <w:sz w:val="24"/>
          <w:szCs w:val="24"/>
        </w:rPr>
        <w:t>Koulun järjestämät kansainvälisyystoiminnan oppilasvaihtovierailut ja –retket ovat koulutuksen järjestäjän, rehtorin ja opettajien yhdessä suunnittelemia sekä vuosittaiseen toimintasuunnitelmaan sisällyttämiä, opetusta tukevia koulun toimintoja.</w:t>
      </w:r>
    </w:p>
    <w:p w:rsidR="00B417FB" w:rsidRDefault="00B417FB">
      <w:pPr>
        <w:rPr>
          <w:rFonts w:ascii="Arial" w:hAnsi="Arial" w:cs="Arial"/>
          <w:sz w:val="24"/>
          <w:szCs w:val="24"/>
        </w:rPr>
      </w:pPr>
      <w:r>
        <w:rPr>
          <w:rFonts w:ascii="Arial" w:hAnsi="Arial" w:cs="Arial"/>
          <w:sz w:val="24"/>
          <w:szCs w:val="24"/>
        </w:rPr>
        <w:t xml:space="preserve">Kaikki koulutyötä koskevat lait ja säännökset pätevät opintoretkillä ja oppilasvaihtovierailuilla niin kotimaassa kuin ulkomaallakin. </w:t>
      </w:r>
    </w:p>
    <w:p w:rsidR="009A4220" w:rsidRPr="00D14DB8" w:rsidRDefault="009A4220" w:rsidP="007676F8">
      <w:pPr>
        <w:rPr>
          <w:rFonts w:ascii="Arial" w:hAnsi="Arial" w:cs="Arial"/>
          <w:sz w:val="24"/>
          <w:szCs w:val="24"/>
        </w:rPr>
      </w:pPr>
      <w:r w:rsidRPr="009A4220">
        <w:rPr>
          <w:rFonts w:ascii="Arial" w:hAnsi="Arial" w:cs="Arial"/>
          <w:sz w:val="24"/>
          <w:szCs w:val="24"/>
        </w:rPr>
        <w:t>Myös kansainvälisillä vierailuilla ja retkillä opettajien työaika on sama kuin oppilaiden määritelty viikkosuunnitelman työaika, josta käy ilmi mahdollisten tutustumisretkien ja illanviettojen alkamis- ja päättymisajat</w:t>
      </w:r>
      <w:r w:rsidR="007676F8">
        <w:rPr>
          <w:rFonts w:ascii="Arial" w:hAnsi="Arial" w:cs="Arial"/>
          <w:sz w:val="24"/>
          <w:szCs w:val="24"/>
        </w:rPr>
        <w:t xml:space="preserve">. </w:t>
      </w:r>
      <w:r w:rsidR="007676F8" w:rsidRPr="007676F8">
        <w:rPr>
          <w:rFonts w:ascii="Arial" w:hAnsi="Arial" w:cs="Arial"/>
          <w:sz w:val="24"/>
          <w:szCs w:val="24"/>
        </w:rPr>
        <w:t>Oppilaiden majoittuessa järjestävän koulun oppilaiden p</w:t>
      </w:r>
      <w:r w:rsidR="007676F8">
        <w:rPr>
          <w:rFonts w:ascii="Arial" w:hAnsi="Arial" w:cs="Arial"/>
          <w:sz w:val="24"/>
          <w:szCs w:val="24"/>
        </w:rPr>
        <w:t>erheisiin, vierailun viikkosuun</w:t>
      </w:r>
      <w:r w:rsidR="007676F8" w:rsidRPr="007676F8">
        <w:rPr>
          <w:rFonts w:ascii="Arial" w:hAnsi="Arial" w:cs="Arial"/>
          <w:sz w:val="24"/>
          <w:szCs w:val="24"/>
        </w:rPr>
        <w:t>nitelman ulkopuolinen aika on opettajien vapaa-aikaa, jolloin heidät pitää pystyä kuitenkin tarvittaessa tavoittamaan kohtuullisen ajan kuluessa.</w:t>
      </w:r>
      <w:r w:rsidR="00CA50C1">
        <w:rPr>
          <w:rFonts w:ascii="Arial" w:hAnsi="Arial" w:cs="Arial"/>
          <w:sz w:val="24"/>
          <w:szCs w:val="24"/>
        </w:rPr>
        <w:t xml:space="preserve"> </w:t>
      </w:r>
      <w:r w:rsidR="00CA50C1" w:rsidRPr="00D14DB8">
        <w:rPr>
          <w:rFonts w:ascii="Arial" w:hAnsi="Arial" w:cs="Arial"/>
          <w:sz w:val="24"/>
          <w:szCs w:val="24"/>
        </w:rPr>
        <w:t xml:space="preserve">On muistettava huolehtia vapaa-aikojen vakuutusturvasta niin opettajien kuin muiden matkalla olevien (huoltajien) osalta. </w:t>
      </w:r>
    </w:p>
    <w:p w:rsidR="00B879B5" w:rsidRDefault="00B879B5" w:rsidP="007676F8">
      <w:pPr>
        <w:rPr>
          <w:rFonts w:ascii="Arial" w:hAnsi="Arial" w:cs="Arial"/>
          <w:sz w:val="24"/>
          <w:szCs w:val="24"/>
        </w:rPr>
      </w:pPr>
      <w:r w:rsidRPr="00B879B5">
        <w:rPr>
          <w:rFonts w:ascii="Arial" w:hAnsi="Arial" w:cs="Arial"/>
          <w:sz w:val="24"/>
          <w:szCs w:val="24"/>
        </w:rPr>
        <w:t>Kaikessa oppilaille järjestettävässä toiminnassa tulee oll</w:t>
      </w:r>
      <w:r>
        <w:rPr>
          <w:rFonts w:ascii="Arial" w:hAnsi="Arial" w:cs="Arial"/>
          <w:sz w:val="24"/>
          <w:szCs w:val="24"/>
        </w:rPr>
        <w:t>a pääsääntöisesti kaksi oppilai</w:t>
      </w:r>
      <w:r w:rsidRPr="00B879B5">
        <w:rPr>
          <w:rFonts w:ascii="Arial" w:hAnsi="Arial" w:cs="Arial"/>
          <w:sz w:val="24"/>
          <w:szCs w:val="24"/>
        </w:rPr>
        <w:t>den äidinkieltä puhuvaa opettajaa paikalla. Onnettomuus- ja sairastumistapauksissa on otettava yhteys äidinkieltä puhuvaan opettajaan ja aina oppilaan vanhempiin.</w:t>
      </w:r>
    </w:p>
    <w:p w:rsidR="00B417FB" w:rsidRDefault="00B417FB">
      <w:pPr>
        <w:rPr>
          <w:rFonts w:ascii="Arial" w:hAnsi="Arial" w:cs="Arial"/>
          <w:sz w:val="24"/>
          <w:szCs w:val="24"/>
        </w:rPr>
      </w:pPr>
      <w:r>
        <w:rPr>
          <w:rFonts w:ascii="Arial" w:hAnsi="Arial" w:cs="Arial"/>
          <w:sz w:val="24"/>
          <w:szCs w:val="24"/>
        </w:rPr>
        <w:t>Ulkomaille suuntautuvista opintoretkistä tehdään retkisuunnitelma (liite 1), joka sisältää samat osiot kuin kotimaan leirikoulu. Retkisuunnitelma</w:t>
      </w:r>
      <w:r w:rsidRPr="004E02C1">
        <w:rPr>
          <w:rFonts w:ascii="Arial" w:hAnsi="Arial" w:cs="Arial"/>
          <w:color w:val="FF0000"/>
          <w:sz w:val="24"/>
          <w:szCs w:val="24"/>
        </w:rPr>
        <w:t xml:space="preserve"> </w:t>
      </w:r>
      <w:r w:rsidR="004E02C1" w:rsidRPr="00D14DB8">
        <w:rPr>
          <w:rFonts w:ascii="Arial" w:hAnsi="Arial" w:cs="Arial"/>
          <w:sz w:val="24"/>
          <w:szCs w:val="24"/>
        </w:rPr>
        <w:t>jätetään</w:t>
      </w:r>
      <w:r w:rsidRPr="00D14DB8">
        <w:rPr>
          <w:rFonts w:ascii="Arial" w:hAnsi="Arial" w:cs="Arial"/>
          <w:sz w:val="24"/>
          <w:szCs w:val="24"/>
        </w:rPr>
        <w:t xml:space="preserve"> </w:t>
      </w:r>
      <w:r>
        <w:rPr>
          <w:rFonts w:ascii="Arial" w:hAnsi="Arial" w:cs="Arial"/>
          <w:sz w:val="24"/>
          <w:szCs w:val="24"/>
        </w:rPr>
        <w:t>vähintään kahta kuukautta ennen matkaa rehtorin hyväksyttäväksi ja edelleen toimialajohtajan hyväksyttäväksi. Myös vierailukutsuissa on saatava lupa riittävän ajoissa koulutuksen järjestäjältä.</w:t>
      </w:r>
    </w:p>
    <w:p w:rsidR="00B417FB" w:rsidRPr="0081353C" w:rsidRDefault="004A5689">
      <w:pPr>
        <w:rPr>
          <w:rFonts w:ascii="Arial" w:hAnsi="Arial" w:cs="Arial"/>
          <w:b/>
          <w:color w:val="FF0000"/>
          <w:sz w:val="24"/>
          <w:szCs w:val="24"/>
        </w:rPr>
      </w:pPr>
      <w:r w:rsidRPr="0081353C">
        <w:rPr>
          <w:rFonts w:ascii="Arial" w:hAnsi="Arial" w:cs="Arial"/>
          <w:b/>
          <w:color w:val="FF0000"/>
          <w:sz w:val="24"/>
          <w:szCs w:val="24"/>
        </w:rPr>
        <w:t xml:space="preserve">Perusopetuksen koulut </w:t>
      </w:r>
      <w:r w:rsidR="0081353C">
        <w:rPr>
          <w:rFonts w:ascii="Arial" w:hAnsi="Arial" w:cs="Arial"/>
          <w:b/>
          <w:color w:val="FF0000"/>
          <w:sz w:val="24"/>
          <w:szCs w:val="24"/>
        </w:rPr>
        <w:t>eivät tee ulkomaan leirikouluja??</w:t>
      </w:r>
    </w:p>
    <w:p w:rsidR="00B879B5" w:rsidRPr="00D14DB8" w:rsidRDefault="00B879B5">
      <w:pPr>
        <w:rPr>
          <w:rFonts w:ascii="Arial" w:hAnsi="Arial" w:cs="Arial"/>
          <w:sz w:val="24"/>
          <w:szCs w:val="24"/>
        </w:rPr>
      </w:pPr>
      <w:r w:rsidRPr="00D14DB8">
        <w:rPr>
          <w:rFonts w:ascii="Arial" w:hAnsi="Arial" w:cs="Arial"/>
          <w:sz w:val="24"/>
          <w:szCs w:val="24"/>
        </w:rPr>
        <w:t>Kansainväliseen oppilasvaihtomatkaan ja opintovierailuun liittyvät liitteet:</w:t>
      </w:r>
    </w:p>
    <w:p w:rsidR="00B879B5" w:rsidRPr="00D14DB8" w:rsidRDefault="00B879B5">
      <w:pPr>
        <w:rPr>
          <w:rFonts w:ascii="Arial" w:hAnsi="Arial" w:cs="Arial"/>
          <w:sz w:val="24"/>
          <w:szCs w:val="24"/>
        </w:rPr>
      </w:pPr>
      <w:r w:rsidRPr="00D14DB8">
        <w:rPr>
          <w:rFonts w:ascii="Arial" w:hAnsi="Arial" w:cs="Arial"/>
          <w:sz w:val="24"/>
          <w:szCs w:val="24"/>
        </w:rPr>
        <w:t xml:space="preserve">Matkaselvitys </w:t>
      </w:r>
      <w:r w:rsidR="009B0836" w:rsidRPr="00D14DB8">
        <w:rPr>
          <w:rFonts w:ascii="Arial" w:hAnsi="Arial" w:cs="Arial"/>
          <w:sz w:val="24"/>
          <w:szCs w:val="24"/>
        </w:rPr>
        <w:t>toimiala</w:t>
      </w:r>
      <w:r w:rsidRPr="00D14DB8">
        <w:rPr>
          <w:rFonts w:ascii="Arial" w:hAnsi="Arial" w:cs="Arial"/>
          <w:sz w:val="24"/>
          <w:szCs w:val="24"/>
        </w:rPr>
        <w:t>johtajan päätöstä varten</w:t>
      </w:r>
    </w:p>
    <w:p w:rsidR="00B879B5" w:rsidRPr="00D14DB8" w:rsidRDefault="00B879B5">
      <w:pPr>
        <w:rPr>
          <w:rFonts w:ascii="Arial" w:hAnsi="Arial" w:cs="Arial"/>
          <w:sz w:val="24"/>
          <w:szCs w:val="24"/>
        </w:rPr>
      </w:pPr>
      <w:r w:rsidRPr="00D14DB8">
        <w:rPr>
          <w:rFonts w:ascii="Arial" w:hAnsi="Arial" w:cs="Arial"/>
          <w:sz w:val="24"/>
          <w:szCs w:val="24"/>
        </w:rPr>
        <w:t>Ulkomaan matkan tiedot</w:t>
      </w:r>
    </w:p>
    <w:p w:rsidR="00B879B5" w:rsidRPr="00D14DB8" w:rsidRDefault="00B879B5">
      <w:pPr>
        <w:rPr>
          <w:rFonts w:ascii="Arial" w:hAnsi="Arial" w:cs="Arial"/>
          <w:sz w:val="24"/>
          <w:szCs w:val="24"/>
        </w:rPr>
      </w:pPr>
      <w:r w:rsidRPr="00D14DB8">
        <w:rPr>
          <w:rFonts w:ascii="Arial" w:hAnsi="Arial" w:cs="Arial"/>
          <w:sz w:val="24"/>
          <w:szCs w:val="24"/>
        </w:rPr>
        <w:t>Matkaraportti</w:t>
      </w:r>
    </w:p>
    <w:p w:rsidR="009A4220" w:rsidRPr="00BC6172" w:rsidRDefault="00433F9C">
      <w:pPr>
        <w:rPr>
          <w:rFonts w:ascii="Arial" w:hAnsi="Arial" w:cs="Arial"/>
          <w:sz w:val="28"/>
          <w:szCs w:val="28"/>
        </w:rPr>
      </w:pPr>
      <w:r w:rsidRPr="00BC6172">
        <w:rPr>
          <w:rFonts w:ascii="Arial" w:hAnsi="Arial" w:cs="Arial"/>
          <w:sz w:val="28"/>
          <w:szCs w:val="28"/>
        </w:rPr>
        <w:t>L</w:t>
      </w:r>
      <w:r w:rsidR="00BC6172">
        <w:rPr>
          <w:rFonts w:ascii="Arial" w:hAnsi="Arial" w:cs="Arial"/>
          <w:sz w:val="28"/>
          <w:szCs w:val="28"/>
        </w:rPr>
        <w:t>iitteet</w:t>
      </w:r>
    </w:p>
    <w:p w:rsidR="00ED5347" w:rsidRPr="00ED5347" w:rsidRDefault="00ED5347" w:rsidP="00ED5347">
      <w:pPr>
        <w:pStyle w:val="Luettelokappale"/>
        <w:numPr>
          <w:ilvl w:val="0"/>
          <w:numId w:val="6"/>
        </w:numPr>
        <w:rPr>
          <w:rFonts w:ascii="Arial" w:hAnsi="Arial" w:cs="Arial"/>
          <w:sz w:val="24"/>
          <w:szCs w:val="24"/>
        </w:rPr>
      </w:pPr>
      <w:r w:rsidRPr="00ED5347">
        <w:rPr>
          <w:rFonts w:ascii="Arial" w:hAnsi="Arial" w:cs="Arial"/>
          <w:sz w:val="24"/>
          <w:szCs w:val="24"/>
        </w:rPr>
        <w:t>Opintoretkisuunnitelma/leirikoulusuunnitelma</w:t>
      </w:r>
    </w:p>
    <w:p w:rsidR="00ED5347" w:rsidRDefault="00ED5347" w:rsidP="00ED5347">
      <w:pPr>
        <w:pStyle w:val="Luettelokappale"/>
        <w:numPr>
          <w:ilvl w:val="0"/>
          <w:numId w:val="6"/>
        </w:numPr>
        <w:rPr>
          <w:rFonts w:ascii="Arial" w:hAnsi="Arial" w:cs="Arial"/>
          <w:sz w:val="24"/>
          <w:szCs w:val="24"/>
        </w:rPr>
      </w:pPr>
      <w:r w:rsidRPr="00ED5347">
        <w:rPr>
          <w:rFonts w:ascii="Arial" w:hAnsi="Arial" w:cs="Arial"/>
          <w:sz w:val="24"/>
          <w:szCs w:val="24"/>
        </w:rPr>
        <w:t xml:space="preserve">Varainkeruun ja käytön suunnitelma </w:t>
      </w:r>
    </w:p>
    <w:p w:rsidR="001508B3" w:rsidRPr="001508B3" w:rsidRDefault="001508B3" w:rsidP="00ED5347">
      <w:pPr>
        <w:pStyle w:val="Luettelokappale"/>
        <w:numPr>
          <w:ilvl w:val="0"/>
          <w:numId w:val="6"/>
        </w:numPr>
        <w:rPr>
          <w:rFonts w:ascii="Arial" w:hAnsi="Arial" w:cs="Arial"/>
          <w:color w:val="FF0000"/>
          <w:sz w:val="24"/>
          <w:szCs w:val="24"/>
        </w:rPr>
      </w:pPr>
      <w:r w:rsidRPr="001508B3">
        <w:rPr>
          <w:rFonts w:ascii="Arial" w:hAnsi="Arial" w:cs="Arial"/>
          <w:color w:val="FF0000"/>
          <w:sz w:val="24"/>
          <w:szCs w:val="24"/>
        </w:rPr>
        <w:t>Leiri- ja retkikorvaukset 24.6.2009</w:t>
      </w:r>
      <w:r>
        <w:rPr>
          <w:rFonts w:ascii="Arial" w:hAnsi="Arial" w:cs="Arial"/>
          <w:color w:val="FF0000"/>
          <w:sz w:val="24"/>
          <w:szCs w:val="24"/>
        </w:rPr>
        <w:t>!</w:t>
      </w:r>
    </w:p>
    <w:p w:rsidR="001508B3" w:rsidRPr="001508B3" w:rsidRDefault="001508B3" w:rsidP="00ED5347">
      <w:pPr>
        <w:pStyle w:val="Luettelokappale"/>
        <w:numPr>
          <w:ilvl w:val="0"/>
          <w:numId w:val="6"/>
        </w:numPr>
        <w:rPr>
          <w:rFonts w:ascii="Arial" w:hAnsi="Arial" w:cs="Arial"/>
          <w:color w:val="FF0000"/>
          <w:sz w:val="24"/>
          <w:szCs w:val="24"/>
        </w:rPr>
      </w:pPr>
      <w:r w:rsidRPr="001508B3">
        <w:rPr>
          <w:rFonts w:ascii="Arial" w:hAnsi="Arial" w:cs="Arial"/>
          <w:color w:val="FF0000"/>
          <w:sz w:val="24"/>
          <w:szCs w:val="24"/>
        </w:rPr>
        <w:t>Perusopetuspalveluiden lukuvuosiohjeet</w:t>
      </w:r>
    </w:p>
    <w:p w:rsidR="00ED5347" w:rsidRDefault="00ED5347" w:rsidP="00ED5347">
      <w:pPr>
        <w:pStyle w:val="Luettelokappale"/>
        <w:numPr>
          <w:ilvl w:val="0"/>
          <w:numId w:val="6"/>
        </w:numPr>
        <w:rPr>
          <w:rFonts w:ascii="Arial" w:hAnsi="Arial" w:cs="Arial"/>
          <w:sz w:val="24"/>
          <w:szCs w:val="24"/>
        </w:rPr>
      </w:pPr>
      <w:r w:rsidRPr="00ED5347">
        <w:rPr>
          <w:rFonts w:ascii="Arial" w:hAnsi="Arial" w:cs="Arial"/>
          <w:sz w:val="24"/>
          <w:szCs w:val="24"/>
        </w:rPr>
        <w:lastRenderedPageBreak/>
        <w:t>Opintoretkisopimus/Leir</w:t>
      </w:r>
      <w:r>
        <w:rPr>
          <w:rFonts w:ascii="Arial" w:hAnsi="Arial" w:cs="Arial"/>
          <w:sz w:val="24"/>
          <w:szCs w:val="24"/>
        </w:rPr>
        <w:t>ikoulusopimus</w:t>
      </w:r>
    </w:p>
    <w:p w:rsidR="00ED5347" w:rsidRDefault="00ED5347" w:rsidP="00ED5347">
      <w:pPr>
        <w:pStyle w:val="Luettelokappale"/>
        <w:numPr>
          <w:ilvl w:val="0"/>
          <w:numId w:val="5"/>
        </w:numPr>
        <w:rPr>
          <w:rFonts w:ascii="Arial" w:hAnsi="Arial" w:cs="Arial"/>
          <w:sz w:val="24"/>
          <w:szCs w:val="24"/>
        </w:rPr>
      </w:pPr>
      <w:r>
        <w:rPr>
          <w:rFonts w:ascii="Arial" w:hAnsi="Arial" w:cs="Arial"/>
          <w:sz w:val="24"/>
          <w:szCs w:val="24"/>
        </w:rPr>
        <w:t>menettelytavat</w:t>
      </w:r>
      <w:r w:rsidR="0081353C">
        <w:rPr>
          <w:rFonts w:ascii="Arial" w:hAnsi="Arial" w:cs="Arial"/>
          <w:sz w:val="24"/>
          <w:szCs w:val="24"/>
        </w:rPr>
        <w:t xml:space="preserve"> </w:t>
      </w:r>
      <w:r w:rsidR="0081353C" w:rsidRPr="00D14DB8">
        <w:rPr>
          <w:rFonts w:ascii="Arial" w:hAnsi="Arial" w:cs="Arial"/>
          <w:sz w:val="24"/>
          <w:szCs w:val="24"/>
        </w:rPr>
        <w:t>ja varautuminen poikkeustilanteisiin</w:t>
      </w:r>
    </w:p>
    <w:p w:rsidR="00ED5347" w:rsidRDefault="00ED5347" w:rsidP="00ED5347">
      <w:pPr>
        <w:pStyle w:val="Luettelokappale"/>
        <w:numPr>
          <w:ilvl w:val="0"/>
          <w:numId w:val="5"/>
        </w:numPr>
        <w:rPr>
          <w:rFonts w:ascii="Arial" w:hAnsi="Arial" w:cs="Arial"/>
          <w:sz w:val="24"/>
          <w:szCs w:val="24"/>
        </w:rPr>
      </w:pPr>
      <w:r>
        <w:rPr>
          <w:rFonts w:ascii="Arial" w:hAnsi="Arial" w:cs="Arial"/>
          <w:sz w:val="24"/>
          <w:szCs w:val="24"/>
        </w:rPr>
        <w:t>oppilaan allekirjoitus</w:t>
      </w:r>
    </w:p>
    <w:p w:rsidR="00ED5347" w:rsidRDefault="00ED5347" w:rsidP="00ED5347">
      <w:pPr>
        <w:pStyle w:val="Luettelokappale"/>
        <w:numPr>
          <w:ilvl w:val="0"/>
          <w:numId w:val="5"/>
        </w:numPr>
        <w:rPr>
          <w:rFonts w:ascii="Arial" w:hAnsi="Arial" w:cs="Arial"/>
          <w:sz w:val="24"/>
          <w:szCs w:val="24"/>
        </w:rPr>
      </w:pPr>
      <w:r>
        <w:rPr>
          <w:rFonts w:ascii="Arial" w:hAnsi="Arial" w:cs="Arial"/>
          <w:sz w:val="24"/>
          <w:szCs w:val="24"/>
        </w:rPr>
        <w:t>huoltajan allekirjoitus</w:t>
      </w:r>
    </w:p>
    <w:p w:rsidR="001508B3" w:rsidRDefault="001508B3" w:rsidP="001508B3">
      <w:pPr>
        <w:pStyle w:val="Luettelokappale"/>
        <w:ind w:left="1664"/>
        <w:rPr>
          <w:rFonts w:ascii="Arial" w:hAnsi="Arial" w:cs="Arial"/>
          <w:sz w:val="24"/>
          <w:szCs w:val="24"/>
        </w:rPr>
      </w:pPr>
    </w:p>
    <w:p w:rsidR="00ED5347" w:rsidRDefault="00ED5347" w:rsidP="00ED5347">
      <w:pPr>
        <w:rPr>
          <w:rFonts w:ascii="Arial" w:hAnsi="Arial" w:cs="Arial"/>
          <w:sz w:val="24"/>
          <w:szCs w:val="24"/>
        </w:rPr>
      </w:pPr>
    </w:p>
    <w:p w:rsidR="00ED5347" w:rsidRPr="00BC6172" w:rsidRDefault="00ED5347" w:rsidP="00ED5347">
      <w:pPr>
        <w:rPr>
          <w:rFonts w:ascii="Arial" w:hAnsi="Arial" w:cs="Arial"/>
          <w:sz w:val="28"/>
          <w:szCs w:val="28"/>
        </w:rPr>
      </w:pPr>
      <w:r w:rsidRPr="00BC6172">
        <w:rPr>
          <w:rFonts w:ascii="Arial" w:hAnsi="Arial" w:cs="Arial"/>
          <w:sz w:val="28"/>
          <w:szCs w:val="28"/>
        </w:rPr>
        <w:t>Lähteet</w:t>
      </w:r>
    </w:p>
    <w:p w:rsidR="0041510E" w:rsidRDefault="0041510E" w:rsidP="00ED5347">
      <w:pPr>
        <w:rPr>
          <w:rFonts w:ascii="Arial" w:hAnsi="Arial" w:cs="Arial"/>
          <w:sz w:val="24"/>
          <w:szCs w:val="24"/>
        </w:rPr>
      </w:pPr>
      <w:r>
        <w:rPr>
          <w:rFonts w:ascii="Arial" w:hAnsi="Arial" w:cs="Arial"/>
          <w:sz w:val="24"/>
          <w:szCs w:val="24"/>
        </w:rPr>
        <w:t>Jyväskylän kaupungin opetussuunnitelma 2016.</w:t>
      </w:r>
    </w:p>
    <w:p w:rsidR="00877906" w:rsidRDefault="00877906" w:rsidP="00877906">
      <w:pPr>
        <w:rPr>
          <w:rFonts w:ascii="Arial" w:hAnsi="Arial" w:cs="Arial"/>
          <w:sz w:val="24"/>
          <w:szCs w:val="24"/>
        </w:rPr>
      </w:pPr>
      <w:r>
        <w:rPr>
          <w:rFonts w:ascii="Arial" w:hAnsi="Arial" w:cs="Arial"/>
          <w:sz w:val="24"/>
          <w:szCs w:val="24"/>
        </w:rPr>
        <w:t>Koulujen retki- ja leirikouluopas. Lempäälän kunta, sivistystoimi 2016.</w:t>
      </w:r>
    </w:p>
    <w:p w:rsidR="00ED5347" w:rsidRDefault="00A31C27" w:rsidP="00ED5347">
      <w:pPr>
        <w:rPr>
          <w:rFonts w:ascii="Arial" w:hAnsi="Arial" w:cs="Arial"/>
          <w:sz w:val="24"/>
          <w:szCs w:val="24"/>
        </w:rPr>
      </w:pPr>
      <w:r>
        <w:rPr>
          <w:rFonts w:ascii="Arial" w:hAnsi="Arial" w:cs="Arial"/>
          <w:sz w:val="24"/>
          <w:szCs w:val="24"/>
        </w:rPr>
        <w:t>Opetusalan eettisen neuvottelukunnan kannanotto peruskoulun maksuttomuudesta ja rahankeräyksestä kouluissa 24.1.2016</w:t>
      </w:r>
    </w:p>
    <w:p w:rsidR="00A31C27" w:rsidRDefault="00A31C27" w:rsidP="00ED5347">
      <w:pPr>
        <w:rPr>
          <w:rFonts w:ascii="Arial" w:hAnsi="Arial" w:cs="Arial"/>
          <w:sz w:val="24"/>
          <w:szCs w:val="24"/>
        </w:rPr>
      </w:pPr>
      <w:r>
        <w:rPr>
          <w:rFonts w:ascii="Arial" w:hAnsi="Arial" w:cs="Arial"/>
          <w:sz w:val="24"/>
          <w:szCs w:val="24"/>
        </w:rPr>
        <w:t>OPH. Maksuton perusopetus – Kouluretket ja leirikoulut. Päivitetty 25.5.2016</w:t>
      </w:r>
    </w:p>
    <w:p w:rsidR="00A31C27" w:rsidRDefault="00A31C27" w:rsidP="00ED5347">
      <w:pPr>
        <w:rPr>
          <w:rFonts w:ascii="Arial" w:hAnsi="Arial" w:cs="Arial"/>
          <w:sz w:val="24"/>
          <w:szCs w:val="24"/>
        </w:rPr>
      </w:pPr>
      <w:r>
        <w:rPr>
          <w:rFonts w:ascii="Arial" w:hAnsi="Arial" w:cs="Arial"/>
          <w:sz w:val="24"/>
          <w:szCs w:val="24"/>
        </w:rPr>
        <w:t>OPH. Koulujen ja oppilaitosten sekä yritysten ja yhteisöjen välinen yhteistyö, markkinointi ja sponsorointi. Opetushallituksen muistiot 2014:3.</w:t>
      </w:r>
    </w:p>
    <w:p w:rsidR="00A31C27" w:rsidRDefault="00A31C27" w:rsidP="00A31C27">
      <w:pPr>
        <w:rPr>
          <w:rFonts w:ascii="Arial" w:hAnsi="Arial" w:cs="Arial"/>
          <w:sz w:val="24"/>
          <w:szCs w:val="24"/>
        </w:rPr>
      </w:pPr>
      <w:r>
        <w:rPr>
          <w:rFonts w:ascii="Arial" w:hAnsi="Arial" w:cs="Arial"/>
          <w:sz w:val="24"/>
          <w:szCs w:val="24"/>
        </w:rPr>
        <w:t>Oppimaan koulun ulkopuolelle. LYKE-verkoston ja OAJ:n opas koulun ulkopuoliseen opetukseen 10/2015.</w:t>
      </w:r>
      <w:r w:rsidRPr="00A31C27">
        <w:rPr>
          <w:rFonts w:ascii="Arial" w:hAnsi="Arial" w:cs="Arial"/>
          <w:sz w:val="24"/>
          <w:szCs w:val="24"/>
        </w:rPr>
        <w:t xml:space="preserve"> </w:t>
      </w:r>
    </w:p>
    <w:p w:rsidR="00221419" w:rsidRDefault="00A31C27" w:rsidP="00A31C27">
      <w:pPr>
        <w:rPr>
          <w:rFonts w:ascii="Arial" w:hAnsi="Arial" w:cs="Arial"/>
          <w:sz w:val="24"/>
          <w:szCs w:val="24"/>
        </w:rPr>
      </w:pPr>
      <w:r>
        <w:rPr>
          <w:rFonts w:ascii="Arial" w:hAnsi="Arial" w:cs="Arial"/>
          <w:sz w:val="24"/>
          <w:szCs w:val="24"/>
        </w:rPr>
        <w:t>Perusopetuslaki 1998/628</w:t>
      </w:r>
    </w:p>
    <w:p w:rsidR="0041510E" w:rsidRDefault="0041510E" w:rsidP="00A31C27">
      <w:pPr>
        <w:rPr>
          <w:rFonts w:ascii="Arial" w:hAnsi="Arial" w:cs="Arial"/>
          <w:sz w:val="24"/>
          <w:szCs w:val="24"/>
        </w:rPr>
      </w:pPr>
      <w:r>
        <w:rPr>
          <w:rFonts w:ascii="Arial" w:hAnsi="Arial" w:cs="Arial"/>
          <w:sz w:val="24"/>
          <w:szCs w:val="24"/>
        </w:rPr>
        <w:t>Suomen leirikouluyhdistys. Opettajan infopaketti.</w:t>
      </w:r>
    </w:p>
    <w:p w:rsidR="00221419" w:rsidRDefault="00221419" w:rsidP="00A31C27">
      <w:pPr>
        <w:rPr>
          <w:rFonts w:ascii="Arial" w:hAnsi="Arial" w:cs="Arial"/>
          <w:sz w:val="24"/>
          <w:szCs w:val="24"/>
        </w:rPr>
      </w:pPr>
      <w:r>
        <w:rPr>
          <w:rFonts w:ascii="Arial" w:hAnsi="Arial" w:cs="Arial"/>
          <w:sz w:val="24"/>
          <w:szCs w:val="24"/>
        </w:rPr>
        <w:t>Suomen perustuslaki, 6</w:t>
      </w:r>
      <w:r w:rsidR="004E02C1">
        <w:rPr>
          <w:rFonts w:ascii="Arial" w:hAnsi="Arial" w:cs="Arial"/>
          <w:sz w:val="24"/>
          <w:szCs w:val="24"/>
        </w:rPr>
        <w:t xml:space="preserve"> </w:t>
      </w:r>
      <w:r>
        <w:rPr>
          <w:rFonts w:ascii="Arial" w:hAnsi="Arial" w:cs="Arial"/>
          <w:sz w:val="24"/>
          <w:szCs w:val="24"/>
        </w:rPr>
        <w:t>§, 16</w:t>
      </w:r>
      <w:r w:rsidR="004E02C1">
        <w:rPr>
          <w:rFonts w:ascii="Arial" w:hAnsi="Arial" w:cs="Arial"/>
          <w:sz w:val="24"/>
          <w:szCs w:val="24"/>
        </w:rPr>
        <w:t xml:space="preserve"> </w:t>
      </w:r>
      <w:r>
        <w:rPr>
          <w:rFonts w:ascii="Arial" w:hAnsi="Arial" w:cs="Arial"/>
          <w:sz w:val="24"/>
          <w:szCs w:val="24"/>
        </w:rPr>
        <w:t>§ ja 121</w:t>
      </w:r>
      <w:r w:rsidR="004E02C1">
        <w:rPr>
          <w:rFonts w:ascii="Arial" w:hAnsi="Arial" w:cs="Arial"/>
          <w:sz w:val="24"/>
          <w:szCs w:val="24"/>
        </w:rPr>
        <w:t xml:space="preserve"> </w:t>
      </w:r>
      <w:r>
        <w:rPr>
          <w:rFonts w:ascii="Arial" w:hAnsi="Arial" w:cs="Arial"/>
          <w:sz w:val="24"/>
          <w:szCs w:val="24"/>
        </w:rPr>
        <w:t>§.</w:t>
      </w:r>
    </w:p>
    <w:p w:rsidR="00A31C27" w:rsidRDefault="00A31C27" w:rsidP="00A31C27">
      <w:pPr>
        <w:rPr>
          <w:rFonts w:ascii="Arial" w:hAnsi="Arial" w:cs="Arial"/>
          <w:sz w:val="24"/>
          <w:szCs w:val="24"/>
        </w:rPr>
      </w:pPr>
      <w:r>
        <w:rPr>
          <w:rFonts w:ascii="Arial" w:hAnsi="Arial" w:cs="Arial"/>
          <w:sz w:val="24"/>
          <w:szCs w:val="24"/>
        </w:rPr>
        <w:t xml:space="preserve">Suositus koulujen osallistumisesta koulun ulkopuoliseen toimintaan perusopetuksessa. </w:t>
      </w:r>
      <w:proofErr w:type="spellStart"/>
      <w:r>
        <w:rPr>
          <w:rFonts w:ascii="Arial" w:hAnsi="Arial" w:cs="Arial"/>
          <w:sz w:val="24"/>
          <w:szCs w:val="24"/>
        </w:rPr>
        <w:t>AVI:n</w:t>
      </w:r>
      <w:proofErr w:type="spellEnd"/>
      <w:r>
        <w:rPr>
          <w:rFonts w:ascii="Arial" w:hAnsi="Arial" w:cs="Arial"/>
          <w:sz w:val="24"/>
          <w:szCs w:val="24"/>
        </w:rPr>
        <w:t xml:space="preserve"> ruotsinkielisen sivistystoimen yksikkö 2.5.2016.</w:t>
      </w:r>
    </w:p>
    <w:p w:rsidR="00A31C27" w:rsidRPr="00ED5347" w:rsidRDefault="00A31C27" w:rsidP="00ED5347">
      <w:pPr>
        <w:rPr>
          <w:rFonts w:ascii="Arial" w:hAnsi="Arial" w:cs="Arial"/>
          <w:sz w:val="24"/>
          <w:szCs w:val="24"/>
        </w:rPr>
      </w:pPr>
    </w:p>
    <w:p w:rsidR="00ED5347" w:rsidRPr="00ED5347" w:rsidRDefault="00ED5347" w:rsidP="00ED5347">
      <w:pPr>
        <w:pStyle w:val="Luettelokappale"/>
        <w:ind w:left="1664"/>
        <w:rPr>
          <w:rFonts w:ascii="Arial" w:hAnsi="Arial" w:cs="Arial"/>
          <w:sz w:val="24"/>
          <w:szCs w:val="24"/>
        </w:rPr>
      </w:pPr>
    </w:p>
    <w:p w:rsidR="00ED5347" w:rsidRDefault="00ED5347">
      <w:pPr>
        <w:rPr>
          <w:rFonts w:ascii="Arial" w:hAnsi="Arial" w:cs="Arial"/>
          <w:sz w:val="24"/>
          <w:szCs w:val="24"/>
        </w:rPr>
      </w:pPr>
    </w:p>
    <w:p w:rsidR="008C415A" w:rsidRPr="008C415A" w:rsidRDefault="008C415A" w:rsidP="008C415A">
      <w:pPr>
        <w:spacing w:after="0" w:line="240" w:lineRule="auto"/>
        <w:rPr>
          <w:rFonts w:ascii="Times New Roman" w:eastAsia="Times New Roman" w:hAnsi="Times New Roman" w:cs="Times New Roman"/>
          <w:sz w:val="24"/>
          <w:szCs w:val="24"/>
          <w:lang w:eastAsia="fi-F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8C415A" w:rsidRPr="008C415A" w:rsidTr="008C415A">
        <w:trPr>
          <w:tblCellSpacing w:w="15" w:type="dxa"/>
        </w:trPr>
        <w:tc>
          <w:tcPr>
            <w:tcW w:w="0" w:type="auto"/>
            <w:hideMark/>
          </w:tcPr>
          <w:p w:rsidR="008C415A" w:rsidRPr="008C415A" w:rsidRDefault="008C415A" w:rsidP="009A4220">
            <w:pPr>
              <w:spacing w:after="0" w:line="240" w:lineRule="auto"/>
              <w:rPr>
                <w:rFonts w:ascii="Arial" w:eastAsia="Times New Roman" w:hAnsi="Arial" w:cs="Arial"/>
                <w:color w:val="000000"/>
                <w:sz w:val="24"/>
                <w:szCs w:val="24"/>
                <w:lang w:eastAsia="fi-FI"/>
              </w:rPr>
            </w:pPr>
          </w:p>
        </w:tc>
      </w:tr>
    </w:tbl>
    <w:p w:rsidR="008C415A" w:rsidRPr="008C415A" w:rsidRDefault="008C415A" w:rsidP="008C415A">
      <w:pPr>
        <w:spacing w:after="0" w:line="240" w:lineRule="auto"/>
        <w:rPr>
          <w:rFonts w:ascii="Times New Roman" w:eastAsia="Times New Roman" w:hAnsi="Times New Roman" w:cs="Times New Roman"/>
          <w:sz w:val="24"/>
          <w:szCs w:val="24"/>
          <w:lang w:eastAsia="fi-FI"/>
        </w:rPr>
      </w:pPr>
    </w:p>
    <w:p w:rsidR="008C415A" w:rsidRDefault="008C415A"/>
    <w:sectPr w:rsidR="008C41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51"/>
    <w:multiLevelType w:val="hybridMultilevel"/>
    <w:tmpl w:val="B57A8D72"/>
    <w:lvl w:ilvl="0" w:tplc="2EA24FE6">
      <w:start w:val="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F34153"/>
    <w:multiLevelType w:val="hybridMultilevel"/>
    <w:tmpl w:val="421A5F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3A4026"/>
    <w:multiLevelType w:val="multilevel"/>
    <w:tmpl w:val="4F9C6C2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45836D6B"/>
    <w:multiLevelType w:val="multilevel"/>
    <w:tmpl w:val="C10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D1349"/>
    <w:multiLevelType w:val="hybridMultilevel"/>
    <w:tmpl w:val="9F0E4BC2"/>
    <w:lvl w:ilvl="0" w:tplc="6F94DFC2">
      <w:start w:val="4"/>
      <w:numFmt w:val="bullet"/>
      <w:lvlText w:val=""/>
      <w:lvlJc w:val="left"/>
      <w:pPr>
        <w:ind w:left="1664" w:hanging="360"/>
      </w:pPr>
      <w:rPr>
        <w:rFonts w:ascii="Symbol" w:eastAsia="Times New Roman" w:hAnsi="Symbo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6E7266B2"/>
    <w:multiLevelType w:val="hybridMultilevel"/>
    <w:tmpl w:val="7568AFA6"/>
    <w:lvl w:ilvl="0" w:tplc="A0F8CDB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5A"/>
    <w:rsid w:val="0002025B"/>
    <w:rsid w:val="00031329"/>
    <w:rsid w:val="0005663E"/>
    <w:rsid w:val="000736B7"/>
    <w:rsid w:val="00082DA7"/>
    <w:rsid w:val="00084B09"/>
    <w:rsid w:val="000B4D38"/>
    <w:rsid w:val="000C0868"/>
    <w:rsid w:val="000E527F"/>
    <w:rsid w:val="00117EF0"/>
    <w:rsid w:val="001508B3"/>
    <w:rsid w:val="0015493A"/>
    <w:rsid w:val="001721BB"/>
    <w:rsid w:val="001747C3"/>
    <w:rsid w:val="001E7B84"/>
    <w:rsid w:val="001F0199"/>
    <w:rsid w:val="00221419"/>
    <w:rsid w:val="00226A2A"/>
    <w:rsid w:val="00241728"/>
    <w:rsid w:val="00271C34"/>
    <w:rsid w:val="00277DBD"/>
    <w:rsid w:val="00282FDE"/>
    <w:rsid w:val="00293B50"/>
    <w:rsid w:val="002964C2"/>
    <w:rsid w:val="002B43E7"/>
    <w:rsid w:val="002C20E8"/>
    <w:rsid w:val="002E277F"/>
    <w:rsid w:val="002F18B3"/>
    <w:rsid w:val="003014B4"/>
    <w:rsid w:val="00311EF3"/>
    <w:rsid w:val="00343128"/>
    <w:rsid w:val="00347A8E"/>
    <w:rsid w:val="00381201"/>
    <w:rsid w:val="00383250"/>
    <w:rsid w:val="003D4D3A"/>
    <w:rsid w:val="0041510E"/>
    <w:rsid w:val="0041782D"/>
    <w:rsid w:val="00433F9C"/>
    <w:rsid w:val="00487210"/>
    <w:rsid w:val="00494D49"/>
    <w:rsid w:val="00495E73"/>
    <w:rsid w:val="004976D3"/>
    <w:rsid w:val="004A5689"/>
    <w:rsid w:val="004C5DD4"/>
    <w:rsid w:val="004E02C1"/>
    <w:rsid w:val="004E439A"/>
    <w:rsid w:val="004E7B89"/>
    <w:rsid w:val="004F3906"/>
    <w:rsid w:val="00511EA7"/>
    <w:rsid w:val="00535FB7"/>
    <w:rsid w:val="00536737"/>
    <w:rsid w:val="00542921"/>
    <w:rsid w:val="00546753"/>
    <w:rsid w:val="0058186F"/>
    <w:rsid w:val="00584911"/>
    <w:rsid w:val="005A4B1B"/>
    <w:rsid w:val="005B4B79"/>
    <w:rsid w:val="005C2F28"/>
    <w:rsid w:val="005C49D8"/>
    <w:rsid w:val="005E1BCB"/>
    <w:rsid w:val="005E2369"/>
    <w:rsid w:val="005E2BED"/>
    <w:rsid w:val="005E659C"/>
    <w:rsid w:val="005F0819"/>
    <w:rsid w:val="0061009F"/>
    <w:rsid w:val="0061786B"/>
    <w:rsid w:val="00625CCA"/>
    <w:rsid w:val="006319E0"/>
    <w:rsid w:val="00632C0C"/>
    <w:rsid w:val="00644D2B"/>
    <w:rsid w:val="00673208"/>
    <w:rsid w:val="00694A14"/>
    <w:rsid w:val="006B7455"/>
    <w:rsid w:val="006D5141"/>
    <w:rsid w:val="006E611E"/>
    <w:rsid w:val="007032EF"/>
    <w:rsid w:val="007652E3"/>
    <w:rsid w:val="007676F8"/>
    <w:rsid w:val="00773164"/>
    <w:rsid w:val="00787654"/>
    <w:rsid w:val="007C1B3A"/>
    <w:rsid w:val="007D2A51"/>
    <w:rsid w:val="007D4619"/>
    <w:rsid w:val="007D4B41"/>
    <w:rsid w:val="007E4BBE"/>
    <w:rsid w:val="0081353C"/>
    <w:rsid w:val="00821D83"/>
    <w:rsid w:val="00850C6E"/>
    <w:rsid w:val="0085278A"/>
    <w:rsid w:val="00864D06"/>
    <w:rsid w:val="00865C8D"/>
    <w:rsid w:val="008738E3"/>
    <w:rsid w:val="00877906"/>
    <w:rsid w:val="0088553E"/>
    <w:rsid w:val="008A45D3"/>
    <w:rsid w:val="008C415A"/>
    <w:rsid w:val="008D7F54"/>
    <w:rsid w:val="00900788"/>
    <w:rsid w:val="009108EE"/>
    <w:rsid w:val="00953B4D"/>
    <w:rsid w:val="009A4220"/>
    <w:rsid w:val="009B0836"/>
    <w:rsid w:val="009F1F4E"/>
    <w:rsid w:val="009F52B9"/>
    <w:rsid w:val="00A0114F"/>
    <w:rsid w:val="00A31C27"/>
    <w:rsid w:val="00A4062B"/>
    <w:rsid w:val="00A6768C"/>
    <w:rsid w:val="00AC57D9"/>
    <w:rsid w:val="00AC5905"/>
    <w:rsid w:val="00AE01BF"/>
    <w:rsid w:val="00B218EB"/>
    <w:rsid w:val="00B26CB3"/>
    <w:rsid w:val="00B2700D"/>
    <w:rsid w:val="00B3557B"/>
    <w:rsid w:val="00B417FB"/>
    <w:rsid w:val="00B53FC5"/>
    <w:rsid w:val="00B53FFE"/>
    <w:rsid w:val="00B804CD"/>
    <w:rsid w:val="00B879B5"/>
    <w:rsid w:val="00BB46A4"/>
    <w:rsid w:val="00BC3E5E"/>
    <w:rsid w:val="00BC6172"/>
    <w:rsid w:val="00BD63F6"/>
    <w:rsid w:val="00BE7BFE"/>
    <w:rsid w:val="00BF5714"/>
    <w:rsid w:val="00C21843"/>
    <w:rsid w:val="00C44D60"/>
    <w:rsid w:val="00C4690A"/>
    <w:rsid w:val="00C576EA"/>
    <w:rsid w:val="00C6430E"/>
    <w:rsid w:val="00CA50C1"/>
    <w:rsid w:val="00CA794E"/>
    <w:rsid w:val="00CD6A7A"/>
    <w:rsid w:val="00D07A5C"/>
    <w:rsid w:val="00D14DB8"/>
    <w:rsid w:val="00D263A7"/>
    <w:rsid w:val="00D67B2C"/>
    <w:rsid w:val="00D91F1D"/>
    <w:rsid w:val="00DB78EA"/>
    <w:rsid w:val="00DC07B4"/>
    <w:rsid w:val="00DD2362"/>
    <w:rsid w:val="00DD6183"/>
    <w:rsid w:val="00DF6BB3"/>
    <w:rsid w:val="00E72601"/>
    <w:rsid w:val="00E91D53"/>
    <w:rsid w:val="00EC09FF"/>
    <w:rsid w:val="00ED5347"/>
    <w:rsid w:val="00EE42F0"/>
    <w:rsid w:val="00EF3B1B"/>
    <w:rsid w:val="00F030AE"/>
    <w:rsid w:val="00F165C8"/>
    <w:rsid w:val="00F16905"/>
    <w:rsid w:val="00F20404"/>
    <w:rsid w:val="00F63105"/>
    <w:rsid w:val="00F96C86"/>
    <w:rsid w:val="00FC48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8BFE7-725C-4BF0-BA28-0CA0AD87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8C415A"/>
  </w:style>
  <w:style w:type="character" w:styleId="Hyperlinkki">
    <w:name w:val="Hyperlink"/>
    <w:basedOn w:val="Kappaleenoletusfontti"/>
    <w:uiPriority w:val="99"/>
    <w:semiHidden/>
    <w:unhideWhenUsed/>
    <w:rsid w:val="008C415A"/>
    <w:rPr>
      <w:color w:val="0000FF"/>
      <w:u w:val="single"/>
    </w:rPr>
  </w:style>
  <w:style w:type="paragraph" w:styleId="Luettelokappale">
    <w:name w:val="List Paragraph"/>
    <w:basedOn w:val="Normaali"/>
    <w:uiPriority w:val="34"/>
    <w:qFormat/>
    <w:rsid w:val="00694A14"/>
    <w:pPr>
      <w:ind w:left="720"/>
      <w:contextualSpacing/>
    </w:pPr>
  </w:style>
  <w:style w:type="paragraph" w:styleId="Eivli">
    <w:name w:val="No Spacing"/>
    <w:uiPriority w:val="1"/>
    <w:qFormat/>
    <w:rsid w:val="00C44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3332">
      <w:bodyDiv w:val="1"/>
      <w:marLeft w:val="0"/>
      <w:marRight w:val="0"/>
      <w:marTop w:val="0"/>
      <w:marBottom w:val="0"/>
      <w:divBdr>
        <w:top w:val="none" w:sz="0" w:space="0" w:color="auto"/>
        <w:left w:val="none" w:sz="0" w:space="0" w:color="auto"/>
        <w:bottom w:val="none" w:sz="0" w:space="0" w:color="auto"/>
        <w:right w:val="none" w:sz="0" w:space="0" w:color="auto"/>
      </w:divBdr>
      <w:divsChild>
        <w:div w:id="778380827">
          <w:marLeft w:val="0"/>
          <w:marRight w:val="0"/>
          <w:marTop w:val="0"/>
          <w:marBottom w:val="0"/>
          <w:divBdr>
            <w:top w:val="none" w:sz="0" w:space="0" w:color="auto"/>
            <w:left w:val="none" w:sz="0" w:space="0" w:color="auto"/>
            <w:bottom w:val="none" w:sz="0" w:space="0" w:color="auto"/>
            <w:right w:val="none" w:sz="0" w:space="0" w:color="auto"/>
          </w:divBdr>
        </w:div>
      </w:divsChild>
    </w:div>
    <w:div w:id="346254762">
      <w:bodyDiv w:val="1"/>
      <w:marLeft w:val="0"/>
      <w:marRight w:val="0"/>
      <w:marTop w:val="0"/>
      <w:marBottom w:val="0"/>
      <w:divBdr>
        <w:top w:val="none" w:sz="0" w:space="0" w:color="auto"/>
        <w:left w:val="none" w:sz="0" w:space="0" w:color="auto"/>
        <w:bottom w:val="none" w:sz="0" w:space="0" w:color="auto"/>
        <w:right w:val="none" w:sz="0" w:space="0" w:color="auto"/>
      </w:divBdr>
      <w:divsChild>
        <w:div w:id="536041308">
          <w:marLeft w:val="0"/>
          <w:marRight w:val="0"/>
          <w:marTop w:val="0"/>
          <w:marBottom w:val="0"/>
          <w:divBdr>
            <w:top w:val="none" w:sz="0" w:space="0" w:color="auto"/>
            <w:left w:val="none" w:sz="0" w:space="0" w:color="auto"/>
            <w:bottom w:val="none" w:sz="0" w:space="0" w:color="auto"/>
            <w:right w:val="none" w:sz="0" w:space="0" w:color="auto"/>
          </w:divBdr>
        </w:div>
      </w:divsChild>
    </w:div>
    <w:div w:id="587154028">
      <w:bodyDiv w:val="1"/>
      <w:marLeft w:val="0"/>
      <w:marRight w:val="0"/>
      <w:marTop w:val="0"/>
      <w:marBottom w:val="0"/>
      <w:divBdr>
        <w:top w:val="none" w:sz="0" w:space="0" w:color="auto"/>
        <w:left w:val="none" w:sz="0" w:space="0" w:color="auto"/>
        <w:bottom w:val="none" w:sz="0" w:space="0" w:color="auto"/>
        <w:right w:val="none" w:sz="0" w:space="0" w:color="auto"/>
      </w:divBdr>
      <w:divsChild>
        <w:div w:id="265386771">
          <w:marLeft w:val="0"/>
          <w:marRight w:val="0"/>
          <w:marTop w:val="0"/>
          <w:marBottom w:val="0"/>
          <w:divBdr>
            <w:top w:val="none" w:sz="0" w:space="0" w:color="auto"/>
            <w:left w:val="none" w:sz="0" w:space="0" w:color="auto"/>
            <w:bottom w:val="none" w:sz="0" w:space="0" w:color="auto"/>
            <w:right w:val="none" w:sz="0" w:space="0" w:color="auto"/>
          </w:divBdr>
        </w:div>
      </w:divsChild>
    </w:div>
    <w:div w:id="620847880">
      <w:bodyDiv w:val="1"/>
      <w:marLeft w:val="0"/>
      <w:marRight w:val="0"/>
      <w:marTop w:val="0"/>
      <w:marBottom w:val="0"/>
      <w:divBdr>
        <w:top w:val="none" w:sz="0" w:space="0" w:color="auto"/>
        <w:left w:val="none" w:sz="0" w:space="0" w:color="auto"/>
        <w:bottom w:val="none" w:sz="0" w:space="0" w:color="auto"/>
        <w:right w:val="none" w:sz="0" w:space="0" w:color="auto"/>
      </w:divBdr>
      <w:divsChild>
        <w:div w:id="208537721">
          <w:marLeft w:val="0"/>
          <w:marRight w:val="0"/>
          <w:marTop w:val="0"/>
          <w:marBottom w:val="0"/>
          <w:divBdr>
            <w:top w:val="none" w:sz="0" w:space="0" w:color="auto"/>
            <w:left w:val="none" w:sz="0" w:space="0" w:color="auto"/>
            <w:bottom w:val="none" w:sz="0" w:space="0" w:color="auto"/>
            <w:right w:val="none" w:sz="0" w:space="0" w:color="auto"/>
          </w:divBdr>
        </w:div>
      </w:divsChild>
    </w:div>
    <w:div w:id="730662921">
      <w:bodyDiv w:val="1"/>
      <w:marLeft w:val="0"/>
      <w:marRight w:val="0"/>
      <w:marTop w:val="0"/>
      <w:marBottom w:val="0"/>
      <w:divBdr>
        <w:top w:val="none" w:sz="0" w:space="0" w:color="auto"/>
        <w:left w:val="none" w:sz="0" w:space="0" w:color="auto"/>
        <w:bottom w:val="none" w:sz="0" w:space="0" w:color="auto"/>
        <w:right w:val="none" w:sz="0" w:space="0" w:color="auto"/>
      </w:divBdr>
      <w:divsChild>
        <w:div w:id="724110920">
          <w:marLeft w:val="0"/>
          <w:marRight w:val="0"/>
          <w:marTop w:val="0"/>
          <w:marBottom w:val="0"/>
          <w:divBdr>
            <w:top w:val="none" w:sz="0" w:space="0" w:color="auto"/>
            <w:left w:val="none" w:sz="0" w:space="0" w:color="auto"/>
            <w:bottom w:val="none" w:sz="0" w:space="0" w:color="auto"/>
            <w:right w:val="none" w:sz="0" w:space="0" w:color="auto"/>
          </w:divBdr>
        </w:div>
      </w:divsChild>
    </w:div>
    <w:div w:id="792016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2005">
          <w:marLeft w:val="0"/>
          <w:marRight w:val="0"/>
          <w:marTop w:val="0"/>
          <w:marBottom w:val="0"/>
          <w:divBdr>
            <w:top w:val="none" w:sz="0" w:space="0" w:color="auto"/>
            <w:left w:val="none" w:sz="0" w:space="0" w:color="auto"/>
            <w:bottom w:val="none" w:sz="0" w:space="0" w:color="auto"/>
            <w:right w:val="none" w:sz="0" w:space="0" w:color="auto"/>
          </w:divBdr>
        </w:div>
      </w:divsChild>
    </w:div>
    <w:div w:id="982657540">
      <w:bodyDiv w:val="1"/>
      <w:marLeft w:val="0"/>
      <w:marRight w:val="0"/>
      <w:marTop w:val="0"/>
      <w:marBottom w:val="0"/>
      <w:divBdr>
        <w:top w:val="none" w:sz="0" w:space="0" w:color="auto"/>
        <w:left w:val="none" w:sz="0" w:space="0" w:color="auto"/>
        <w:bottom w:val="none" w:sz="0" w:space="0" w:color="auto"/>
        <w:right w:val="none" w:sz="0" w:space="0" w:color="auto"/>
      </w:divBdr>
      <w:divsChild>
        <w:div w:id="1892769829">
          <w:marLeft w:val="0"/>
          <w:marRight w:val="0"/>
          <w:marTop w:val="0"/>
          <w:marBottom w:val="0"/>
          <w:divBdr>
            <w:top w:val="none" w:sz="0" w:space="0" w:color="auto"/>
            <w:left w:val="none" w:sz="0" w:space="0" w:color="auto"/>
            <w:bottom w:val="none" w:sz="0" w:space="0" w:color="auto"/>
            <w:right w:val="none" w:sz="0" w:space="0" w:color="auto"/>
          </w:divBdr>
        </w:div>
      </w:divsChild>
    </w:div>
    <w:div w:id="1085348092">
      <w:bodyDiv w:val="1"/>
      <w:marLeft w:val="0"/>
      <w:marRight w:val="0"/>
      <w:marTop w:val="0"/>
      <w:marBottom w:val="0"/>
      <w:divBdr>
        <w:top w:val="none" w:sz="0" w:space="0" w:color="auto"/>
        <w:left w:val="none" w:sz="0" w:space="0" w:color="auto"/>
        <w:bottom w:val="none" w:sz="0" w:space="0" w:color="auto"/>
        <w:right w:val="none" w:sz="0" w:space="0" w:color="auto"/>
      </w:divBdr>
      <w:divsChild>
        <w:div w:id="791287205">
          <w:marLeft w:val="0"/>
          <w:marRight w:val="0"/>
          <w:marTop w:val="0"/>
          <w:marBottom w:val="0"/>
          <w:divBdr>
            <w:top w:val="none" w:sz="0" w:space="0" w:color="auto"/>
            <w:left w:val="none" w:sz="0" w:space="0" w:color="auto"/>
            <w:bottom w:val="none" w:sz="0" w:space="0" w:color="auto"/>
            <w:right w:val="none" w:sz="0" w:space="0" w:color="auto"/>
          </w:divBdr>
        </w:div>
      </w:divsChild>
    </w:div>
    <w:div w:id="1226528615">
      <w:bodyDiv w:val="1"/>
      <w:marLeft w:val="0"/>
      <w:marRight w:val="0"/>
      <w:marTop w:val="0"/>
      <w:marBottom w:val="0"/>
      <w:divBdr>
        <w:top w:val="none" w:sz="0" w:space="0" w:color="auto"/>
        <w:left w:val="none" w:sz="0" w:space="0" w:color="auto"/>
        <w:bottom w:val="none" w:sz="0" w:space="0" w:color="auto"/>
        <w:right w:val="none" w:sz="0" w:space="0" w:color="auto"/>
      </w:divBdr>
      <w:divsChild>
        <w:div w:id="257061164">
          <w:marLeft w:val="0"/>
          <w:marRight w:val="0"/>
          <w:marTop w:val="0"/>
          <w:marBottom w:val="0"/>
          <w:divBdr>
            <w:top w:val="none" w:sz="0" w:space="0" w:color="auto"/>
            <w:left w:val="none" w:sz="0" w:space="0" w:color="auto"/>
            <w:bottom w:val="none" w:sz="0" w:space="0" w:color="auto"/>
            <w:right w:val="none" w:sz="0" w:space="0" w:color="auto"/>
          </w:divBdr>
        </w:div>
      </w:divsChild>
    </w:div>
    <w:div w:id="1256597855">
      <w:bodyDiv w:val="1"/>
      <w:marLeft w:val="0"/>
      <w:marRight w:val="0"/>
      <w:marTop w:val="0"/>
      <w:marBottom w:val="0"/>
      <w:divBdr>
        <w:top w:val="none" w:sz="0" w:space="0" w:color="auto"/>
        <w:left w:val="none" w:sz="0" w:space="0" w:color="auto"/>
        <w:bottom w:val="none" w:sz="0" w:space="0" w:color="auto"/>
        <w:right w:val="none" w:sz="0" w:space="0" w:color="auto"/>
      </w:divBdr>
      <w:divsChild>
        <w:div w:id="1546987540">
          <w:marLeft w:val="0"/>
          <w:marRight w:val="0"/>
          <w:marTop w:val="0"/>
          <w:marBottom w:val="0"/>
          <w:divBdr>
            <w:top w:val="none" w:sz="0" w:space="0" w:color="auto"/>
            <w:left w:val="none" w:sz="0" w:space="0" w:color="auto"/>
            <w:bottom w:val="none" w:sz="0" w:space="0" w:color="auto"/>
            <w:right w:val="none" w:sz="0" w:space="0" w:color="auto"/>
          </w:divBdr>
        </w:div>
      </w:divsChild>
    </w:div>
    <w:div w:id="1291666999">
      <w:bodyDiv w:val="1"/>
      <w:marLeft w:val="0"/>
      <w:marRight w:val="0"/>
      <w:marTop w:val="0"/>
      <w:marBottom w:val="0"/>
      <w:divBdr>
        <w:top w:val="none" w:sz="0" w:space="0" w:color="auto"/>
        <w:left w:val="none" w:sz="0" w:space="0" w:color="auto"/>
        <w:bottom w:val="none" w:sz="0" w:space="0" w:color="auto"/>
        <w:right w:val="none" w:sz="0" w:space="0" w:color="auto"/>
      </w:divBdr>
      <w:divsChild>
        <w:div w:id="964699774">
          <w:marLeft w:val="0"/>
          <w:marRight w:val="0"/>
          <w:marTop w:val="0"/>
          <w:marBottom w:val="0"/>
          <w:divBdr>
            <w:top w:val="none" w:sz="0" w:space="0" w:color="auto"/>
            <w:left w:val="none" w:sz="0" w:space="0" w:color="auto"/>
            <w:bottom w:val="none" w:sz="0" w:space="0" w:color="auto"/>
            <w:right w:val="none" w:sz="0" w:space="0" w:color="auto"/>
          </w:divBdr>
        </w:div>
      </w:divsChild>
    </w:div>
    <w:div w:id="1578713487">
      <w:bodyDiv w:val="1"/>
      <w:marLeft w:val="0"/>
      <w:marRight w:val="0"/>
      <w:marTop w:val="0"/>
      <w:marBottom w:val="0"/>
      <w:divBdr>
        <w:top w:val="none" w:sz="0" w:space="0" w:color="auto"/>
        <w:left w:val="none" w:sz="0" w:space="0" w:color="auto"/>
        <w:bottom w:val="none" w:sz="0" w:space="0" w:color="auto"/>
        <w:right w:val="none" w:sz="0" w:space="0" w:color="auto"/>
      </w:divBdr>
      <w:divsChild>
        <w:div w:id="708261997">
          <w:marLeft w:val="0"/>
          <w:marRight w:val="0"/>
          <w:marTop w:val="0"/>
          <w:marBottom w:val="0"/>
          <w:divBdr>
            <w:top w:val="none" w:sz="0" w:space="0" w:color="auto"/>
            <w:left w:val="none" w:sz="0" w:space="0" w:color="auto"/>
            <w:bottom w:val="none" w:sz="0" w:space="0" w:color="auto"/>
            <w:right w:val="none" w:sz="0" w:space="0" w:color="auto"/>
          </w:divBdr>
        </w:div>
      </w:divsChild>
    </w:div>
    <w:div w:id="2011054430">
      <w:bodyDiv w:val="1"/>
      <w:marLeft w:val="0"/>
      <w:marRight w:val="0"/>
      <w:marTop w:val="0"/>
      <w:marBottom w:val="0"/>
      <w:divBdr>
        <w:top w:val="none" w:sz="0" w:space="0" w:color="auto"/>
        <w:left w:val="none" w:sz="0" w:space="0" w:color="auto"/>
        <w:bottom w:val="none" w:sz="0" w:space="0" w:color="auto"/>
        <w:right w:val="none" w:sz="0" w:space="0" w:color="auto"/>
      </w:divBdr>
      <w:divsChild>
        <w:div w:id="88830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57E4-9BA6-4E6C-855B-0F971831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2500</Words>
  <Characters>20255</Characters>
  <Application>Microsoft Office Word</Application>
  <DocSecurity>4</DocSecurity>
  <Lines>168</Lines>
  <Paragraphs>45</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Teerijoki Pipsa</dc:creator>
  <cp:lastModifiedBy>Liimatainen Päivi</cp:lastModifiedBy>
  <cp:revision>2</cp:revision>
  <dcterms:created xsi:type="dcterms:W3CDTF">2018-08-27T16:44:00Z</dcterms:created>
  <dcterms:modified xsi:type="dcterms:W3CDTF">2018-08-27T16:44:00Z</dcterms:modified>
</cp:coreProperties>
</file>