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9D2E9" w14:textId="77777777" w:rsidR="00635ECA" w:rsidRDefault="00635ECA" w:rsidP="00CE076B">
      <w:pPr>
        <w:bidi/>
        <w:jc w:val="both"/>
        <w:rPr>
          <w:rFonts w:ascii="Arial" w:hAnsi="Arial" w:cs="Arial"/>
          <w:b/>
          <w:sz w:val="32"/>
          <w:szCs w:val="32"/>
        </w:rPr>
      </w:pPr>
      <w:bookmarkStart w:id="0" w:name="_GoBack"/>
      <w:bookmarkEnd w:id="0"/>
      <w:r>
        <w:rPr>
          <w:rFonts w:ascii="Arial" w:hAnsi="Arial" w:cs="Arial"/>
          <w:b/>
          <w:bCs/>
          <w:sz w:val="32"/>
          <w:szCs w:val="32"/>
          <w:rtl/>
          <w:lang w:bidi="ar"/>
        </w:rPr>
        <w:t>الوقاية المبكرة من المضايقة والتدخل عند وقوعها</w:t>
      </w:r>
    </w:p>
    <w:p w14:paraId="11D9D2EA" w14:textId="77777777" w:rsidR="00D17DF4" w:rsidRPr="00635ECA" w:rsidRDefault="00D17DF4" w:rsidP="00CE076B">
      <w:pPr>
        <w:bidi/>
        <w:jc w:val="both"/>
        <w:rPr>
          <w:rFonts w:ascii="Arial" w:hAnsi="Arial" w:cs="Arial"/>
          <w:b/>
          <w:sz w:val="32"/>
          <w:szCs w:val="32"/>
        </w:rPr>
      </w:pPr>
    </w:p>
    <w:p w14:paraId="11D9D2EB" w14:textId="77777777" w:rsidR="006419F5" w:rsidRPr="00206D9A" w:rsidRDefault="00635ECA" w:rsidP="00CE076B">
      <w:pPr>
        <w:bidi/>
        <w:jc w:val="both"/>
        <w:rPr>
          <w:rFonts w:ascii="Arial" w:hAnsi="Arial" w:cs="Arial"/>
          <w:b/>
        </w:rPr>
      </w:pPr>
      <w:r>
        <w:rPr>
          <w:rFonts w:ascii="Arial" w:hAnsi="Arial" w:cs="Arial"/>
          <w:b/>
          <w:bCs/>
          <w:rtl/>
          <w:lang w:bidi="ar"/>
        </w:rPr>
        <w:t>مدينة يوفاسكولا، التعليم الأساسي 2018</w:t>
      </w:r>
    </w:p>
    <w:p w14:paraId="11D9D2EC" w14:textId="77777777" w:rsidR="00206D9A" w:rsidRDefault="00206D9A" w:rsidP="00CE076B">
      <w:pPr>
        <w:bidi/>
        <w:jc w:val="both"/>
        <w:rPr>
          <w:rFonts w:ascii="Arial" w:hAnsi="Arial" w:cs="Arial"/>
          <w:b/>
          <w:bCs/>
        </w:rPr>
      </w:pPr>
      <w:r>
        <w:rPr>
          <w:rFonts w:ascii="Arial" w:hAnsi="Arial" w:cs="Arial"/>
          <w:b/>
          <w:bCs/>
          <w:rtl/>
          <w:lang w:bidi="ar"/>
        </w:rPr>
        <w:t>مدينة يوفاسكولا، خطة الرفاهية 2017 - 2020</w:t>
      </w:r>
    </w:p>
    <w:p w14:paraId="11D9D2ED" w14:textId="77777777" w:rsidR="00275C5F" w:rsidRDefault="00B51089" w:rsidP="00CE076B">
      <w:pPr>
        <w:bidi/>
        <w:jc w:val="both"/>
        <w:rPr>
          <w:rFonts w:ascii="Arial" w:hAnsi="Arial" w:cs="Arial"/>
          <w:b/>
          <w:bCs/>
        </w:rPr>
      </w:pPr>
      <w:r>
        <w:rPr>
          <w:rFonts w:ascii="Arial" w:hAnsi="Arial" w:cs="Arial"/>
          <w:b/>
          <w:bCs/>
          <w:rtl/>
          <w:lang w:bidi="ar"/>
        </w:rPr>
        <w:t>التقرير النهائي لوزارة التعليم والثقافة بشأن الوقاية من حدوث المضايقة وتعزيز أمن العمل 2018:16</w:t>
      </w:r>
    </w:p>
    <w:p w14:paraId="11D9D2EE" w14:textId="77777777" w:rsidR="00CF6B82" w:rsidRDefault="00CF6B82" w:rsidP="00CE076B">
      <w:pPr>
        <w:bidi/>
        <w:jc w:val="both"/>
        <w:rPr>
          <w:rFonts w:ascii="Arial" w:hAnsi="Arial" w:cs="Arial"/>
          <w:b/>
          <w:bCs/>
        </w:rPr>
      </w:pPr>
      <w:r>
        <w:rPr>
          <w:rFonts w:ascii="Arial" w:hAnsi="Arial" w:cs="Arial"/>
          <w:b/>
          <w:bCs/>
          <w:rtl/>
          <w:lang w:bidi="ar"/>
        </w:rPr>
        <w:t>حماية الطفل لمانّيرهيم (</w:t>
      </w:r>
      <w:r>
        <w:rPr>
          <w:rFonts w:ascii="Arial" w:hAnsi="Arial" w:cs="Arial"/>
          <w:b/>
          <w:bCs/>
        </w:rPr>
        <w:t>MLL</w:t>
      </w:r>
      <w:r>
        <w:rPr>
          <w:rFonts w:ascii="Arial" w:hAnsi="Arial" w:cs="Arial"/>
          <w:b/>
          <w:bCs/>
          <w:rtl/>
          <w:lang w:bidi="ar"/>
        </w:rPr>
        <w:t>)</w:t>
      </w:r>
    </w:p>
    <w:p w14:paraId="11D9D2EF" w14:textId="77777777" w:rsidR="00275C5F" w:rsidRDefault="00275C5F" w:rsidP="00CE076B">
      <w:pPr>
        <w:bidi/>
        <w:jc w:val="both"/>
        <w:rPr>
          <w:rFonts w:ascii="Arial" w:hAnsi="Arial" w:cs="Arial"/>
          <w:b/>
          <w:bCs/>
        </w:rPr>
      </w:pPr>
      <w:r>
        <w:rPr>
          <w:rFonts w:ascii="Arial" w:hAnsi="Arial" w:cs="Arial"/>
          <w:b/>
          <w:bCs/>
          <w:rtl/>
          <w:lang w:bidi="ar"/>
        </w:rPr>
        <w:t>المنتدى المشترك للمدرسة والمنزل 17/4/2018</w:t>
      </w:r>
    </w:p>
    <w:p w14:paraId="11D9D2F0" w14:textId="77777777" w:rsidR="00451558" w:rsidRDefault="00451558" w:rsidP="00CE076B">
      <w:pPr>
        <w:bidi/>
        <w:jc w:val="both"/>
        <w:rPr>
          <w:rFonts w:ascii="Arial" w:hAnsi="Arial" w:cs="Arial"/>
          <w:b/>
          <w:bCs/>
        </w:rPr>
      </w:pPr>
    </w:p>
    <w:p w14:paraId="11D9D2F1" w14:textId="77777777" w:rsidR="00CD164D" w:rsidRDefault="00451558" w:rsidP="00CE076B">
      <w:pPr>
        <w:bidi/>
        <w:jc w:val="both"/>
        <w:rPr>
          <w:rFonts w:ascii="Arial" w:hAnsi="Arial" w:cs="Arial"/>
          <w:bCs/>
        </w:rPr>
      </w:pPr>
      <w:r>
        <w:rPr>
          <w:rFonts w:ascii="Arial" w:hAnsi="Arial" w:cs="Arial"/>
          <w:rtl/>
          <w:lang w:bidi="ar"/>
        </w:rPr>
        <w:t xml:space="preserve">الوقاية من حدوث المضايقة مبنية على الرفاهية وتعزيز أمن العمل وكذلك التدرب على المهارات العاطفية والمعاملات. </w:t>
      </w:r>
    </w:p>
    <w:p w14:paraId="11D9D2F2" w14:textId="77777777" w:rsidR="00CD164D" w:rsidRDefault="00CD164D" w:rsidP="00CE076B">
      <w:pPr>
        <w:bidi/>
        <w:jc w:val="both"/>
        <w:rPr>
          <w:rFonts w:ascii="Arial" w:hAnsi="Arial" w:cs="Arial"/>
          <w:bCs/>
        </w:rPr>
      </w:pPr>
    </w:p>
    <w:p w14:paraId="11D9D2F3" w14:textId="77777777" w:rsidR="00C3435C" w:rsidRDefault="00C3435C" w:rsidP="00CE076B">
      <w:pPr>
        <w:bidi/>
        <w:jc w:val="both"/>
        <w:rPr>
          <w:rFonts w:ascii="Arial" w:hAnsi="Arial" w:cs="Arial"/>
        </w:rPr>
      </w:pPr>
      <w:r>
        <w:rPr>
          <w:rFonts w:ascii="Arial" w:hAnsi="Arial" w:cs="Arial"/>
          <w:rtl/>
          <w:lang w:bidi="ar"/>
        </w:rPr>
        <w:t>يتوجب بأن تكون هناك خطة في المدارس بشأن الوقاية من حدوث المضايقة والتدخل والتفاعل عند حدوث حالة المضايقة وكذلك الرعاية اللاحقة لها. يتوجب أن تكون الخطة وإرشادات العمل موجودة على صفحات الإنترنت للمدرسة، كي يتمكن أولياء الأمور من قراءتها أيضاً، وكذلك معلومات عن أشكال الدعم المتوفرة خارج نطاق المدرسة. أفضل طريقة لاستيضاح الأمور هي التفاعل السريع والتدخل في الأمر.</w:t>
      </w:r>
    </w:p>
    <w:p w14:paraId="11D9D2F4" w14:textId="77777777" w:rsidR="00C3435C" w:rsidRDefault="00C3435C" w:rsidP="00CE076B">
      <w:pPr>
        <w:bidi/>
        <w:jc w:val="both"/>
        <w:rPr>
          <w:rFonts w:ascii="Arial" w:hAnsi="Arial" w:cs="Arial"/>
        </w:rPr>
      </w:pPr>
    </w:p>
    <w:p w14:paraId="11D9D2F5" w14:textId="77777777" w:rsidR="00451558" w:rsidRPr="00451558" w:rsidRDefault="00684E49" w:rsidP="00CE076B">
      <w:pPr>
        <w:bidi/>
        <w:jc w:val="both"/>
        <w:rPr>
          <w:rFonts w:ascii="Arial" w:hAnsi="Arial" w:cs="Arial"/>
          <w:bCs/>
        </w:rPr>
      </w:pPr>
      <w:r>
        <w:rPr>
          <w:rFonts w:ascii="Arial" w:hAnsi="Arial" w:cs="Arial"/>
          <w:rtl/>
          <w:lang w:bidi="ar"/>
        </w:rPr>
        <w:t>في المدرسة يُنجز برنامج المهارات العاطفية ومهارات المعاملات بشكل مخطط له. المسؤولون عن التخطيط للبرنامج وإنجازه هم فريق الرعاية الطلابية الجماعي ومعلمي الفصل/مرشدي الفصل وكذلك مرشدي فعالية المعمود ودعم الطلاب. كما أنه يشارك في الفعالية حسب الاتفاق المعلمون والعاملون الآخرين وكذلك على سبيل المثال التلاميذ الداعمين.</w:t>
      </w:r>
    </w:p>
    <w:p w14:paraId="11D9D2F6" w14:textId="77777777" w:rsidR="00206D9A" w:rsidRDefault="00206D9A" w:rsidP="00CE076B">
      <w:pPr>
        <w:bidi/>
        <w:jc w:val="both"/>
        <w:rPr>
          <w:rFonts w:ascii="Arial" w:hAnsi="Arial" w:cs="Arial"/>
          <w:b/>
          <w:bCs/>
          <w:sz w:val="28"/>
          <w:szCs w:val="28"/>
        </w:rPr>
      </w:pPr>
    </w:p>
    <w:p w14:paraId="11D9D2F7" w14:textId="77777777" w:rsidR="00206D9A" w:rsidRPr="00206D9A" w:rsidRDefault="00206D9A" w:rsidP="00CE076B">
      <w:pPr>
        <w:bidi/>
        <w:jc w:val="both"/>
        <w:rPr>
          <w:rFonts w:ascii="Arial" w:hAnsi="Arial" w:cs="Arial"/>
          <w:bCs/>
        </w:rPr>
      </w:pPr>
      <w:r>
        <w:rPr>
          <w:rFonts w:ascii="Arial" w:hAnsi="Arial" w:cs="Arial"/>
          <w:rtl/>
          <w:lang w:bidi="ar"/>
        </w:rPr>
        <w:t>نسبة تحمل المضايقة - 0، وهذا يتضمن كل من الأطفال والكبار. تتم متابعة خطة الوقاية المسبقة من المضايقة وإنجازها والتدخل في حالات المضايقة في كل مدرسة على حدة، من ناحية فريق الرعاية الطلابية وكذلك من خلال المجال الثقافي. يقوم فريق التطوير للتعليم الأساسي بتقييم الخطة سنوياً، ويتم القيام بالتغيرات حسب الحاجة.</w:t>
      </w:r>
    </w:p>
    <w:p w14:paraId="11D9D2F8" w14:textId="77777777" w:rsidR="00635ECA" w:rsidRDefault="00635ECA" w:rsidP="00CE076B">
      <w:pPr>
        <w:bidi/>
        <w:jc w:val="both"/>
        <w:rPr>
          <w:rFonts w:ascii="Arial" w:hAnsi="Arial" w:cs="Arial"/>
          <w:b/>
          <w:sz w:val="28"/>
          <w:szCs w:val="28"/>
        </w:rPr>
      </w:pPr>
    </w:p>
    <w:p w14:paraId="11D9D2F9" w14:textId="77777777" w:rsidR="00635ECA" w:rsidRDefault="00635ECA" w:rsidP="00CE076B">
      <w:pPr>
        <w:bidi/>
        <w:jc w:val="both"/>
        <w:rPr>
          <w:rFonts w:ascii="Arial" w:hAnsi="Arial" w:cs="Arial"/>
        </w:rPr>
      </w:pPr>
    </w:p>
    <w:p w14:paraId="11D9D2FA" w14:textId="77777777" w:rsidR="009F2F3B" w:rsidRPr="00FD3049" w:rsidRDefault="00635ECA" w:rsidP="00CE076B">
      <w:pPr>
        <w:bidi/>
        <w:jc w:val="both"/>
        <w:rPr>
          <w:rFonts w:ascii="Arial" w:hAnsi="Arial" w:cs="Arial"/>
          <w:b/>
        </w:rPr>
      </w:pPr>
      <w:r>
        <w:rPr>
          <w:rFonts w:ascii="Arial" w:hAnsi="Arial" w:cs="Arial"/>
          <w:b/>
          <w:bCs/>
          <w:rtl/>
          <w:lang w:bidi="ar"/>
        </w:rPr>
        <w:t xml:space="preserve">المضايقة - </w:t>
      </w:r>
      <w:r>
        <w:rPr>
          <w:rFonts w:ascii="Arial" w:hAnsi="Arial" w:cs="Arial"/>
          <w:b/>
          <w:bCs/>
        </w:rPr>
        <w:t>Kiusaaminen</w:t>
      </w:r>
    </w:p>
    <w:p w14:paraId="11D9D2FB" w14:textId="77777777" w:rsidR="00635ECA" w:rsidRDefault="00635ECA" w:rsidP="00CE076B">
      <w:pPr>
        <w:bidi/>
        <w:jc w:val="both"/>
        <w:rPr>
          <w:rFonts w:ascii="Arial" w:hAnsi="Arial" w:cs="Arial"/>
        </w:rPr>
      </w:pPr>
    </w:p>
    <w:p w14:paraId="11D9D2FC" w14:textId="77777777" w:rsidR="00635ECA" w:rsidRDefault="00056D1A" w:rsidP="00CE076B">
      <w:pPr>
        <w:pStyle w:val="Luettelokappale"/>
        <w:numPr>
          <w:ilvl w:val="0"/>
          <w:numId w:val="10"/>
        </w:numPr>
        <w:bidi/>
        <w:jc w:val="both"/>
        <w:rPr>
          <w:rFonts w:ascii="Arial" w:hAnsi="Arial" w:cs="Arial"/>
        </w:rPr>
      </w:pPr>
      <w:r>
        <w:rPr>
          <w:rFonts w:ascii="Arial" w:hAnsi="Arial" w:cs="Arial"/>
          <w:rtl/>
          <w:lang w:bidi="ar"/>
        </w:rPr>
        <w:t>الخلاف في وجهات النظر والشجار تُعتبر من ضمن المعاملات فيما بين البشر، وتحدث في تلك الحالات التي يختلف فيها الناس في الرأي ويرغبون بأشياء مختلفة.</w:t>
      </w:r>
    </w:p>
    <w:p w14:paraId="11D9D2FD" w14:textId="77777777" w:rsidR="00635ECA" w:rsidRDefault="00056D1A" w:rsidP="00CE076B">
      <w:pPr>
        <w:pStyle w:val="Luettelokappale"/>
        <w:numPr>
          <w:ilvl w:val="0"/>
          <w:numId w:val="10"/>
        </w:numPr>
        <w:bidi/>
        <w:jc w:val="both"/>
        <w:rPr>
          <w:rFonts w:ascii="Arial" w:hAnsi="Arial" w:cs="Arial"/>
        </w:rPr>
      </w:pPr>
      <w:r>
        <w:rPr>
          <w:rFonts w:ascii="Arial" w:hAnsi="Arial" w:cs="Arial"/>
          <w:rtl/>
          <w:lang w:bidi="ar"/>
        </w:rPr>
        <w:t>بإمكاننا من خلال النزاعات والخلافات في وجهات النظر، التعلم على التعامل مع مختلف المشاعر وتسوية النزاعات.</w:t>
      </w:r>
    </w:p>
    <w:p w14:paraId="11D9D2FE" w14:textId="77777777" w:rsidR="00635ECA" w:rsidRDefault="00056D1A" w:rsidP="00CE076B">
      <w:pPr>
        <w:pStyle w:val="Luettelokappale"/>
        <w:numPr>
          <w:ilvl w:val="0"/>
          <w:numId w:val="10"/>
        </w:numPr>
        <w:bidi/>
        <w:jc w:val="both"/>
        <w:rPr>
          <w:rFonts w:ascii="Arial" w:hAnsi="Arial" w:cs="Arial"/>
        </w:rPr>
      </w:pPr>
      <w:r>
        <w:rPr>
          <w:rFonts w:ascii="Arial" w:hAnsi="Arial" w:cs="Arial"/>
          <w:rtl/>
          <w:lang w:bidi="ar"/>
        </w:rPr>
        <w:t>النزاعات والاختلافات في وجهات النظر تزول بسرعة في العادة، ولكنها بالرغم من ذلك من الممكن أن تؤذي شخص آخر، لذلك يتوجب حينئذ تسوية الأمر.</w:t>
      </w:r>
    </w:p>
    <w:p w14:paraId="11D9D2FF" w14:textId="77777777" w:rsidR="00056D1A" w:rsidRPr="00056D1A" w:rsidRDefault="00056D1A" w:rsidP="00CE076B">
      <w:pPr>
        <w:pStyle w:val="Luettelokappale"/>
        <w:numPr>
          <w:ilvl w:val="0"/>
          <w:numId w:val="10"/>
        </w:numPr>
        <w:bidi/>
        <w:jc w:val="both"/>
        <w:rPr>
          <w:rFonts w:ascii="Arial" w:hAnsi="Arial" w:cs="Arial"/>
        </w:rPr>
      </w:pPr>
      <w:r>
        <w:rPr>
          <w:rFonts w:ascii="Arial" w:hAnsi="Arial" w:cs="Arial"/>
          <w:rtl/>
          <w:lang w:bidi="ar"/>
        </w:rPr>
        <w:t>التصرف غير الملائم وغير المحترم وغير المبالي والسيء لا يُعتبر مضايقة، ولكنه يقلل من راحة الآخرين وينزع السعادة من المدرسة وغالباً ما ينزع أمن العمل أيضاً. هذا يؤذي أيضاً علاقة الصداقة والروح التوافقية والمعاملات فيما بين الناس، ولذلك يُعتبر خاطئاً.</w:t>
      </w:r>
    </w:p>
    <w:p w14:paraId="11D9D300" w14:textId="77777777" w:rsidR="005B066E" w:rsidRDefault="00056D1A" w:rsidP="00CE076B">
      <w:pPr>
        <w:pStyle w:val="Luettelokappale"/>
        <w:numPr>
          <w:ilvl w:val="0"/>
          <w:numId w:val="10"/>
        </w:numPr>
        <w:bidi/>
        <w:jc w:val="both"/>
        <w:rPr>
          <w:rFonts w:ascii="Arial" w:hAnsi="Arial" w:cs="Arial"/>
        </w:rPr>
      </w:pPr>
      <w:r>
        <w:rPr>
          <w:rFonts w:ascii="Arial" w:hAnsi="Arial" w:cs="Arial"/>
          <w:rtl/>
          <w:lang w:bidi="ar"/>
        </w:rPr>
        <w:t>المضايقة هي عبارة عن تعرض تلميذ معين بشكل متكرر ومقصود لمضايقة شخص واحد أو أكثر من شخص.</w:t>
      </w:r>
    </w:p>
    <w:p w14:paraId="11D9D301" w14:textId="77777777" w:rsidR="00F2784C" w:rsidRDefault="00F2784C" w:rsidP="00CE076B">
      <w:pPr>
        <w:pStyle w:val="Luettelokappale"/>
        <w:numPr>
          <w:ilvl w:val="0"/>
          <w:numId w:val="10"/>
        </w:numPr>
        <w:bidi/>
        <w:jc w:val="both"/>
        <w:rPr>
          <w:rFonts w:ascii="Arial" w:hAnsi="Arial" w:cs="Arial"/>
        </w:rPr>
      </w:pPr>
      <w:r>
        <w:rPr>
          <w:rFonts w:ascii="Arial" w:hAnsi="Arial" w:cs="Arial"/>
          <w:rtl/>
          <w:lang w:bidi="ar"/>
        </w:rPr>
        <w:t>المضايقة من الممكن أن تحدث فيما بين التلاميذ، ولكن العامل البالغ في المدرسة من الممكن أن يتسبب بالمضايقة أو أن يتعرض نفسه للمضايقة.</w:t>
      </w:r>
    </w:p>
    <w:p w14:paraId="11D9D302" w14:textId="77777777" w:rsidR="00621697" w:rsidRDefault="00621697" w:rsidP="00CE076B">
      <w:pPr>
        <w:pStyle w:val="Luettelokappale"/>
        <w:bidi/>
        <w:jc w:val="both"/>
        <w:rPr>
          <w:rFonts w:ascii="Arial" w:hAnsi="Arial" w:cs="Arial"/>
        </w:rPr>
      </w:pPr>
    </w:p>
    <w:p w14:paraId="11D9D303" w14:textId="77777777" w:rsidR="005B066E" w:rsidRDefault="00056D1A" w:rsidP="00CE076B">
      <w:pPr>
        <w:pStyle w:val="Luettelokappale"/>
        <w:numPr>
          <w:ilvl w:val="0"/>
          <w:numId w:val="10"/>
        </w:numPr>
        <w:bidi/>
        <w:jc w:val="both"/>
        <w:rPr>
          <w:rFonts w:ascii="Arial" w:hAnsi="Arial" w:cs="Arial"/>
        </w:rPr>
      </w:pPr>
      <w:r>
        <w:rPr>
          <w:rFonts w:ascii="Arial" w:hAnsi="Arial" w:cs="Arial"/>
          <w:i/>
          <w:iCs/>
          <w:rtl/>
          <w:lang w:bidi="ar"/>
        </w:rPr>
        <w:t>المضايقة الصامتة</w:t>
      </w:r>
      <w:r>
        <w:rPr>
          <w:rFonts w:ascii="Arial" w:hAnsi="Arial" w:cs="Arial"/>
          <w:rtl/>
          <w:lang w:bidi="ar"/>
        </w:rPr>
        <w:t xml:space="preserve"> هي على سبيل المثال التهميش عن المجموعة، والتكلم في الظهر والتحديق وبمعالم الوجه وبلف الظهر وبالصمت والتنهد.</w:t>
      </w:r>
    </w:p>
    <w:p w14:paraId="11D9D304" w14:textId="77777777" w:rsidR="009F2F3B" w:rsidRDefault="00056D1A" w:rsidP="00CE076B">
      <w:pPr>
        <w:pStyle w:val="Luettelokappale"/>
        <w:numPr>
          <w:ilvl w:val="0"/>
          <w:numId w:val="10"/>
        </w:numPr>
        <w:bidi/>
        <w:jc w:val="both"/>
        <w:rPr>
          <w:rFonts w:ascii="Arial" w:hAnsi="Arial" w:cs="Arial"/>
        </w:rPr>
      </w:pPr>
      <w:r>
        <w:rPr>
          <w:rFonts w:ascii="Arial" w:hAnsi="Arial" w:cs="Arial"/>
          <w:i/>
          <w:iCs/>
          <w:rtl/>
          <w:lang w:bidi="ar"/>
        </w:rPr>
        <w:t xml:space="preserve">المضايقة اللفظية </w:t>
      </w:r>
      <w:r>
        <w:rPr>
          <w:rFonts w:ascii="Arial" w:hAnsi="Arial" w:cs="Arial"/>
          <w:rtl/>
          <w:lang w:bidi="ar"/>
        </w:rPr>
        <w:t>هي على سبيل المثال الشتم والتحدث في الظهر والسخرية والاستهزاء والمس والتهديد.</w:t>
      </w:r>
    </w:p>
    <w:p w14:paraId="11D9D305" w14:textId="77777777" w:rsidR="009F2F3B" w:rsidRDefault="00056D1A" w:rsidP="00CE076B">
      <w:pPr>
        <w:pStyle w:val="Luettelokappale"/>
        <w:numPr>
          <w:ilvl w:val="0"/>
          <w:numId w:val="10"/>
        </w:numPr>
        <w:bidi/>
        <w:jc w:val="both"/>
        <w:rPr>
          <w:rFonts w:ascii="Arial" w:hAnsi="Arial" w:cs="Arial"/>
        </w:rPr>
      </w:pPr>
      <w:r>
        <w:rPr>
          <w:rFonts w:ascii="Arial" w:hAnsi="Arial" w:cs="Arial"/>
          <w:i/>
          <w:iCs/>
          <w:rtl/>
          <w:lang w:bidi="ar"/>
        </w:rPr>
        <w:t>المضايقة الجسدية</w:t>
      </w:r>
      <w:r>
        <w:rPr>
          <w:rFonts w:ascii="Arial" w:hAnsi="Arial" w:cs="Arial"/>
          <w:rtl/>
          <w:lang w:bidi="ar"/>
        </w:rPr>
        <w:t xml:space="preserve"> هي على سبيل المثال الدفع وأخذ الأمتعة وتخبئتها والشد من الملابس والضرب.</w:t>
      </w:r>
    </w:p>
    <w:p w14:paraId="11D9D306" w14:textId="77777777" w:rsidR="00E809C7" w:rsidRPr="00E809C7" w:rsidRDefault="00056D1A" w:rsidP="00CE076B">
      <w:pPr>
        <w:pStyle w:val="Luettelokappale"/>
        <w:numPr>
          <w:ilvl w:val="0"/>
          <w:numId w:val="10"/>
        </w:numPr>
        <w:bidi/>
        <w:jc w:val="both"/>
        <w:rPr>
          <w:rFonts w:ascii="Arial" w:hAnsi="Arial" w:cs="Arial"/>
        </w:rPr>
      </w:pPr>
      <w:r>
        <w:rPr>
          <w:rFonts w:ascii="Arial" w:hAnsi="Arial" w:cs="Arial"/>
          <w:i/>
          <w:iCs/>
          <w:rtl/>
          <w:lang w:bidi="ar"/>
        </w:rPr>
        <w:t>المضايقة من خلال الهاتف النقال والإنترنت</w:t>
      </w:r>
      <w:r>
        <w:rPr>
          <w:rFonts w:ascii="Arial" w:hAnsi="Arial" w:cs="Arial"/>
          <w:rtl/>
          <w:lang w:bidi="ar"/>
        </w:rPr>
        <w:t xml:space="preserve"> هي على سبيل المثال من خلال نشر الإشاعات أو تشويه السمعة أو التعليقات الوقحة وغير المهذبة أو الإهانة والتعقب بخلسة أو التهديد أو الإزعاج أو الإحراج أو الازدراء أو التلميح بأمور مكرهة أو الرسائل الجنسية أو الابتزاز أو المضايقة أو التسبب بالإزعاج أو التقليد باستهزاء أو المحاكاة أو إشعال حرب كلامية عمداً أو نشر المعلومات الشخصية أو خداع شخص آخر من أجل نشر بياناته الشخصية أو التهميش عن المجموعة أو تجاهل الشخص أو الضم إلى المجموعة بدون إذن.</w:t>
      </w:r>
    </w:p>
    <w:p w14:paraId="11D9D307" w14:textId="77777777" w:rsidR="002A33D1" w:rsidRDefault="002A33D1" w:rsidP="00CE076B">
      <w:pPr>
        <w:pStyle w:val="Luettelokappale"/>
        <w:bidi/>
        <w:jc w:val="both"/>
        <w:rPr>
          <w:rFonts w:ascii="Arial" w:hAnsi="Arial" w:cs="Arial"/>
        </w:rPr>
      </w:pPr>
    </w:p>
    <w:p w14:paraId="11D9D308" w14:textId="77777777" w:rsidR="00B1477C" w:rsidRPr="00FD3049" w:rsidRDefault="00B1477C" w:rsidP="00CE076B">
      <w:pPr>
        <w:bidi/>
        <w:jc w:val="both"/>
        <w:rPr>
          <w:rFonts w:ascii="Arial" w:hAnsi="Arial" w:cs="Arial"/>
          <w:b/>
        </w:rPr>
      </w:pPr>
    </w:p>
    <w:p w14:paraId="11D9D309" w14:textId="77777777" w:rsidR="00B1477C" w:rsidRPr="00FD3049" w:rsidRDefault="00B1477C" w:rsidP="00CE076B">
      <w:pPr>
        <w:bidi/>
        <w:jc w:val="both"/>
        <w:rPr>
          <w:rFonts w:ascii="Arial" w:hAnsi="Arial" w:cs="Arial"/>
          <w:b/>
        </w:rPr>
      </w:pPr>
      <w:r>
        <w:rPr>
          <w:rFonts w:ascii="Arial" w:hAnsi="Arial" w:cs="Arial"/>
          <w:b/>
          <w:bCs/>
          <w:rtl/>
          <w:lang w:bidi="ar"/>
        </w:rPr>
        <w:lastRenderedPageBreak/>
        <w:t>طُرُق العمل للوقاية المسبقة</w:t>
      </w:r>
    </w:p>
    <w:p w14:paraId="11D9D30A" w14:textId="77777777" w:rsidR="009F2F3B" w:rsidRPr="005D4EF2" w:rsidRDefault="009F2F3B" w:rsidP="00CE076B">
      <w:pPr>
        <w:pStyle w:val="Luettelokappale"/>
        <w:bidi/>
        <w:spacing w:line="276" w:lineRule="auto"/>
        <w:ind w:left="2520"/>
        <w:jc w:val="both"/>
        <w:rPr>
          <w:rFonts w:ascii="Arial" w:hAnsi="Arial" w:cs="Arial"/>
        </w:rPr>
      </w:pPr>
    </w:p>
    <w:p w14:paraId="11D9D30B" w14:textId="77777777" w:rsidR="006C6536" w:rsidRDefault="006C6536" w:rsidP="00CE076B">
      <w:pPr>
        <w:bidi/>
        <w:jc w:val="both"/>
        <w:rPr>
          <w:rFonts w:ascii="Arial" w:hAnsi="Arial" w:cs="Arial"/>
        </w:rPr>
      </w:pPr>
      <w:r>
        <w:rPr>
          <w:rFonts w:ascii="Arial" w:hAnsi="Arial" w:cs="Arial"/>
          <w:rtl/>
          <w:lang w:bidi="ar"/>
        </w:rPr>
        <w:t xml:space="preserve">يتم إرشاد التلاميذ من ناحية الشعور بالمسؤولية والتصرف الجيد أثناء الأوضاع اليومية. الشعور بالمسؤولية يتضمن أمور منها أخذ الآخرين بعين الاعتبار والاعتناء بالوسط المحيط ومناصرة الضعفاء وكذلك مساعدة الآخرين. نسعى من خلال تطوير روح التضامن الجيدة في الفصل إلى خلق روح تضامن جيدة لكل المدرسة. يتم التركيز في التعليم على القبول بالاختلاف. كما يتم إرشاد التلاميذ للتصرف الجيد أثناء الطريق إلى المدرسة. </w:t>
      </w:r>
    </w:p>
    <w:p w14:paraId="11D9D30C" w14:textId="77777777" w:rsidR="00E26E32" w:rsidRPr="005D4EF2" w:rsidRDefault="00E26E32" w:rsidP="00CE076B">
      <w:pPr>
        <w:bidi/>
        <w:jc w:val="both"/>
        <w:rPr>
          <w:rFonts w:ascii="Arial" w:hAnsi="Arial" w:cs="Arial"/>
        </w:rPr>
      </w:pPr>
    </w:p>
    <w:p w14:paraId="11D9D30D" w14:textId="77777777" w:rsidR="00FD605C" w:rsidRDefault="00FD605C" w:rsidP="00CE076B">
      <w:pPr>
        <w:pStyle w:val="Luettelokappale"/>
        <w:numPr>
          <w:ilvl w:val="0"/>
          <w:numId w:val="10"/>
        </w:numPr>
        <w:bidi/>
        <w:jc w:val="both"/>
        <w:rPr>
          <w:rFonts w:ascii="Arial" w:hAnsi="Arial" w:cs="Arial"/>
        </w:rPr>
      </w:pPr>
      <w:r>
        <w:rPr>
          <w:rFonts w:ascii="Arial" w:hAnsi="Arial" w:cs="Arial"/>
          <w:rtl/>
          <w:lang w:bidi="ar"/>
        </w:rPr>
        <w:t>يتم الاتفاق في مجتمع المدرسة على ضوابط ونظم مشتركة تتم كتابتها: الضوابط والنظم ومختلف الاتفاقات بشأن طُرق التعامل. الضوابط والنظم وطُرق التعامل المدونة تُعتبر جزء من الخطة الأمنية.</w:t>
      </w:r>
    </w:p>
    <w:p w14:paraId="11D9D30E" w14:textId="77777777" w:rsidR="00AA7EE7" w:rsidRDefault="00AA7EE7" w:rsidP="00CE076B">
      <w:pPr>
        <w:pStyle w:val="Luettelokappale"/>
        <w:numPr>
          <w:ilvl w:val="0"/>
          <w:numId w:val="10"/>
        </w:numPr>
        <w:bidi/>
        <w:jc w:val="both"/>
        <w:rPr>
          <w:rFonts w:ascii="Arial" w:hAnsi="Arial" w:cs="Arial"/>
        </w:rPr>
      </w:pPr>
      <w:r>
        <w:rPr>
          <w:rFonts w:ascii="Arial" w:hAnsi="Arial" w:cs="Arial"/>
          <w:rtl/>
          <w:lang w:bidi="ar"/>
        </w:rPr>
        <w:t>في المدرسة يُنجز البرنامج المُنتظم للمهارات العاطفية ومهارات المعاملات.</w:t>
      </w:r>
    </w:p>
    <w:p w14:paraId="11D9D30F" w14:textId="77777777" w:rsidR="00CA4998" w:rsidRPr="00CA4998" w:rsidRDefault="006C6536" w:rsidP="00CE076B">
      <w:pPr>
        <w:pStyle w:val="Luettelokappale"/>
        <w:numPr>
          <w:ilvl w:val="0"/>
          <w:numId w:val="10"/>
        </w:numPr>
        <w:bidi/>
        <w:jc w:val="both"/>
        <w:rPr>
          <w:rFonts w:ascii="Arial" w:hAnsi="Arial" w:cs="Arial"/>
        </w:rPr>
      </w:pPr>
      <w:r>
        <w:rPr>
          <w:rFonts w:ascii="Arial" w:hAnsi="Arial"/>
          <w:rtl/>
          <w:lang w:bidi="ar"/>
        </w:rPr>
        <w:t>تكون المدرسة كلها على علم بفعالية الوقاية المسبقة من المضايقة وبطرق العمل للتدخل فيها وتلتزم بها.</w:t>
      </w:r>
      <w:r>
        <w:rPr>
          <w:rtl/>
          <w:lang w:bidi="ar"/>
        </w:rPr>
        <w:t xml:space="preserve"> نسعى في المدرسة لتكون المعاملات بشكل منفتح ولتنشأ ثقافة معاملات متسامحة. يُوضح لكل شخص بأن المضايقة مرفوضة.</w:t>
      </w:r>
    </w:p>
    <w:p w14:paraId="11D9D310" w14:textId="77777777" w:rsidR="006C6536" w:rsidRPr="005D4EF2" w:rsidRDefault="006C6536" w:rsidP="00CE076B">
      <w:pPr>
        <w:pStyle w:val="Luettelokappale"/>
        <w:numPr>
          <w:ilvl w:val="0"/>
          <w:numId w:val="10"/>
        </w:numPr>
        <w:bidi/>
        <w:jc w:val="both"/>
        <w:rPr>
          <w:rFonts w:ascii="Arial" w:hAnsi="Arial" w:cs="Arial"/>
        </w:rPr>
      </w:pPr>
      <w:r>
        <w:rPr>
          <w:rFonts w:ascii="Arial" w:hAnsi="Arial" w:cs="Arial"/>
          <w:rtl/>
          <w:lang w:bidi="ar"/>
        </w:rPr>
        <w:t>العام الدراسي يتضمن مواضيع متعلقة بحصص معلم الفصل أو بحصص مرشد الفصل وافتتاحات صباحية للمدرسة وأحداث وأيام للفعاليات.</w:t>
      </w:r>
    </w:p>
    <w:p w14:paraId="11D9D311" w14:textId="77777777" w:rsidR="006C6536" w:rsidRPr="005D4EF2" w:rsidRDefault="005D4EF2" w:rsidP="00CE076B">
      <w:pPr>
        <w:pStyle w:val="Luettelokappale"/>
        <w:numPr>
          <w:ilvl w:val="0"/>
          <w:numId w:val="10"/>
        </w:numPr>
        <w:bidi/>
        <w:jc w:val="both"/>
        <w:rPr>
          <w:rFonts w:ascii="Arial" w:hAnsi="Arial" w:cs="Arial"/>
        </w:rPr>
      </w:pPr>
      <w:r>
        <w:rPr>
          <w:rFonts w:ascii="Arial" w:hAnsi="Arial" w:cs="Arial"/>
          <w:rtl/>
          <w:lang w:bidi="ar"/>
        </w:rPr>
        <w:t>تُدعم في المدرسة فعالية معمودية التلميذ والتلميذ الداعم وكذلك فعالية التسوية المقارنة. يتوجب أن تكون فعالية التلميذ الداعم مادة اختيارية.</w:t>
      </w:r>
    </w:p>
    <w:p w14:paraId="11D9D312" w14:textId="77777777" w:rsidR="00FD605C" w:rsidRPr="00FD605C" w:rsidRDefault="00FD605C" w:rsidP="00CE076B">
      <w:pPr>
        <w:pStyle w:val="Luettelokappale"/>
        <w:numPr>
          <w:ilvl w:val="0"/>
          <w:numId w:val="10"/>
        </w:numPr>
        <w:bidi/>
        <w:jc w:val="both"/>
        <w:rPr>
          <w:rFonts w:ascii="Arial" w:hAnsi="Arial" w:cs="Arial"/>
        </w:rPr>
      </w:pPr>
      <w:r>
        <w:rPr>
          <w:rFonts w:ascii="Arial" w:hAnsi="Arial" w:cs="Arial"/>
          <w:rtl/>
          <w:lang w:bidi="ar"/>
        </w:rPr>
        <w:t>يُبلغ أولياء الأمور بطرق العمل وإرشادات المدرسة، على سبيل المثال من خلال أمسيات أولياء الأمور وصفحات الإنترنت للمدرسة.</w:t>
      </w:r>
    </w:p>
    <w:p w14:paraId="11D9D313" w14:textId="77777777" w:rsidR="005D4EF2" w:rsidRPr="00BE2203" w:rsidRDefault="00BE2203" w:rsidP="00CE076B">
      <w:pPr>
        <w:pStyle w:val="Luettelokappale"/>
        <w:numPr>
          <w:ilvl w:val="0"/>
          <w:numId w:val="10"/>
        </w:numPr>
        <w:bidi/>
        <w:jc w:val="both"/>
        <w:rPr>
          <w:rFonts w:ascii="Arial" w:hAnsi="Arial" w:cs="Arial"/>
        </w:rPr>
      </w:pPr>
      <w:r>
        <w:rPr>
          <w:rFonts w:ascii="Arial" w:hAnsi="Arial" w:cs="Arial"/>
          <w:rtl/>
          <w:lang w:bidi="ar"/>
        </w:rPr>
        <w:t>تُنظم في المدرسة مراقبة فعالة أثناء الاستراحات بين الحصص، وبتطوير ثقافة الأمان نتجنب نشوء أوضاع مواتية لحدوث المضايقة.</w:t>
      </w:r>
    </w:p>
    <w:p w14:paraId="11D9D314" w14:textId="77777777" w:rsidR="005D4EF2" w:rsidRPr="005D4EF2" w:rsidRDefault="005D4EF2" w:rsidP="00CE076B">
      <w:pPr>
        <w:pStyle w:val="Luettelokappale"/>
        <w:numPr>
          <w:ilvl w:val="0"/>
          <w:numId w:val="10"/>
        </w:numPr>
        <w:bidi/>
        <w:jc w:val="both"/>
        <w:rPr>
          <w:rFonts w:ascii="Arial" w:hAnsi="Arial" w:cs="Arial"/>
        </w:rPr>
      </w:pPr>
      <w:r>
        <w:rPr>
          <w:rFonts w:ascii="Arial" w:hAnsi="Arial" w:cs="Arial"/>
          <w:rtl/>
          <w:lang w:bidi="ar"/>
        </w:rPr>
        <w:t>ننظم للتلاميذ استبيانات منتظمة عن الأجواء في الفصل/المدرسة. فريق الرعاية الطلابية المشتركة يقوم برعاية الترتيبات ويقدم الإرشادات بشأن مراجعة الاستبيان.</w:t>
      </w:r>
    </w:p>
    <w:p w14:paraId="11D9D315" w14:textId="77777777" w:rsidR="005D4EF2" w:rsidRPr="005D4EF2" w:rsidRDefault="005D4EF2" w:rsidP="00CE076B">
      <w:pPr>
        <w:pStyle w:val="Luettelokappale"/>
        <w:numPr>
          <w:ilvl w:val="0"/>
          <w:numId w:val="10"/>
        </w:numPr>
        <w:bidi/>
        <w:jc w:val="both"/>
        <w:rPr>
          <w:rFonts w:ascii="Arial" w:hAnsi="Arial" w:cs="Arial"/>
        </w:rPr>
      </w:pPr>
      <w:r>
        <w:rPr>
          <w:rFonts w:ascii="Arial" w:hAnsi="Arial" w:cs="Arial"/>
          <w:rtl/>
          <w:lang w:bidi="ar"/>
        </w:rPr>
        <w:t>القيام بمراجعة مع الطلاب بشكل منتظم للأمور المتعلقة بالوقاية المسبقة من المضايقة وكذلك لطرق التعامل للتدخل في المضايقة.</w:t>
      </w:r>
    </w:p>
    <w:p w14:paraId="11D9D316" w14:textId="77777777" w:rsidR="005D4EF2" w:rsidRDefault="00CF4495" w:rsidP="00CE076B">
      <w:pPr>
        <w:pStyle w:val="Luettelokappale"/>
        <w:numPr>
          <w:ilvl w:val="0"/>
          <w:numId w:val="10"/>
        </w:numPr>
        <w:bidi/>
        <w:jc w:val="both"/>
        <w:rPr>
          <w:rFonts w:ascii="Arial" w:hAnsi="Arial" w:cs="Arial"/>
        </w:rPr>
      </w:pPr>
      <w:r>
        <w:rPr>
          <w:rFonts w:ascii="Arial" w:hAnsi="Arial" w:cs="Arial"/>
          <w:rtl/>
          <w:lang w:bidi="ar"/>
        </w:rPr>
        <w:t>تتم الوقاية المسبقة من المضايقة على سبيل المثال بترتيبات وتقسيمات المجموعات بمرونة من خلال التقسيم للعمل في مجموعة أو كل إثنين معاً، وكذلك تداول الأمر بشكل مرن لمختلف المواد التعليمية.</w:t>
      </w:r>
    </w:p>
    <w:p w14:paraId="11D9D317" w14:textId="77777777" w:rsidR="00E17540" w:rsidRDefault="00E17540" w:rsidP="00CE076B">
      <w:pPr>
        <w:bidi/>
        <w:jc w:val="both"/>
        <w:rPr>
          <w:rFonts w:ascii="Arial" w:hAnsi="Arial" w:cs="Arial"/>
        </w:rPr>
      </w:pPr>
    </w:p>
    <w:p w14:paraId="11D9D318" w14:textId="77777777" w:rsidR="00E17540" w:rsidRDefault="00E17540" w:rsidP="00CE076B">
      <w:pPr>
        <w:bidi/>
        <w:jc w:val="both"/>
        <w:rPr>
          <w:rFonts w:ascii="Arial" w:hAnsi="Arial" w:cs="Arial"/>
          <w:b/>
          <w:bCs/>
        </w:rPr>
      </w:pPr>
      <w:r>
        <w:rPr>
          <w:rFonts w:ascii="Arial" w:hAnsi="Arial" w:cs="Arial"/>
          <w:b/>
          <w:bCs/>
          <w:rtl/>
          <w:lang w:bidi="ar"/>
        </w:rPr>
        <w:t>ملاحظة المضايقة والتدخل بها</w:t>
      </w:r>
    </w:p>
    <w:p w14:paraId="11D9D319" w14:textId="77777777" w:rsidR="00E17540" w:rsidRPr="00E17540" w:rsidRDefault="00E17540" w:rsidP="00CE076B">
      <w:pPr>
        <w:bidi/>
        <w:jc w:val="both"/>
        <w:rPr>
          <w:rFonts w:ascii="Arial" w:hAnsi="Arial" w:cs="Arial"/>
        </w:rPr>
      </w:pPr>
    </w:p>
    <w:p w14:paraId="11D9D31A" w14:textId="77777777" w:rsidR="00374B6C" w:rsidRDefault="00E17540" w:rsidP="00CE076B">
      <w:pPr>
        <w:pStyle w:val="Luettelokappale"/>
        <w:numPr>
          <w:ilvl w:val="0"/>
          <w:numId w:val="18"/>
        </w:numPr>
        <w:bidi/>
        <w:jc w:val="both"/>
        <w:rPr>
          <w:rFonts w:ascii="Arial" w:hAnsi="Arial" w:cs="Arial"/>
        </w:rPr>
      </w:pPr>
      <w:r>
        <w:rPr>
          <w:rFonts w:ascii="Arial" w:hAnsi="Arial" w:cs="Arial"/>
          <w:rtl/>
          <w:lang w:bidi="ar"/>
        </w:rPr>
        <w:t xml:space="preserve">تشجيع التلاميذ على التحدث عن حالات المضايقة. </w:t>
      </w:r>
    </w:p>
    <w:p w14:paraId="11D9D31B" w14:textId="77777777" w:rsidR="00374B6C" w:rsidRDefault="00E17540" w:rsidP="00CE076B">
      <w:pPr>
        <w:pStyle w:val="Luettelokappale"/>
        <w:numPr>
          <w:ilvl w:val="0"/>
          <w:numId w:val="18"/>
        </w:numPr>
        <w:bidi/>
        <w:jc w:val="both"/>
        <w:rPr>
          <w:rFonts w:ascii="Arial" w:hAnsi="Arial" w:cs="Arial"/>
        </w:rPr>
      </w:pPr>
      <w:r>
        <w:rPr>
          <w:rFonts w:ascii="Arial" w:hAnsi="Arial" w:cs="Arial"/>
          <w:rtl/>
          <w:lang w:bidi="ar"/>
        </w:rPr>
        <w:t xml:space="preserve">يتوجب على كل شخص كبير عامل في المدرسة أن يتدخل في حالات المضايقة فوراً. </w:t>
      </w:r>
    </w:p>
    <w:p w14:paraId="11D9D31C" w14:textId="77777777" w:rsidR="00374B6C" w:rsidRDefault="00E17540" w:rsidP="00CE076B">
      <w:pPr>
        <w:pStyle w:val="Luettelokappale"/>
        <w:numPr>
          <w:ilvl w:val="0"/>
          <w:numId w:val="18"/>
        </w:numPr>
        <w:bidi/>
        <w:jc w:val="both"/>
        <w:rPr>
          <w:rFonts w:ascii="Arial" w:hAnsi="Arial" w:cs="Arial"/>
        </w:rPr>
      </w:pPr>
      <w:r>
        <w:rPr>
          <w:rFonts w:ascii="Arial" w:hAnsi="Arial" w:cs="Arial"/>
          <w:rtl/>
          <w:lang w:bidi="ar"/>
        </w:rPr>
        <w:t xml:space="preserve">يتوجب التعامل مع حالات المضايقة حالاً، وإبلاغ الأمر إلى البيت. </w:t>
      </w:r>
    </w:p>
    <w:p w14:paraId="11D9D31D" w14:textId="77777777" w:rsidR="00E17540" w:rsidRPr="00374B6C" w:rsidRDefault="00E17540" w:rsidP="00CE076B">
      <w:pPr>
        <w:pStyle w:val="Luettelokappale"/>
        <w:numPr>
          <w:ilvl w:val="0"/>
          <w:numId w:val="18"/>
        </w:numPr>
        <w:bidi/>
        <w:jc w:val="both"/>
        <w:rPr>
          <w:rFonts w:ascii="Arial" w:hAnsi="Arial" w:cs="Arial"/>
        </w:rPr>
      </w:pPr>
      <w:r>
        <w:rPr>
          <w:rFonts w:ascii="Arial" w:hAnsi="Arial" w:cs="Arial"/>
          <w:rtl/>
          <w:lang w:bidi="ar"/>
        </w:rPr>
        <w:t>تحديد حالات نشوء المضايقات في المدرسة بانتظام على سبيل المثال من خلال الاستبيانات.</w:t>
      </w:r>
    </w:p>
    <w:p w14:paraId="11D9D31E" w14:textId="77777777" w:rsidR="00E17540" w:rsidRPr="00E17540" w:rsidRDefault="00E17540" w:rsidP="00CE076B">
      <w:pPr>
        <w:bidi/>
        <w:jc w:val="both"/>
        <w:rPr>
          <w:rFonts w:ascii="Arial" w:hAnsi="Arial" w:cs="Arial"/>
        </w:rPr>
      </w:pPr>
    </w:p>
    <w:p w14:paraId="11D9D31F" w14:textId="77777777" w:rsidR="00E17540" w:rsidRDefault="00E17540" w:rsidP="00CE076B">
      <w:pPr>
        <w:bidi/>
        <w:jc w:val="both"/>
        <w:rPr>
          <w:rFonts w:ascii="Arial" w:hAnsi="Arial" w:cs="Arial"/>
          <w:b/>
          <w:bCs/>
        </w:rPr>
      </w:pPr>
      <w:r>
        <w:rPr>
          <w:rFonts w:ascii="Arial" w:hAnsi="Arial" w:cs="Arial"/>
          <w:b/>
          <w:bCs/>
          <w:rtl/>
          <w:lang w:bidi="ar"/>
        </w:rPr>
        <w:t>كيف يكون العمل في حالة حدوث المضايقة</w:t>
      </w:r>
    </w:p>
    <w:p w14:paraId="11D9D320" w14:textId="77777777" w:rsidR="00FD3049" w:rsidRPr="00E17540" w:rsidRDefault="00FD3049" w:rsidP="00CE076B">
      <w:pPr>
        <w:bidi/>
        <w:jc w:val="both"/>
        <w:rPr>
          <w:rFonts w:ascii="Arial" w:hAnsi="Arial" w:cs="Arial"/>
        </w:rPr>
      </w:pPr>
    </w:p>
    <w:p w14:paraId="11D9D321" w14:textId="77777777" w:rsidR="00FD3049" w:rsidRPr="00E17540" w:rsidRDefault="00FD3049" w:rsidP="00CE076B">
      <w:pPr>
        <w:bidi/>
        <w:jc w:val="both"/>
        <w:rPr>
          <w:rFonts w:ascii="Arial" w:hAnsi="Arial" w:cs="Arial"/>
        </w:rPr>
      </w:pPr>
      <w:r>
        <w:rPr>
          <w:rFonts w:ascii="Arial" w:hAnsi="Arial" w:cs="Arial"/>
          <w:rtl/>
          <w:lang w:bidi="ar"/>
        </w:rPr>
        <w:t>التلميذ</w:t>
      </w:r>
    </w:p>
    <w:p w14:paraId="11D9D322" w14:textId="77777777" w:rsidR="00FD3049" w:rsidRPr="00E17540" w:rsidRDefault="00FD3049" w:rsidP="00CE076B">
      <w:pPr>
        <w:numPr>
          <w:ilvl w:val="0"/>
          <w:numId w:val="12"/>
        </w:numPr>
        <w:bidi/>
        <w:jc w:val="both"/>
        <w:rPr>
          <w:rFonts w:ascii="Arial" w:hAnsi="Arial" w:cs="Arial"/>
        </w:rPr>
      </w:pPr>
      <w:r>
        <w:rPr>
          <w:rFonts w:ascii="Arial" w:hAnsi="Arial" w:cs="Arial"/>
          <w:rtl/>
          <w:lang w:bidi="ar"/>
        </w:rPr>
        <w:t>عند حدوث المضايقة تحدث بشكل حازم ودقيق عن الشي الذي لا يعجبك: "أتركني بسلام، لأنه لا يعجبني ذلك، بأن تقوم بــ ...."</w:t>
      </w:r>
    </w:p>
    <w:p w14:paraId="11D9D323" w14:textId="77777777" w:rsidR="00FD3049" w:rsidRPr="00E17540" w:rsidRDefault="00FD3049" w:rsidP="00CE076B">
      <w:pPr>
        <w:numPr>
          <w:ilvl w:val="0"/>
          <w:numId w:val="12"/>
        </w:numPr>
        <w:bidi/>
        <w:jc w:val="both"/>
        <w:rPr>
          <w:rFonts w:ascii="Arial" w:hAnsi="Arial" w:cs="Arial"/>
        </w:rPr>
      </w:pPr>
      <w:r>
        <w:rPr>
          <w:rFonts w:ascii="Arial" w:hAnsi="Arial" w:cs="Arial"/>
          <w:rtl/>
          <w:lang w:bidi="ar"/>
        </w:rPr>
        <w:t>غادر مكان وجود المضايق.</w:t>
      </w:r>
    </w:p>
    <w:p w14:paraId="11D9D324" w14:textId="77777777" w:rsidR="00FD3049" w:rsidRPr="00E17540" w:rsidRDefault="00FD3049" w:rsidP="00CE076B">
      <w:pPr>
        <w:numPr>
          <w:ilvl w:val="0"/>
          <w:numId w:val="12"/>
        </w:numPr>
        <w:bidi/>
        <w:jc w:val="both"/>
        <w:rPr>
          <w:rFonts w:ascii="Arial" w:hAnsi="Arial" w:cs="Arial"/>
        </w:rPr>
      </w:pPr>
      <w:r>
        <w:rPr>
          <w:rFonts w:ascii="Arial" w:hAnsi="Arial" w:cs="Arial"/>
          <w:rtl/>
          <w:lang w:bidi="ar"/>
        </w:rPr>
        <w:t>أبلغ الكبار عندما تلاحظ أن هناك مضايقة. أبلغ ما إذا تمت مضايقتك أو إذا قمت أنت بالمضايقة أو رأيت بأنه تتم مضايقة زملائك.</w:t>
      </w:r>
    </w:p>
    <w:p w14:paraId="11D9D325" w14:textId="77777777" w:rsidR="00FD3049" w:rsidRPr="00E17540" w:rsidRDefault="00FD3049" w:rsidP="00CE076B">
      <w:pPr>
        <w:numPr>
          <w:ilvl w:val="0"/>
          <w:numId w:val="12"/>
        </w:numPr>
        <w:bidi/>
        <w:jc w:val="both"/>
        <w:rPr>
          <w:rFonts w:ascii="Arial" w:hAnsi="Arial" w:cs="Arial"/>
        </w:rPr>
      </w:pPr>
      <w:r>
        <w:rPr>
          <w:rFonts w:ascii="Arial" w:hAnsi="Arial" w:cs="Arial"/>
          <w:rtl/>
          <w:lang w:bidi="ar"/>
        </w:rPr>
        <w:t>كن صديقاً للشخص الذي تمت مضايقته ولا تتركه لوحده.</w:t>
      </w:r>
    </w:p>
    <w:p w14:paraId="11D9D326" w14:textId="77777777" w:rsidR="00FD3049" w:rsidRPr="00E17540" w:rsidRDefault="00FD3049" w:rsidP="00CE076B">
      <w:pPr>
        <w:numPr>
          <w:ilvl w:val="0"/>
          <w:numId w:val="12"/>
        </w:numPr>
        <w:bidi/>
        <w:jc w:val="both"/>
        <w:rPr>
          <w:rFonts w:ascii="Arial" w:hAnsi="Arial" w:cs="Arial"/>
        </w:rPr>
      </w:pPr>
      <w:r>
        <w:rPr>
          <w:rFonts w:ascii="Arial" w:hAnsi="Arial" w:cs="Arial"/>
          <w:rtl/>
          <w:lang w:bidi="ar"/>
        </w:rPr>
        <w:t>شجّع الشخص الذي تمت مضايقته على أن يتحدث عن المضايقة لشخص بالغ، وبإمكانك أن تعرض على الشخص بأن تتحدث أنت بالنيابة عنه.</w:t>
      </w:r>
    </w:p>
    <w:p w14:paraId="11D9D327" w14:textId="77777777" w:rsidR="00FD3049" w:rsidRDefault="00FD3049" w:rsidP="00CE076B">
      <w:pPr>
        <w:numPr>
          <w:ilvl w:val="0"/>
          <w:numId w:val="12"/>
        </w:numPr>
        <w:bidi/>
        <w:jc w:val="both"/>
        <w:rPr>
          <w:rFonts w:ascii="Arial" w:hAnsi="Arial" w:cs="Arial"/>
        </w:rPr>
      </w:pPr>
      <w:r>
        <w:rPr>
          <w:rFonts w:ascii="Arial" w:hAnsi="Arial" w:cs="Arial"/>
          <w:rtl/>
          <w:lang w:bidi="ar"/>
        </w:rPr>
        <w:t>إذا تمت مضايقتك فحاول أن تعثر على صديق. من الممكن أن يكون في الوسط المحيط بك آناس آخرين مهمين يُعتبر دعمهم وتواجدهم مهماً. سويةً تكونوا أقوى.</w:t>
      </w:r>
    </w:p>
    <w:p w14:paraId="11D9D328" w14:textId="77777777" w:rsidR="00FD3049" w:rsidRDefault="00FD3049" w:rsidP="00CE076B">
      <w:pPr>
        <w:bidi/>
        <w:ind w:left="720"/>
        <w:jc w:val="both"/>
        <w:rPr>
          <w:rFonts w:ascii="Arial" w:hAnsi="Arial" w:cs="Arial"/>
        </w:rPr>
      </w:pPr>
    </w:p>
    <w:p w14:paraId="11D9D329" w14:textId="77777777" w:rsidR="00E17540" w:rsidRPr="00E17540" w:rsidRDefault="00E17540" w:rsidP="00CE076B">
      <w:pPr>
        <w:bidi/>
        <w:jc w:val="both"/>
        <w:rPr>
          <w:rFonts w:ascii="Arial" w:hAnsi="Arial" w:cs="Arial"/>
        </w:rPr>
      </w:pPr>
      <w:r>
        <w:rPr>
          <w:rFonts w:ascii="Arial" w:hAnsi="Arial" w:cs="Arial"/>
          <w:rtl/>
          <w:lang w:bidi="ar"/>
        </w:rPr>
        <w:t>أولياء أمر التلميذ</w:t>
      </w:r>
    </w:p>
    <w:p w14:paraId="11D9D32A" w14:textId="77777777" w:rsidR="00E17540" w:rsidRDefault="00E17540" w:rsidP="00CE076B">
      <w:pPr>
        <w:numPr>
          <w:ilvl w:val="0"/>
          <w:numId w:val="11"/>
        </w:numPr>
        <w:bidi/>
        <w:jc w:val="both"/>
        <w:rPr>
          <w:rFonts w:ascii="Arial" w:hAnsi="Arial" w:cs="Arial"/>
        </w:rPr>
      </w:pPr>
      <w:r>
        <w:rPr>
          <w:rFonts w:ascii="Arial" w:hAnsi="Arial" w:cs="Arial"/>
          <w:rtl/>
          <w:lang w:bidi="ar"/>
        </w:rPr>
        <w:t>إذا كنت تشك بأنه قد تمت مضايقة طفلك، فشجعه على التحدث عن الأمر.</w:t>
      </w:r>
    </w:p>
    <w:p w14:paraId="11D9D32B" w14:textId="77777777" w:rsidR="00806BB7" w:rsidRDefault="00806BB7" w:rsidP="00CE076B">
      <w:pPr>
        <w:numPr>
          <w:ilvl w:val="0"/>
          <w:numId w:val="11"/>
        </w:numPr>
        <w:bidi/>
        <w:jc w:val="both"/>
        <w:rPr>
          <w:rFonts w:ascii="Arial" w:hAnsi="Arial" w:cs="Arial"/>
        </w:rPr>
      </w:pPr>
      <w:r>
        <w:rPr>
          <w:rFonts w:ascii="Arial" w:hAnsi="Arial" w:cs="Arial"/>
          <w:rtl/>
          <w:lang w:bidi="ar"/>
        </w:rPr>
        <w:lastRenderedPageBreak/>
        <w:t>حاول أن تستوضح ما إذا كانت المضايقة مقصودة ومتكررة. تعامل بجدية مع أقوال الطفل وحاول مواساته.</w:t>
      </w:r>
    </w:p>
    <w:p w14:paraId="11D9D32C" w14:textId="77777777" w:rsidR="00E17540" w:rsidRPr="00E17540" w:rsidRDefault="00E17540" w:rsidP="00CE076B">
      <w:pPr>
        <w:numPr>
          <w:ilvl w:val="0"/>
          <w:numId w:val="11"/>
        </w:numPr>
        <w:bidi/>
        <w:jc w:val="both"/>
        <w:rPr>
          <w:rFonts w:ascii="Arial" w:hAnsi="Arial" w:cs="Arial"/>
        </w:rPr>
      </w:pPr>
      <w:r>
        <w:rPr>
          <w:rFonts w:ascii="Arial" w:hAnsi="Arial" w:cs="Arial"/>
          <w:rtl/>
          <w:lang w:bidi="ar"/>
        </w:rPr>
        <w:t>تواصل مع المدرسة دائماً إذا كنت تشك بأنه هناك مضايقة. تواصل مع المدرسة حتى ولو رفض طفلك ذلك.</w:t>
      </w:r>
    </w:p>
    <w:p w14:paraId="11D9D32D" w14:textId="77777777" w:rsidR="00E17540" w:rsidRPr="00E17540" w:rsidRDefault="00E17540" w:rsidP="00CE076B">
      <w:pPr>
        <w:numPr>
          <w:ilvl w:val="0"/>
          <w:numId w:val="11"/>
        </w:numPr>
        <w:bidi/>
        <w:jc w:val="both"/>
        <w:rPr>
          <w:rFonts w:ascii="Arial" w:hAnsi="Arial" w:cs="Arial"/>
        </w:rPr>
      </w:pPr>
      <w:r>
        <w:rPr>
          <w:rFonts w:ascii="Arial" w:hAnsi="Arial" w:cs="Arial"/>
          <w:rtl/>
          <w:lang w:bidi="ar"/>
        </w:rPr>
        <w:t>يتم توضيح المضايقة التي حدثت في المدرسة دائماً في المدرسة.</w:t>
      </w:r>
    </w:p>
    <w:p w14:paraId="11D9D32E" w14:textId="77777777" w:rsidR="00E17540" w:rsidRDefault="00E17540" w:rsidP="00CE076B">
      <w:pPr>
        <w:numPr>
          <w:ilvl w:val="0"/>
          <w:numId w:val="11"/>
        </w:numPr>
        <w:bidi/>
        <w:jc w:val="both"/>
        <w:rPr>
          <w:rFonts w:ascii="Arial" w:hAnsi="Arial" w:cs="Arial"/>
        </w:rPr>
      </w:pPr>
      <w:r>
        <w:rPr>
          <w:rFonts w:ascii="Arial" w:hAnsi="Arial" w:cs="Arial"/>
          <w:rtl/>
          <w:lang w:bidi="ar"/>
        </w:rPr>
        <w:t>إذا كان طفل هو الذي يتعرض للمضايقة، فكن حازماً في توضيح أنك لا تقبل بأي مضايقة على الإطلاق. أبلغ المعلم بالأمر.</w:t>
      </w:r>
    </w:p>
    <w:p w14:paraId="11D9D32F" w14:textId="77777777" w:rsidR="00CF6B82" w:rsidRDefault="00CF6B82" w:rsidP="00CE076B">
      <w:pPr>
        <w:numPr>
          <w:ilvl w:val="0"/>
          <w:numId w:val="11"/>
        </w:numPr>
        <w:bidi/>
        <w:jc w:val="both"/>
        <w:rPr>
          <w:rFonts w:ascii="Arial" w:hAnsi="Arial" w:cs="Arial"/>
        </w:rPr>
      </w:pPr>
      <w:r>
        <w:rPr>
          <w:rFonts w:ascii="Arial" w:hAnsi="Arial" w:cs="Arial"/>
          <w:rtl/>
          <w:lang w:bidi="ar"/>
        </w:rPr>
        <w:t>شجع الطفل على التفكير معك عما بإمكانه أن يفعل للوقاية من المضايقة.</w:t>
      </w:r>
    </w:p>
    <w:p w14:paraId="11D9D330" w14:textId="77777777" w:rsidR="00973A82" w:rsidRPr="00E17540" w:rsidRDefault="00973A82" w:rsidP="00CE076B">
      <w:pPr>
        <w:numPr>
          <w:ilvl w:val="0"/>
          <w:numId w:val="11"/>
        </w:numPr>
        <w:bidi/>
        <w:jc w:val="both"/>
        <w:rPr>
          <w:rFonts w:ascii="Arial" w:hAnsi="Arial" w:cs="Arial"/>
        </w:rPr>
      </w:pPr>
      <w:r>
        <w:rPr>
          <w:rFonts w:ascii="Arial" w:hAnsi="Arial" w:cs="Arial"/>
          <w:rtl/>
          <w:lang w:bidi="ar"/>
        </w:rPr>
        <w:t>قوي من التصور الإيجابي للطفل عن الأمر.</w:t>
      </w:r>
    </w:p>
    <w:p w14:paraId="11D9D331" w14:textId="77777777" w:rsidR="00FD3049" w:rsidRPr="00E17540" w:rsidRDefault="00FD3049" w:rsidP="00CE076B">
      <w:pPr>
        <w:bidi/>
        <w:ind w:left="720"/>
        <w:jc w:val="both"/>
        <w:rPr>
          <w:rFonts w:ascii="Arial" w:hAnsi="Arial" w:cs="Arial"/>
        </w:rPr>
      </w:pPr>
    </w:p>
    <w:p w14:paraId="11D9D332" w14:textId="77777777" w:rsidR="00E17540" w:rsidRPr="00E17540" w:rsidRDefault="00E17540" w:rsidP="00CE076B">
      <w:pPr>
        <w:bidi/>
        <w:rPr>
          <w:rFonts w:ascii="Arial" w:hAnsi="Arial" w:cs="Arial"/>
        </w:rPr>
      </w:pPr>
      <w:r>
        <w:rPr>
          <w:rFonts w:ascii="Arial" w:hAnsi="Arial" w:cs="Arial"/>
          <w:b/>
          <w:bCs/>
          <w:rtl/>
          <w:lang w:bidi="ar"/>
        </w:rPr>
        <w:t>نموذج العمل في حالة حدوث المضايقة:</w:t>
      </w:r>
      <w:r>
        <w:rPr>
          <w:rFonts w:ascii="Arial" w:hAnsi="Arial" w:cs="Arial"/>
        </w:rPr>
        <w:br/>
      </w:r>
      <w:r>
        <w:rPr>
          <w:rFonts w:ascii="Arial" w:hAnsi="Arial" w:cs="Arial"/>
        </w:rPr>
        <w:br/>
      </w:r>
      <w:r>
        <w:rPr>
          <w:rFonts w:ascii="Arial" w:hAnsi="Arial" w:cs="Arial"/>
          <w:rtl/>
          <w:lang w:bidi="ar"/>
        </w:rPr>
        <w:t>1. عملية الكشف عن الأمر والتدخل به</w:t>
      </w:r>
      <w:r w:rsidR="00956C66">
        <w:rPr>
          <w:rFonts w:ascii="Arial" w:hAnsi="Arial" w:cs="Arial" w:hint="cs"/>
          <w:rtl/>
          <w:lang w:bidi="ar"/>
        </w:rPr>
        <w:t>:</w:t>
      </w:r>
    </w:p>
    <w:p w14:paraId="11D9D333" w14:textId="77777777" w:rsidR="00E17540" w:rsidRPr="00E17540" w:rsidRDefault="00E17540" w:rsidP="00CE076B">
      <w:pPr>
        <w:numPr>
          <w:ilvl w:val="0"/>
          <w:numId w:val="13"/>
        </w:numPr>
        <w:bidi/>
        <w:jc w:val="both"/>
        <w:rPr>
          <w:rFonts w:ascii="Arial" w:hAnsi="Arial" w:cs="Arial"/>
        </w:rPr>
      </w:pPr>
      <w:r>
        <w:rPr>
          <w:rFonts w:ascii="Arial" w:hAnsi="Arial" w:cs="Arial"/>
          <w:rtl/>
          <w:lang w:bidi="ar"/>
        </w:rPr>
        <w:t>الأساس هو الملاحظة/الشك أو قلق التلميذ/ولي الأمر</w:t>
      </w:r>
      <w:r w:rsidR="00956C66">
        <w:rPr>
          <w:rFonts w:ascii="Arial" w:hAnsi="Arial" w:cs="Arial" w:hint="cs"/>
          <w:rtl/>
          <w:lang w:bidi="ar"/>
        </w:rPr>
        <w:t>.</w:t>
      </w:r>
    </w:p>
    <w:p w14:paraId="11D9D334" w14:textId="77777777" w:rsidR="00E17540" w:rsidRDefault="00E17540" w:rsidP="00CE076B">
      <w:pPr>
        <w:numPr>
          <w:ilvl w:val="0"/>
          <w:numId w:val="13"/>
        </w:numPr>
        <w:bidi/>
        <w:jc w:val="both"/>
        <w:rPr>
          <w:rFonts w:ascii="Arial" w:hAnsi="Arial" w:cs="Arial"/>
        </w:rPr>
      </w:pPr>
      <w:r>
        <w:rPr>
          <w:rFonts w:ascii="Arial" w:hAnsi="Arial" w:cs="Arial"/>
          <w:rtl/>
          <w:lang w:bidi="ar"/>
        </w:rPr>
        <w:t>من الممكن أن يكون البادئ في الفعالية أي شخص بالغ في المدرسة.</w:t>
      </w:r>
    </w:p>
    <w:p w14:paraId="11D9D335" w14:textId="77777777" w:rsidR="00374B6C" w:rsidRPr="00E17540" w:rsidRDefault="00374B6C" w:rsidP="00CE076B">
      <w:pPr>
        <w:bidi/>
        <w:ind w:left="720"/>
        <w:jc w:val="both"/>
        <w:rPr>
          <w:rFonts w:ascii="Arial" w:hAnsi="Arial" w:cs="Arial"/>
        </w:rPr>
      </w:pPr>
    </w:p>
    <w:p w14:paraId="11D9D336" w14:textId="77777777" w:rsidR="00E17540" w:rsidRPr="00E17540" w:rsidRDefault="00E17540" w:rsidP="00CE076B">
      <w:pPr>
        <w:bidi/>
        <w:jc w:val="both"/>
        <w:rPr>
          <w:rFonts w:ascii="Arial" w:hAnsi="Arial" w:cs="Arial"/>
        </w:rPr>
      </w:pPr>
      <w:r>
        <w:rPr>
          <w:rFonts w:ascii="Arial" w:hAnsi="Arial" w:cs="Arial"/>
          <w:rtl/>
          <w:lang w:bidi="ar"/>
        </w:rPr>
        <w:t>2. التوضيح</w:t>
      </w:r>
      <w:r w:rsidR="00956C66">
        <w:rPr>
          <w:rFonts w:ascii="Arial" w:hAnsi="Arial" w:cs="Arial" w:hint="cs"/>
          <w:rtl/>
          <w:lang w:bidi="ar"/>
        </w:rPr>
        <w:t>:</w:t>
      </w:r>
    </w:p>
    <w:p w14:paraId="11D9D337" w14:textId="77777777" w:rsidR="00E17540" w:rsidRPr="00E17540" w:rsidRDefault="00E17540" w:rsidP="00CE076B">
      <w:pPr>
        <w:numPr>
          <w:ilvl w:val="0"/>
          <w:numId w:val="14"/>
        </w:numPr>
        <w:bidi/>
        <w:jc w:val="both"/>
        <w:rPr>
          <w:rFonts w:ascii="Arial" w:hAnsi="Arial" w:cs="Arial"/>
        </w:rPr>
      </w:pPr>
      <w:r>
        <w:rPr>
          <w:rFonts w:ascii="Arial" w:hAnsi="Arial" w:cs="Arial"/>
          <w:rtl/>
          <w:lang w:bidi="ar"/>
        </w:rPr>
        <w:t>يتم الاتفاق بشأن الاشخاص الكبار المسؤولين عن توضيح الأمر والقيام بالعمل.</w:t>
      </w:r>
    </w:p>
    <w:p w14:paraId="11D9D338" w14:textId="77777777" w:rsidR="00E17540" w:rsidRPr="00E17540" w:rsidRDefault="00E17540" w:rsidP="00CE076B">
      <w:pPr>
        <w:numPr>
          <w:ilvl w:val="0"/>
          <w:numId w:val="14"/>
        </w:numPr>
        <w:bidi/>
        <w:jc w:val="both"/>
        <w:rPr>
          <w:rFonts w:ascii="Arial" w:hAnsi="Arial" w:cs="Arial"/>
        </w:rPr>
      </w:pPr>
      <w:r>
        <w:rPr>
          <w:rFonts w:ascii="Arial" w:hAnsi="Arial" w:cs="Arial"/>
          <w:rtl/>
          <w:lang w:bidi="ar"/>
        </w:rPr>
        <w:t>الهدف من التوضيح هو تهدئة الوضع واستيضاح الأمر.</w:t>
      </w:r>
    </w:p>
    <w:p w14:paraId="11D9D339" w14:textId="77777777" w:rsidR="00E17540" w:rsidRPr="00E17540" w:rsidRDefault="00E17540" w:rsidP="00CE076B">
      <w:pPr>
        <w:numPr>
          <w:ilvl w:val="0"/>
          <w:numId w:val="14"/>
        </w:numPr>
        <w:bidi/>
        <w:jc w:val="both"/>
        <w:rPr>
          <w:rFonts w:ascii="Arial" w:hAnsi="Arial" w:cs="Arial"/>
        </w:rPr>
      </w:pPr>
      <w:r>
        <w:rPr>
          <w:rFonts w:ascii="Arial" w:hAnsi="Arial" w:cs="Arial"/>
          <w:rtl/>
          <w:lang w:bidi="ar"/>
        </w:rPr>
        <w:t>نقوم باستيضاح ما الذي حدث ومن هم المشاركين.</w:t>
      </w:r>
    </w:p>
    <w:p w14:paraId="11D9D33A" w14:textId="77777777" w:rsidR="00374B6C" w:rsidRDefault="00E17540" w:rsidP="00CE076B">
      <w:pPr>
        <w:pStyle w:val="Luettelokappale"/>
        <w:numPr>
          <w:ilvl w:val="1"/>
          <w:numId w:val="14"/>
        </w:numPr>
        <w:bidi/>
        <w:jc w:val="both"/>
        <w:rPr>
          <w:rFonts w:ascii="Arial" w:hAnsi="Arial" w:cs="Arial"/>
        </w:rPr>
      </w:pPr>
      <w:r>
        <w:rPr>
          <w:rFonts w:ascii="Arial" w:hAnsi="Arial" w:cs="Arial"/>
          <w:rtl/>
          <w:lang w:bidi="ar"/>
        </w:rPr>
        <w:t>التحدث مع الذي تمت مضايقته</w:t>
      </w:r>
      <w:r w:rsidR="00956C66">
        <w:rPr>
          <w:rFonts w:ascii="Arial" w:hAnsi="Arial" w:cs="Arial" w:hint="cs"/>
          <w:rtl/>
          <w:lang w:bidi="ar"/>
        </w:rPr>
        <w:t>.</w:t>
      </w:r>
    </w:p>
    <w:p w14:paraId="11D9D33B" w14:textId="77777777" w:rsidR="00374B6C" w:rsidRDefault="00374B6C" w:rsidP="00CE076B">
      <w:pPr>
        <w:pStyle w:val="Luettelokappale"/>
        <w:numPr>
          <w:ilvl w:val="1"/>
          <w:numId w:val="14"/>
        </w:numPr>
        <w:bidi/>
        <w:jc w:val="both"/>
        <w:rPr>
          <w:rFonts w:ascii="Arial" w:hAnsi="Arial" w:cs="Arial"/>
        </w:rPr>
      </w:pPr>
      <w:r>
        <w:rPr>
          <w:rFonts w:ascii="Arial" w:hAnsi="Arial" w:cs="Arial"/>
          <w:rtl/>
          <w:lang w:bidi="ar"/>
        </w:rPr>
        <w:t>التحدث مع القائم بالمضايقة</w:t>
      </w:r>
      <w:r w:rsidR="00956C66">
        <w:rPr>
          <w:rFonts w:ascii="Arial" w:hAnsi="Arial" w:cs="Arial" w:hint="cs"/>
          <w:rtl/>
          <w:lang w:bidi="ar"/>
        </w:rPr>
        <w:t>.</w:t>
      </w:r>
    </w:p>
    <w:p w14:paraId="11D9D33C" w14:textId="77777777" w:rsidR="00E17540" w:rsidRPr="00374B6C" w:rsidRDefault="00374B6C" w:rsidP="00CE076B">
      <w:pPr>
        <w:pStyle w:val="Luettelokappale"/>
        <w:numPr>
          <w:ilvl w:val="1"/>
          <w:numId w:val="14"/>
        </w:numPr>
        <w:bidi/>
        <w:jc w:val="both"/>
        <w:rPr>
          <w:rFonts w:ascii="Arial" w:hAnsi="Arial" w:cs="Arial"/>
        </w:rPr>
      </w:pPr>
      <w:r>
        <w:rPr>
          <w:rFonts w:ascii="Arial" w:hAnsi="Arial" w:cs="Arial"/>
          <w:rtl/>
          <w:lang w:bidi="ar"/>
        </w:rPr>
        <w:t>نقدم للتلميذ إمكانية طرح نماذج للحل إذا كان الأمر يسمح بذلك.</w:t>
      </w:r>
    </w:p>
    <w:p w14:paraId="11D9D33D" w14:textId="77777777" w:rsidR="00E17540" w:rsidRDefault="00E17540" w:rsidP="00CE076B">
      <w:pPr>
        <w:numPr>
          <w:ilvl w:val="0"/>
          <w:numId w:val="15"/>
        </w:numPr>
        <w:bidi/>
        <w:jc w:val="both"/>
        <w:rPr>
          <w:rFonts w:ascii="Arial" w:hAnsi="Arial" w:cs="Arial"/>
        </w:rPr>
      </w:pPr>
      <w:r>
        <w:rPr>
          <w:rFonts w:ascii="Arial" w:hAnsi="Arial" w:cs="Arial"/>
          <w:rtl/>
          <w:lang w:bidi="ar"/>
        </w:rPr>
        <w:t>نبلغ الأمر إلى أولياء أمر المشاركين في القضية.</w:t>
      </w:r>
    </w:p>
    <w:p w14:paraId="11D9D33E" w14:textId="77777777" w:rsidR="006A5195" w:rsidRPr="00E17540" w:rsidRDefault="006A5195" w:rsidP="00CE076B">
      <w:pPr>
        <w:numPr>
          <w:ilvl w:val="0"/>
          <w:numId w:val="15"/>
        </w:numPr>
        <w:bidi/>
        <w:jc w:val="both"/>
        <w:rPr>
          <w:rFonts w:ascii="Arial" w:hAnsi="Arial" w:cs="Arial"/>
        </w:rPr>
      </w:pPr>
      <w:r>
        <w:rPr>
          <w:rFonts w:ascii="Arial" w:hAnsi="Arial" w:cs="Arial"/>
          <w:rtl/>
          <w:lang w:bidi="ar"/>
        </w:rPr>
        <w:t>نبلغ عند اللزوم كل الفصل عن الموضوع (بدون أسماء).</w:t>
      </w:r>
    </w:p>
    <w:p w14:paraId="11D9D33F" w14:textId="77777777" w:rsidR="00E17540" w:rsidRPr="00E17540" w:rsidRDefault="00E17540" w:rsidP="00CE076B">
      <w:pPr>
        <w:numPr>
          <w:ilvl w:val="0"/>
          <w:numId w:val="15"/>
        </w:numPr>
        <w:bidi/>
        <w:jc w:val="both"/>
        <w:rPr>
          <w:rFonts w:ascii="Arial" w:hAnsi="Arial" w:cs="Arial"/>
        </w:rPr>
      </w:pPr>
      <w:r>
        <w:rPr>
          <w:rFonts w:ascii="Arial" w:hAnsi="Arial" w:cs="Arial"/>
          <w:rtl/>
          <w:lang w:bidi="ar"/>
        </w:rPr>
        <w:t>نقوم عند اللزوم بدعوة أولياء أمر المتعرض للمضايقة وأولياء أمر القائم بالمضايقة للمقابلة في المدرسة.</w:t>
      </w:r>
    </w:p>
    <w:p w14:paraId="11D9D340" w14:textId="77777777" w:rsidR="00E17540" w:rsidRPr="00E17540" w:rsidRDefault="00E17540" w:rsidP="00CE076B">
      <w:pPr>
        <w:numPr>
          <w:ilvl w:val="0"/>
          <w:numId w:val="15"/>
        </w:numPr>
        <w:bidi/>
        <w:jc w:val="both"/>
        <w:rPr>
          <w:rFonts w:ascii="Arial" w:hAnsi="Arial" w:cs="Arial"/>
        </w:rPr>
      </w:pPr>
      <w:r>
        <w:rPr>
          <w:rFonts w:ascii="Arial" w:hAnsi="Arial" w:cs="Arial"/>
          <w:rtl/>
          <w:lang w:bidi="ar"/>
        </w:rPr>
        <w:t>ندعو عند اللزوم للاجتماع جميع أولياء أمور تلاميذ الفصل كله.</w:t>
      </w:r>
    </w:p>
    <w:p w14:paraId="11D9D341" w14:textId="77777777" w:rsidR="00E17540" w:rsidRPr="00E17540" w:rsidRDefault="00E17540" w:rsidP="00CE076B">
      <w:pPr>
        <w:bidi/>
        <w:jc w:val="both"/>
        <w:rPr>
          <w:rFonts w:ascii="Arial" w:hAnsi="Arial" w:cs="Arial"/>
        </w:rPr>
      </w:pPr>
      <w:r>
        <w:rPr>
          <w:rFonts w:ascii="Arial" w:hAnsi="Arial" w:cs="Arial"/>
        </w:rPr>
        <w:br/>
      </w:r>
      <w:r>
        <w:rPr>
          <w:rFonts w:ascii="Arial" w:hAnsi="Arial" w:cs="Arial"/>
          <w:rtl/>
          <w:lang w:bidi="ar"/>
        </w:rPr>
        <w:t>3. الإجراءات:</w:t>
      </w:r>
    </w:p>
    <w:p w14:paraId="11D9D342" w14:textId="77777777" w:rsidR="00E17540" w:rsidRDefault="00E17540" w:rsidP="00CE076B">
      <w:pPr>
        <w:numPr>
          <w:ilvl w:val="0"/>
          <w:numId w:val="16"/>
        </w:numPr>
        <w:bidi/>
        <w:jc w:val="both"/>
        <w:rPr>
          <w:rFonts w:ascii="Arial" w:hAnsi="Arial" w:cs="Arial"/>
        </w:rPr>
      </w:pPr>
      <w:r>
        <w:rPr>
          <w:rFonts w:ascii="Arial" w:hAnsi="Arial" w:cs="Arial"/>
          <w:rtl/>
          <w:lang w:bidi="ar"/>
        </w:rPr>
        <w:t>الفاعلون: المعلم، موظفون آخرون، أولياء أمر التلاميذ، المعلم الخاص، ناظر المدرسة، العامل الاجتماعي للمدرسة، سلطات الخدمات الاجتماعية الممرضة، الطبيب (المستوصف)، الأخصائي النفسي، الشرطة</w:t>
      </w:r>
      <w:r w:rsidR="00956C66">
        <w:rPr>
          <w:rFonts w:ascii="Arial" w:hAnsi="Arial" w:cs="Arial" w:hint="cs"/>
          <w:rtl/>
          <w:lang w:bidi="ar"/>
        </w:rPr>
        <w:t>.</w:t>
      </w:r>
    </w:p>
    <w:p w14:paraId="11D9D343" w14:textId="77777777" w:rsidR="00374B6C" w:rsidRDefault="00E17540" w:rsidP="00CE076B">
      <w:pPr>
        <w:numPr>
          <w:ilvl w:val="0"/>
          <w:numId w:val="16"/>
        </w:numPr>
        <w:bidi/>
        <w:jc w:val="both"/>
        <w:rPr>
          <w:rFonts w:ascii="Arial" w:hAnsi="Arial" w:cs="Arial"/>
        </w:rPr>
      </w:pPr>
      <w:r>
        <w:rPr>
          <w:rFonts w:ascii="Arial" w:hAnsi="Arial" w:cs="Arial"/>
          <w:rtl/>
          <w:lang w:bidi="ar"/>
        </w:rPr>
        <w:t xml:space="preserve">الإجراءات: </w:t>
      </w:r>
    </w:p>
    <w:p w14:paraId="11D9D344" w14:textId="77777777" w:rsidR="00374B6C" w:rsidRDefault="00E17540" w:rsidP="00CE076B">
      <w:pPr>
        <w:pStyle w:val="Luettelokappale"/>
        <w:numPr>
          <w:ilvl w:val="1"/>
          <w:numId w:val="14"/>
        </w:numPr>
        <w:bidi/>
        <w:jc w:val="both"/>
        <w:rPr>
          <w:rFonts w:ascii="Arial" w:hAnsi="Arial" w:cs="Arial"/>
        </w:rPr>
      </w:pPr>
      <w:r>
        <w:rPr>
          <w:rFonts w:ascii="Arial" w:hAnsi="Arial" w:cs="Arial"/>
          <w:rtl/>
          <w:lang w:bidi="ar"/>
        </w:rPr>
        <w:t>طلب الاعتذار،</w:t>
      </w:r>
    </w:p>
    <w:p w14:paraId="11D9D345" w14:textId="77777777" w:rsidR="00374B6C" w:rsidRDefault="00E17540" w:rsidP="00CE076B">
      <w:pPr>
        <w:pStyle w:val="Luettelokappale"/>
        <w:numPr>
          <w:ilvl w:val="1"/>
          <w:numId w:val="14"/>
        </w:numPr>
        <w:bidi/>
        <w:jc w:val="both"/>
        <w:rPr>
          <w:rFonts w:ascii="Arial" w:hAnsi="Arial" w:cs="Arial"/>
        </w:rPr>
      </w:pPr>
      <w:r>
        <w:rPr>
          <w:rFonts w:ascii="Arial" w:hAnsi="Arial" w:cs="Arial"/>
          <w:rtl/>
          <w:lang w:bidi="ar"/>
        </w:rPr>
        <w:t xml:space="preserve">إبلاغ البيت دائماً، </w:t>
      </w:r>
    </w:p>
    <w:p w14:paraId="11D9D346" w14:textId="77777777" w:rsidR="00374B6C" w:rsidRDefault="00E17540" w:rsidP="00CE076B">
      <w:pPr>
        <w:pStyle w:val="Luettelokappale"/>
        <w:numPr>
          <w:ilvl w:val="1"/>
          <w:numId w:val="14"/>
        </w:numPr>
        <w:bidi/>
        <w:jc w:val="both"/>
        <w:rPr>
          <w:rFonts w:ascii="Arial" w:hAnsi="Arial" w:cs="Arial"/>
        </w:rPr>
      </w:pPr>
      <w:r>
        <w:rPr>
          <w:rFonts w:ascii="Arial" w:hAnsi="Arial" w:cs="Arial"/>
          <w:rtl/>
          <w:lang w:bidi="ar"/>
        </w:rPr>
        <w:t xml:space="preserve">الحوار، </w:t>
      </w:r>
    </w:p>
    <w:p w14:paraId="11D9D347" w14:textId="77777777" w:rsidR="00374B6C" w:rsidRDefault="00E17540" w:rsidP="00CE076B">
      <w:pPr>
        <w:pStyle w:val="Luettelokappale"/>
        <w:numPr>
          <w:ilvl w:val="1"/>
          <w:numId w:val="14"/>
        </w:numPr>
        <w:bidi/>
        <w:jc w:val="both"/>
        <w:rPr>
          <w:rFonts w:ascii="Arial" w:hAnsi="Arial" w:cs="Arial"/>
        </w:rPr>
      </w:pPr>
      <w:r>
        <w:rPr>
          <w:rFonts w:ascii="Arial" w:hAnsi="Arial" w:cs="Arial"/>
          <w:rtl/>
          <w:lang w:bidi="ar"/>
        </w:rPr>
        <w:t xml:space="preserve">التسوية، </w:t>
      </w:r>
    </w:p>
    <w:p w14:paraId="11D9D348" w14:textId="77777777" w:rsidR="00374B6C" w:rsidRDefault="00E17540" w:rsidP="00CE076B">
      <w:pPr>
        <w:pStyle w:val="Luettelokappale"/>
        <w:numPr>
          <w:ilvl w:val="1"/>
          <w:numId w:val="14"/>
        </w:numPr>
        <w:bidi/>
        <w:jc w:val="both"/>
        <w:rPr>
          <w:rFonts w:ascii="Arial" w:hAnsi="Arial" w:cs="Arial"/>
        </w:rPr>
      </w:pPr>
      <w:r>
        <w:rPr>
          <w:rFonts w:ascii="Arial" w:hAnsi="Arial" w:cs="Arial"/>
          <w:rtl/>
          <w:lang w:bidi="ar"/>
        </w:rPr>
        <w:t>العقوبات التأديبية (الجلوس اللاحق، تحذير مكتوب والفصل من المدرسة لفترة مؤقتة)</w:t>
      </w:r>
      <w:r w:rsidR="00956C66">
        <w:rPr>
          <w:rFonts w:ascii="Arial" w:hAnsi="Arial" w:cs="Arial" w:hint="cs"/>
          <w:rtl/>
          <w:lang w:bidi="ar"/>
        </w:rPr>
        <w:t>.</w:t>
      </w:r>
      <w:r>
        <w:rPr>
          <w:rFonts w:ascii="Arial" w:hAnsi="Arial" w:cs="Arial"/>
          <w:rtl/>
          <w:lang w:bidi="ar"/>
        </w:rPr>
        <w:t xml:space="preserve"> </w:t>
      </w:r>
    </w:p>
    <w:p w14:paraId="11D9D349" w14:textId="77777777" w:rsidR="00E17540" w:rsidRDefault="00E17540" w:rsidP="00CE076B">
      <w:pPr>
        <w:pStyle w:val="Luettelokappale"/>
        <w:numPr>
          <w:ilvl w:val="1"/>
          <w:numId w:val="14"/>
        </w:numPr>
        <w:bidi/>
        <w:jc w:val="both"/>
        <w:rPr>
          <w:rFonts w:ascii="Arial" w:hAnsi="Arial" w:cs="Arial"/>
        </w:rPr>
      </w:pPr>
      <w:r>
        <w:rPr>
          <w:rFonts w:ascii="Arial" w:hAnsi="Arial" w:cs="Arial"/>
          <w:rtl/>
          <w:lang w:bidi="ar"/>
        </w:rPr>
        <w:t>التعويض (يتطلب دائماً موافقة الوالدين)</w:t>
      </w:r>
      <w:r w:rsidR="00956C66">
        <w:rPr>
          <w:rFonts w:ascii="Arial" w:hAnsi="Arial" w:cs="Arial" w:hint="cs"/>
          <w:rtl/>
          <w:lang w:bidi="ar"/>
        </w:rPr>
        <w:t>.</w:t>
      </w:r>
    </w:p>
    <w:p w14:paraId="11D9D34A" w14:textId="77777777" w:rsidR="00374B6C" w:rsidRPr="00374B6C" w:rsidRDefault="006A5195" w:rsidP="00CE076B">
      <w:pPr>
        <w:pStyle w:val="Luettelokappale"/>
        <w:numPr>
          <w:ilvl w:val="1"/>
          <w:numId w:val="14"/>
        </w:numPr>
        <w:bidi/>
        <w:jc w:val="both"/>
        <w:rPr>
          <w:rFonts w:ascii="Arial" w:hAnsi="Arial" w:cs="Arial"/>
        </w:rPr>
      </w:pPr>
      <w:r>
        <w:rPr>
          <w:rFonts w:ascii="Arial" w:hAnsi="Arial" w:cs="Arial"/>
          <w:rtl/>
          <w:lang w:bidi="ar"/>
        </w:rPr>
        <w:t>التفكير في الدعم للمتعرض للمضايقة والرعاية اللاحقة</w:t>
      </w:r>
      <w:r w:rsidR="00956C66">
        <w:rPr>
          <w:rFonts w:ascii="Arial" w:hAnsi="Arial" w:cs="Arial" w:hint="cs"/>
          <w:rtl/>
          <w:lang w:bidi="ar"/>
        </w:rPr>
        <w:t>.</w:t>
      </w:r>
    </w:p>
    <w:p w14:paraId="11D9D34B" w14:textId="77777777" w:rsidR="00E17540" w:rsidRPr="00E17540" w:rsidRDefault="00E17540" w:rsidP="00CE076B">
      <w:pPr>
        <w:bidi/>
        <w:jc w:val="both"/>
        <w:rPr>
          <w:rFonts w:ascii="Arial" w:hAnsi="Arial" w:cs="Arial"/>
        </w:rPr>
      </w:pPr>
      <w:r>
        <w:rPr>
          <w:rFonts w:ascii="Arial" w:hAnsi="Arial" w:cs="Arial"/>
          <w:rtl/>
          <w:lang w:bidi="ar"/>
        </w:rPr>
        <w:t>4. المتابعة</w:t>
      </w:r>
      <w:r w:rsidR="000B616D">
        <w:rPr>
          <w:rFonts w:ascii="Arial" w:hAnsi="Arial" w:cs="Arial" w:hint="cs"/>
          <w:rtl/>
          <w:lang w:bidi="ar"/>
        </w:rPr>
        <w:t>:</w:t>
      </w:r>
    </w:p>
    <w:p w14:paraId="11D9D34C" w14:textId="77777777" w:rsidR="00E17540" w:rsidRPr="00E17540" w:rsidRDefault="00E17540" w:rsidP="00CE076B">
      <w:pPr>
        <w:numPr>
          <w:ilvl w:val="0"/>
          <w:numId w:val="17"/>
        </w:numPr>
        <w:bidi/>
        <w:jc w:val="both"/>
        <w:rPr>
          <w:rFonts w:ascii="Arial" w:hAnsi="Arial" w:cs="Arial"/>
        </w:rPr>
      </w:pPr>
      <w:r>
        <w:rPr>
          <w:rFonts w:ascii="Arial" w:hAnsi="Arial" w:cs="Arial"/>
          <w:rtl/>
          <w:lang w:bidi="ar"/>
        </w:rPr>
        <w:t>يتم التخطيط للإجراءات اللاحقة لكل حالة على حدة.</w:t>
      </w:r>
    </w:p>
    <w:p w14:paraId="11D9D34D" w14:textId="77777777" w:rsidR="00E17540" w:rsidRDefault="00E17540" w:rsidP="00CE076B">
      <w:pPr>
        <w:numPr>
          <w:ilvl w:val="0"/>
          <w:numId w:val="17"/>
        </w:numPr>
        <w:bidi/>
        <w:jc w:val="both"/>
        <w:rPr>
          <w:rFonts w:ascii="Arial" w:hAnsi="Arial" w:cs="Arial"/>
        </w:rPr>
      </w:pPr>
      <w:r>
        <w:rPr>
          <w:rFonts w:ascii="Arial" w:hAnsi="Arial" w:cs="Arial"/>
          <w:rtl/>
          <w:lang w:bidi="ar"/>
        </w:rPr>
        <w:t>إعداد خطة بشأن المتابعة، وتُسجل في ڤيلما (</w:t>
      </w:r>
      <w:r>
        <w:rPr>
          <w:rFonts w:ascii="Arial" w:hAnsi="Arial" w:cs="Arial"/>
        </w:rPr>
        <w:t>Wilma</w:t>
      </w:r>
      <w:r>
        <w:rPr>
          <w:rFonts w:ascii="Arial" w:hAnsi="Arial" w:cs="Arial"/>
          <w:rtl/>
          <w:lang w:bidi="ar"/>
        </w:rPr>
        <w:t>).</w:t>
      </w:r>
    </w:p>
    <w:p w14:paraId="11D9D34E" w14:textId="77777777" w:rsidR="00374B6C" w:rsidRPr="00E17540" w:rsidRDefault="00374B6C" w:rsidP="00CE076B">
      <w:pPr>
        <w:bidi/>
        <w:ind w:left="720"/>
        <w:jc w:val="both"/>
        <w:rPr>
          <w:rFonts w:ascii="Arial" w:hAnsi="Arial" w:cs="Arial"/>
        </w:rPr>
      </w:pPr>
    </w:p>
    <w:p w14:paraId="11D9D34F" w14:textId="77777777" w:rsidR="00E17540" w:rsidRDefault="00E17540" w:rsidP="00CE076B">
      <w:pPr>
        <w:bidi/>
        <w:jc w:val="both"/>
        <w:rPr>
          <w:rFonts w:ascii="Arial" w:hAnsi="Arial" w:cs="Arial"/>
        </w:rPr>
      </w:pPr>
      <w:r>
        <w:rPr>
          <w:rFonts w:ascii="Arial" w:hAnsi="Arial" w:cs="Arial"/>
          <w:rtl/>
          <w:lang w:bidi="ar"/>
        </w:rPr>
        <w:t>يُدون دائماً في مذكرات ڤيلما (</w:t>
      </w:r>
      <w:r>
        <w:rPr>
          <w:rFonts w:ascii="Arial" w:hAnsi="Arial" w:cs="Arial"/>
        </w:rPr>
        <w:t>Wilma</w:t>
      </w:r>
      <w:r>
        <w:rPr>
          <w:rFonts w:ascii="Arial" w:hAnsi="Arial" w:cs="Arial"/>
          <w:rtl/>
          <w:lang w:bidi="ar"/>
        </w:rPr>
        <w:t xml:space="preserve">) عملية التعامل مع المضايقة في المدرسة والإجراءات التي تطلبتها والمتابعة. </w:t>
      </w:r>
    </w:p>
    <w:p w14:paraId="11D9D350" w14:textId="77777777" w:rsidR="00374B6C" w:rsidRPr="00E17540" w:rsidRDefault="00374B6C" w:rsidP="00CE076B">
      <w:pPr>
        <w:bidi/>
        <w:jc w:val="both"/>
        <w:rPr>
          <w:rFonts w:ascii="Arial" w:hAnsi="Arial" w:cs="Arial"/>
        </w:rPr>
      </w:pPr>
    </w:p>
    <w:p w14:paraId="11D9D351" w14:textId="77777777" w:rsidR="00D2559B" w:rsidRPr="00D2559B" w:rsidRDefault="00D2559B" w:rsidP="00CE076B">
      <w:pPr>
        <w:bidi/>
        <w:ind w:left="2160" w:hanging="1080"/>
        <w:jc w:val="both"/>
        <w:rPr>
          <w:rFonts w:asciiTheme="minorHAnsi" w:hAnsiTheme="minorHAnsi" w:cs="Arial"/>
        </w:rPr>
      </w:pPr>
    </w:p>
    <w:p w14:paraId="11D9D352" w14:textId="77777777" w:rsidR="00C628D5" w:rsidRPr="00C628D5" w:rsidRDefault="00C628D5" w:rsidP="00CE076B">
      <w:pPr>
        <w:bidi/>
        <w:spacing w:line="276" w:lineRule="auto"/>
        <w:jc w:val="both"/>
        <w:rPr>
          <w:rFonts w:ascii="Arial" w:hAnsi="Arial" w:cs="Arial"/>
          <w:b/>
          <w:bCs/>
        </w:rPr>
      </w:pPr>
      <w:r>
        <w:rPr>
          <w:rFonts w:ascii="Arial" w:hAnsi="Arial" w:cs="Arial"/>
          <w:b/>
          <w:bCs/>
          <w:rtl/>
          <w:lang w:bidi="ar"/>
        </w:rPr>
        <w:t>إرشادات لأولياء الأمور، إذا تحدث الطفل أو الشاب أو الشابة عن المضايقة عبر الإنترنت</w:t>
      </w:r>
      <w:r w:rsidR="000B616D">
        <w:rPr>
          <w:rFonts w:ascii="Arial" w:hAnsi="Arial" w:cs="Arial" w:hint="cs"/>
          <w:b/>
          <w:bCs/>
          <w:rtl/>
          <w:lang w:bidi="ar"/>
        </w:rPr>
        <w:t>:</w:t>
      </w:r>
    </w:p>
    <w:p w14:paraId="11D9D353" w14:textId="77777777" w:rsidR="00C628D5" w:rsidRPr="00C628D5" w:rsidRDefault="00C628D5" w:rsidP="00CE076B">
      <w:pPr>
        <w:numPr>
          <w:ilvl w:val="0"/>
          <w:numId w:val="22"/>
        </w:numPr>
        <w:bidi/>
        <w:spacing w:line="276" w:lineRule="auto"/>
        <w:jc w:val="both"/>
        <w:rPr>
          <w:rFonts w:ascii="Arial" w:hAnsi="Arial" w:cs="Arial"/>
          <w:bCs/>
        </w:rPr>
      </w:pPr>
      <w:r>
        <w:rPr>
          <w:rFonts w:ascii="Arial" w:hAnsi="Arial" w:cs="Arial"/>
          <w:rtl/>
          <w:lang w:bidi="ar"/>
        </w:rPr>
        <w:t>قُم بدعمه ولا تتهمه بسبب استعمال الإنترنت، وإنما أشكره لأنه أبلغك بالأمر.</w:t>
      </w:r>
    </w:p>
    <w:p w14:paraId="11D9D354" w14:textId="77777777" w:rsidR="00C628D5" w:rsidRDefault="00C628D5" w:rsidP="00CE076B">
      <w:pPr>
        <w:numPr>
          <w:ilvl w:val="0"/>
          <w:numId w:val="22"/>
        </w:numPr>
        <w:bidi/>
        <w:spacing w:line="276" w:lineRule="auto"/>
        <w:jc w:val="both"/>
        <w:rPr>
          <w:rFonts w:ascii="Arial" w:hAnsi="Arial" w:cs="Arial"/>
          <w:bCs/>
        </w:rPr>
      </w:pPr>
      <w:r>
        <w:rPr>
          <w:rFonts w:ascii="Arial" w:hAnsi="Arial" w:cs="Arial"/>
          <w:rtl/>
          <w:lang w:bidi="ar"/>
        </w:rPr>
        <w:t>في العادة لا يُفضل الرد على الرسائل المضايقة.</w:t>
      </w:r>
    </w:p>
    <w:p w14:paraId="11D9D355" w14:textId="77777777" w:rsidR="00C628D5" w:rsidRPr="00C628D5" w:rsidRDefault="00C628D5" w:rsidP="00CE076B">
      <w:pPr>
        <w:pStyle w:val="Luettelokappale"/>
        <w:numPr>
          <w:ilvl w:val="0"/>
          <w:numId w:val="22"/>
        </w:numPr>
        <w:bidi/>
        <w:spacing w:line="276" w:lineRule="auto"/>
        <w:jc w:val="both"/>
        <w:rPr>
          <w:rFonts w:ascii="Arial" w:hAnsi="Arial" w:cs="Arial"/>
          <w:bCs/>
        </w:rPr>
      </w:pPr>
      <w:r>
        <w:rPr>
          <w:rFonts w:ascii="Arial" w:hAnsi="Arial" w:cs="Arial"/>
          <w:rtl/>
          <w:lang w:bidi="ar"/>
        </w:rPr>
        <w:lastRenderedPageBreak/>
        <w:t>تحدث عن كيفية تنظيم الخصوصية في وسائل التواصل الاجتماعي. تعرف بنفسك في البداية على مختلف الخدمات التي يستخدمها الطفل أو الشاب، وعن الإمكانيات المتوفرة للمستعمل للتأثير في إعدادات الخصوصية. في العديد من الخدمات من الممكن على سبيل المثال تقييد مشاهدة الصور والرسائل لفئة معينة.</w:t>
      </w:r>
    </w:p>
    <w:p w14:paraId="11D9D356" w14:textId="77777777" w:rsidR="00C628D5" w:rsidRPr="00C628D5" w:rsidRDefault="00C628D5" w:rsidP="00CE076B">
      <w:pPr>
        <w:numPr>
          <w:ilvl w:val="0"/>
          <w:numId w:val="22"/>
        </w:numPr>
        <w:bidi/>
        <w:spacing w:line="276" w:lineRule="auto"/>
        <w:jc w:val="both"/>
        <w:rPr>
          <w:rFonts w:ascii="Arial" w:hAnsi="Arial" w:cs="Arial"/>
          <w:bCs/>
        </w:rPr>
      </w:pPr>
      <w:r>
        <w:rPr>
          <w:rFonts w:ascii="Arial" w:hAnsi="Arial" w:cs="Arial"/>
          <w:rtl/>
          <w:lang w:bidi="ar"/>
        </w:rPr>
        <w:t>من المفضل حفظ الرسالة من أجل الإجراءات اللاحقة المحتملة من خلال أخذ صورة عن الشاشة.</w:t>
      </w:r>
    </w:p>
    <w:p w14:paraId="11D9D357" w14:textId="77777777" w:rsidR="00C628D5" w:rsidRPr="00C628D5" w:rsidRDefault="00C628D5" w:rsidP="00CE076B">
      <w:pPr>
        <w:numPr>
          <w:ilvl w:val="0"/>
          <w:numId w:val="22"/>
        </w:numPr>
        <w:bidi/>
        <w:spacing w:line="276" w:lineRule="auto"/>
        <w:jc w:val="both"/>
        <w:rPr>
          <w:rFonts w:ascii="Arial" w:hAnsi="Arial" w:cs="Arial"/>
          <w:bCs/>
        </w:rPr>
      </w:pPr>
      <w:r>
        <w:rPr>
          <w:rFonts w:ascii="Arial" w:hAnsi="Arial" w:cs="Arial"/>
          <w:rtl/>
          <w:lang w:bidi="ar"/>
        </w:rPr>
        <w:t>تحدث مع الطفل أو مع الشاب عن كيفية تجنب مثل هذه الحالات فيما بعد.</w:t>
      </w:r>
    </w:p>
    <w:p w14:paraId="11D9D358" w14:textId="77777777" w:rsidR="00C628D5" w:rsidRPr="00C628D5" w:rsidRDefault="00C628D5" w:rsidP="00CE076B">
      <w:pPr>
        <w:numPr>
          <w:ilvl w:val="0"/>
          <w:numId w:val="22"/>
        </w:numPr>
        <w:bidi/>
        <w:spacing w:line="276" w:lineRule="auto"/>
        <w:jc w:val="both"/>
        <w:rPr>
          <w:rFonts w:ascii="Arial" w:hAnsi="Arial" w:cs="Arial"/>
          <w:bCs/>
        </w:rPr>
      </w:pPr>
      <w:r>
        <w:rPr>
          <w:rFonts w:ascii="Arial" w:hAnsi="Arial" w:cs="Arial"/>
          <w:rtl/>
          <w:lang w:bidi="ar"/>
        </w:rPr>
        <w:t>إذا كان المضايق والمتعرض للمضايقة يعرفان بعضهما البعض، فمن الجيد الإبلاغ بأنه غالباً يوجد أيضاً شخص يعرف كل منهما (مرشد النادي، المعلم، المدرب إلخ)</w:t>
      </w:r>
      <w:r w:rsidR="000B616D">
        <w:rPr>
          <w:rFonts w:ascii="Arial" w:hAnsi="Arial" w:cs="Arial" w:hint="cs"/>
          <w:rtl/>
          <w:lang w:bidi="ar"/>
        </w:rPr>
        <w:t>.</w:t>
      </w:r>
    </w:p>
    <w:p w14:paraId="11D9D359" w14:textId="77777777" w:rsidR="00C628D5" w:rsidRPr="00C628D5" w:rsidRDefault="00C628D5" w:rsidP="00CE076B">
      <w:pPr>
        <w:numPr>
          <w:ilvl w:val="0"/>
          <w:numId w:val="22"/>
        </w:numPr>
        <w:bidi/>
        <w:spacing w:line="276" w:lineRule="auto"/>
        <w:jc w:val="both"/>
        <w:rPr>
          <w:rFonts w:ascii="Arial" w:hAnsi="Arial" w:cs="Arial"/>
          <w:bCs/>
        </w:rPr>
      </w:pPr>
      <w:r>
        <w:rPr>
          <w:rFonts w:ascii="Arial" w:hAnsi="Arial" w:cs="Arial"/>
          <w:rtl/>
          <w:lang w:bidi="ar"/>
        </w:rPr>
        <w:t>إذا كان القائم بالمضايقة عبر الإنترنت من نفس المدرسة، فمن المفضل التواصل مع المدرسة.</w:t>
      </w:r>
    </w:p>
    <w:p w14:paraId="11D9D35A" w14:textId="77777777" w:rsidR="00C628D5" w:rsidRPr="00C628D5" w:rsidRDefault="00C628D5" w:rsidP="00CE076B">
      <w:pPr>
        <w:numPr>
          <w:ilvl w:val="0"/>
          <w:numId w:val="22"/>
        </w:numPr>
        <w:bidi/>
        <w:spacing w:line="276" w:lineRule="auto"/>
        <w:jc w:val="both"/>
        <w:rPr>
          <w:rFonts w:ascii="Arial" w:hAnsi="Arial" w:cs="Arial"/>
          <w:bCs/>
        </w:rPr>
      </w:pPr>
      <w:r>
        <w:rPr>
          <w:rFonts w:ascii="Arial" w:hAnsi="Arial" w:cs="Arial"/>
          <w:rtl/>
          <w:lang w:bidi="ar"/>
        </w:rPr>
        <w:t>إذا كان العمل معارض لضوابط الخدمة، فتواصل مع القائمين على الخدمة.</w:t>
      </w:r>
    </w:p>
    <w:p w14:paraId="11D9D35B" w14:textId="77777777" w:rsidR="00C628D5" w:rsidRPr="00C628D5" w:rsidRDefault="00C628D5" w:rsidP="00CE076B">
      <w:pPr>
        <w:numPr>
          <w:ilvl w:val="0"/>
          <w:numId w:val="22"/>
        </w:numPr>
        <w:bidi/>
        <w:spacing w:line="276" w:lineRule="auto"/>
        <w:jc w:val="both"/>
        <w:rPr>
          <w:rFonts w:ascii="Arial" w:hAnsi="Arial" w:cs="Arial"/>
          <w:bCs/>
        </w:rPr>
      </w:pPr>
      <w:r>
        <w:rPr>
          <w:rFonts w:ascii="Arial" w:hAnsi="Arial" w:cs="Arial"/>
          <w:rtl/>
          <w:lang w:bidi="ar"/>
        </w:rPr>
        <w:t>إذا كان العمل مضاد للقانون، فتواصل مع الشرطة.</w:t>
      </w:r>
    </w:p>
    <w:p w14:paraId="11D9D35C" w14:textId="77777777" w:rsidR="00304F5C" w:rsidRPr="00304F5C" w:rsidRDefault="00304F5C" w:rsidP="00CE076B">
      <w:pPr>
        <w:bidi/>
        <w:spacing w:line="276" w:lineRule="auto"/>
        <w:ind w:left="720"/>
        <w:jc w:val="both"/>
        <w:rPr>
          <w:rFonts w:ascii="Arial" w:hAnsi="Arial" w:cs="Arial"/>
        </w:rPr>
      </w:pPr>
    </w:p>
    <w:p w14:paraId="11D9D35D" w14:textId="77777777" w:rsidR="00D2559B" w:rsidRDefault="00D2559B" w:rsidP="00CE076B">
      <w:pPr>
        <w:bidi/>
        <w:jc w:val="both"/>
        <w:rPr>
          <w:rFonts w:asciiTheme="minorHAnsi" w:hAnsiTheme="minorHAnsi" w:cs="Arial"/>
        </w:rPr>
      </w:pPr>
    </w:p>
    <w:p w14:paraId="11D9D35E" w14:textId="77777777" w:rsidR="00304F5C" w:rsidRPr="00E17540" w:rsidRDefault="00304F5C" w:rsidP="00CE076B">
      <w:pPr>
        <w:bidi/>
        <w:jc w:val="both"/>
        <w:rPr>
          <w:rFonts w:ascii="Arial" w:hAnsi="Arial" w:cs="Arial"/>
        </w:rPr>
      </w:pPr>
      <w:r>
        <w:rPr>
          <w:rFonts w:ascii="Arial" w:hAnsi="Arial" w:cs="Arial"/>
          <w:rtl/>
          <w:lang w:bidi="ar"/>
        </w:rPr>
        <w:t>مواد إضافية:</w:t>
      </w:r>
    </w:p>
    <w:p w14:paraId="11D9D35F" w14:textId="77777777" w:rsidR="00304F5C" w:rsidRPr="00E17540" w:rsidRDefault="009E4ECC" w:rsidP="00667FD7">
      <w:pPr>
        <w:bidi/>
        <w:rPr>
          <w:rFonts w:ascii="Arial" w:hAnsi="Arial" w:cs="Arial"/>
        </w:rPr>
      </w:pPr>
      <w:hyperlink r:id="rId11" w:history="1">
        <w:r w:rsidR="007E2A5A">
          <w:rPr>
            <w:rStyle w:val="Hyperlinkki"/>
            <w:rFonts w:ascii="Arial" w:hAnsi="Arial" w:cs="Arial"/>
            <w:rtl/>
            <w:lang w:bidi="ar"/>
          </w:rPr>
          <w:t>سِلّم المسؤولية (</w:t>
        </w:r>
        <w:r w:rsidR="007E2A5A">
          <w:rPr>
            <w:rStyle w:val="Hyperlinkki"/>
            <w:rFonts w:ascii="Arial" w:hAnsi="Arial" w:cs="Arial"/>
          </w:rPr>
          <w:t>VASTUUNPORTAAT</w:t>
        </w:r>
        <w:r w:rsidR="007E2A5A">
          <w:rPr>
            <w:rStyle w:val="Hyperlinkki"/>
            <w:rFonts w:ascii="Arial" w:hAnsi="Arial" w:cs="Arial"/>
            <w:rtl/>
            <w:lang w:bidi="ar"/>
          </w:rPr>
          <w:t>)</w:t>
        </w:r>
      </w:hyperlink>
      <w:r w:rsidR="007E2A5A">
        <w:rPr>
          <w:rFonts w:ascii="Arial" w:hAnsi="Arial" w:cs="Arial"/>
        </w:rPr>
        <w:br/>
      </w:r>
      <w:r w:rsidR="007E2A5A">
        <w:rPr>
          <w:rFonts w:ascii="Arial" w:hAnsi="Arial" w:cs="Arial"/>
          <w:rtl/>
          <w:lang w:bidi="ar"/>
        </w:rPr>
        <w:t>طريقة تعزز من تطوير الشعور بالمسؤولية للتدخل في الأغلاط التي يقع بها الأطفال والشباب والشابات.</w:t>
      </w:r>
    </w:p>
    <w:p w14:paraId="11D9D360" w14:textId="77777777" w:rsidR="00304F5C" w:rsidRPr="00E17540" w:rsidRDefault="00304F5C" w:rsidP="00CE076B">
      <w:pPr>
        <w:bidi/>
        <w:jc w:val="both"/>
        <w:rPr>
          <w:rFonts w:ascii="Arial" w:hAnsi="Arial" w:cs="Arial"/>
        </w:rPr>
      </w:pPr>
    </w:p>
    <w:p w14:paraId="11D9D361" w14:textId="77777777" w:rsidR="00341B9C" w:rsidRDefault="00341B9C" w:rsidP="00CE076B">
      <w:pPr>
        <w:bidi/>
        <w:spacing w:line="276" w:lineRule="auto"/>
        <w:jc w:val="both"/>
        <w:rPr>
          <w:rFonts w:asciiTheme="minorHAnsi" w:hAnsiTheme="minorHAnsi" w:cs="Arial"/>
        </w:rPr>
      </w:pPr>
    </w:p>
    <w:p w14:paraId="11D9D362" w14:textId="77777777" w:rsidR="00AF5278" w:rsidRDefault="00AF5278" w:rsidP="00CE076B">
      <w:pPr>
        <w:bidi/>
        <w:jc w:val="both"/>
        <w:rPr>
          <w:rFonts w:asciiTheme="minorHAnsi" w:hAnsiTheme="minorHAnsi" w:cs="Arial"/>
        </w:rPr>
      </w:pPr>
    </w:p>
    <w:p w14:paraId="11D9D363" w14:textId="77777777" w:rsidR="00AF5278" w:rsidRPr="00D2559B" w:rsidRDefault="00AF5278" w:rsidP="00CE076B">
      <w:pPr>
        <w:bidi/>
        <w:jc w:val="both"/>
        <w:rPr>
          <w:rFonts w:asciiTheme="minorHAnsi" w:hAnsiTheme="minorHAnsi" w:cs="Arial"/>
        </w:rPr>
      </w:pPr>
    </w:p>
    <w:p w14:paraId="11D9D364" w14:textId="77777777" w:rsidR="002E0802" w:rsidRDefault="002E0802" w:rsidP="00CE076B">
      <w:pPr>
        <w:bidi/>
        <w:jc w:val="both"/>
        <w:rPr>
          <w:rFonts w:asciiTheme="minorHAnsi" w:hAnsiTheme="minorHAnsi" w:cstheme="minorHAnsi"/>
          <w:sz w:val="28"/>
          <w:szCs w:val="28"/>
        </w:rPr>
      </w:pPr>
    </w:p>
    <w:sectPr w:rsidR="002E08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0BB"/>
    <w:multiLevelType w:val="multilevel"/>
    <w:tmpl w:val="7B70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11271"/>
    <w:multiLevelType w:val="multilevel"/>
    <w:tmpl w:val="BDD2AFB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07BA4"/>
    <w:multiLevelType w:val="multilevel"/>
    <w:tmpl w:val="31D4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E4A67"/>
    <w:multiLevelType w:val="hybridMultilevel"/>
    <w:tmpl w:val="33885312"/>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178E6654"/>
    <w:multiLevelType w:val="hybridMultilevel"/>
    <w:tmpl w:val="D0AE5C82"/>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 w15:restartNumberingAfterBreak="0">
    <w:nsid w:val="1A9E5392"/>
    <w:multiLevelType w:val="multilevel"/>
    <w:tmpl w:val="7E6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06D1F"/>
    <w:multiLevelType w:val="hybridMultilevel"/>
    <w:tmpl w:val="7DE4006A"/>
    <w:lvl w:ilvl="0" w:tplc="5EE05350">
      <w:start w:val="1"/>
      <w:numFmt w:val="lowerLetter"/>
      <w:lvlText w:val="%1)"/>
      <w:lvlJc w:val="left"/>
      <w:pPr>
        <w:ind w:left="900" w:hanging="360"/>
      </w:pPr>
      <w:rPr>
        <w:rFonts w:hint="default"/>
        <w:b w:val="0"/>
      </w:rPr>
    </w:lvl>
    <w:lvl w:ilvl="1" w:tplc="040B0019" w:tentative="1">
      <w:start w:val="1"/>
      <w:numFmt w:val="lowerLetter"/>
      <w:lvlText w:val="%2."/>
      <w:lvlJc w:val="left"/>
      <w:pPr>
        <w:ind w:left="1620" w:hanging="360"/>
      </w:pPr>
    </w:lvl>
    <w:lvl w:ilvl="2" w:tplc="040B001B" w:tentative="1">
      <w:start w:val="1"/>
      <w:numFmt w:val="lowerRoman"/>
      <w:lvlText w:val="%3."/>
      <w:lvlJc w:val="right"/>
      <w:pPr>
        <w:ind w:left="2340" w:hanging="180"/>
      </w:pPr>
    </w:lvl>
    <w:lvl w:ilvl="3" w:tplc="040B000F" w:tentative="1">
      <w:start w:val="1"/>
      <w:numFmt w:val="decimal"/>
      <w:lvlText w:val="%4."/>
      <w:lvlJc w:val="left"/>
      <w:pPr>
        <w:ind w:left="3060" w:hanging="360"/>
      </w:pPr>
    </w:lvl>
    <w:lvl w:ilvl="4" w:tplc="040B0019" w:tentative="1">
      <w:start w:val="1"/>
      <w:numFmt w:val="lowerLetter"/>
      <w:lvlText w:val="%5."/>
      <w:lvlJc w:val="left"/>
      <w:pPr>
        <w:ind w:left="3780" w:hanging="360"/>
      </w:pPr>
    </w:lvl>
    <w:lvl w:ilvl="5" w:tplc="040B001B" w:tentative="1">
      <w:start w:val="1"/>
      <w:numFmt w:val="lowerRoman"/>
      <w:lvlText w:val="%6."/>
      <w:lvlJc w:val="right"/>
      <w:pPr>
        <w:ind w:left="4500" w:hanging="180"/>
      </w:pPr>
    </w:lvl>
    <w:lvl w:ilvl="6" w:tplc="040B000F" w:tentative="1">
      <w:start w:val="1"/>
      <w:numFmt w:val="decimal"/>
      <w:lvlText w:val="%7."/>
      <w:lvlJc w:val="left"/>
      <w:pPr>
        <w:ind w:left="5220" w:hanging="360"/>
      </w:pPr>
    </w:lvl>
    <w:lvl w:ilvl="7" w:tplc="040B0019" w:tentative="1">
      <w:start w:val="1"/>
      <w:numFmt w:val="lowerLetter"/>
      <w:lvlText w:val="%8."/>
      <w:lvlJc w:val="left"/>
      <w:pPr>
        <w:ind w:left="5940" w:hanging="360"/>
      </w:pPr>
    </w:lvl>
    <w:lvl w:ilvl="8" w:tplc="040B001B" w:tentative="1">
      <w:start w:val="1"/>
      <w:numFmt w:val="lowerRoman"/>
      <w:lvlText w:val="%9."/>
      <w:lvlJc w:val="right"/>
      <w:pPr>
        <w:ind w:left="6660" w:hanging="180"/>
      </w:pPr>
    </w:lvl>
  </w:abstractNum>
  <w:abstractNum w:abstractNumId="7" w15:restartNumberingAfterBreak="0">
    <w:nsid w:val="2A860DDF"/>
    <w:multiLevelType w:val="hybridMultilevel"/>
    <w:tmpl w:val="BF42D0E0"/>
    <w:lvl w:ilvl="0" w:tplc="5112B044">
      <w:start w:val="1"/>
      <w:numFmt w:val="arabicAbjad"/>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C0F7136"/>
    <w:multiLevelType w:val="multilevel"/>
    <w:tmpl w:val="E426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00793"/>
    <w:multiLevelType w:val="hybridMultilevel"/>
    <w:tmpl w:val="76447B4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A4355B0"/>
    <w:multiLevelType w:val="hybridMultilevel"/>
    <w:tmpl w:val="F86251A6"/>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40971771"/>
    <w:multiLevelType w:val="multilevel"/>
    <w:tmpl w:val="1168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DF624C"/>
    <w:multiLevelType w:val="hybridMultilevel"/>
    <w:tmpl w:val="A6A0F8C0"/>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3" w15:restartNumberingAfterBreak="0">
    <w:nsid w:val="4D742BD4"/>
    <w:multiLevelType w:val="multilevel"/>
    <w:tmpl w:val="5516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DA5855"/>
    <w:multiLevelType w:val="multilevel"/>
    <w:tmpl w:val="0F6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24B13"/>
    <w:multiLevelType w:val="multilevel"/>
    <w:tmpl w:val="DEC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DE08D7"/>
    <w:multiLevelType w:val="multilevel"/>
    <w:tmpl w:val="877C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92429"/>
    <w:multiLevelType w:val="multilevel"/>
    <w:tmpl w:val="EE96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D53F60"/>
    <w:multiLevelType w:val="hybridMultilevel"/>
    <w:tmpl w:val="64101594"/>
    <w:lvl w:ilvl="0" w:tplc="32AEC894">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B626B4D"/>
    <w:multiLevelType w:val="hybridMultilevel"/>
    <w:tmpl w:val="DD0A6280"/>
    <w:lvl w:ilvl="0" w:tplc="2DC42F94">
      <w:start w:val="1"/>
      <w:numFmt w:val="decimal"/>
      <w:lvlText w:val="%1)"/>
      <w:lvlJc w:val="left"/>
      <w:pPr>
        <w:ind w:left="720" w:hanging="360"/>
      </w:pPr>
      <w:rPr>
        <w:rFonts w:asciiTheme="minorHAnsi" w:hAnsiTheme="minorHAnsi" w:hint="default"/>
      </w:rPr>
    </w:lvl>
    <w:lvl w:ilvl="1" w:tplc="44443490">
      <w:numFmt w:val="bullet"/>
      <w:lvlText w:val="-"/>
      <w:lvlJc w:val="left"/>
      <w:pPr>
        <w:ind w:left="1440" w:hanging="360"/>
      </w:pPr>
      <w:rPr>
        <w:rFonts w:ascii="Calibri" w:eastAsia="Times New Roman" w:hAnsi="Calibri" w:cs="Calibr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1E475B5"/>
    <w:multiLevelType w:val="hybridMultilevel"/>
    <w:tmpl w:val="F0E8BCEC"/>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1" w15:restartNumberingAfterBreak="0">
    <w:nsid w:val="7D0F03D6"/>
    <w:multiLevelType w:val="hybridMultilevel"/>
    <w:tmpl w:val="B9D0EA4E"/>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num w:numId="1">
    <w:abstractNumId w:val="19"/>
  </w:num>
  <w:num w:numId="2">
    <w:abstractNumId w:val="4"/>
  </w:num>
  <w:num w:numId="3">
    <w:abstractNumId w:val="21"/>
  </w:num>
  <w:num w:numId="4">
    <w:abstractNumId w:val="10"/>
  </w:num>
  <w:num w:numId="5">
    <w:abstractNumId w:val="12"/>
  </w:num>
  <w:num w:numId="6">
    <w:abstractNumId w:val="3"/>
  </w:num>
  <w:num w:numId="7">
    <w:abstractNumId w:val="20"/>
  </w:num>
  <w:num w:numId="8">
    <w:abstractNumId w:val="9"/>
  </w:num>
  <w:num w:numId="9">
    <w:abstractNumId w:val="6"/>
  </w:num>
  <w:num w:numId="10">
    <w:abstractNumId w:val="18"/>
  </w:num>
  <w:num w:numId="11">
    <w:abstractNumId w:val="16"/>
  </w:num>
  <w:num w:numId="12">
    <w:abstractNumId w:val="5"/>
  </w:num>
  <w:num w:numId="13">
    <w:abstractNumId w:val="14"/>
  </w:num>
  <w:num w:numId="14">
    <w:abstractNumId w:val="1"/>
  </w:num>
  <w:num w:numId="15">
    <w:abstractNumId w:val="15"/>
  </w:num>
  <w:num w:numId="16">
    <w:abstractNumId w:val="0"/>
  </w:num>
  <w:num w:numId="17">
    <w:abstractNumId w:val="8"/>
  </w:num>
  <w:num w:numId="18">
    <w:abstractNumId w:val="7"/>
  </w:num>
  <w:num w:numId="19">
    <w:abstractNumId w:val="11"/>
  </w:num>
  <w:num w:numId="20">
    <w:abstractNumId w:val="2"/>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3B"/>
    <w:rsid w:val="00037C03"/>
    <w:rsid w:val="00056D1A"/>
    <w:rsid w:val="000B616D"/>
    <w:rsid w:val="000D0695"/>
    <w:rsid w:val="0012504F"/>
    <w:rsid w:val="0015228F"/>
    <w:rsid w:val="001B702D"/>
    <w:rsid w:val="001C3581"/>
    <w:rsid w:val="00206D9A"/>
    <w:rsid w:val="00216E2D"/>
    <w:rsid w:val="0024477E"/>
    <w:rsid w:val="00275C5F"/>
    <w:rsid w:val="002A33D1"/>
    <w:rsid w:val="002E0802"/>
    <w:rsid w:val="00304F5C"/>
    <w:rsid w:val="003211BB"/>
    <w:rsid w:val="00341B9C"/>
    <w:rsid w:val="00357790"/>
    <w:rsid w:val="00374B6C"/>
    <w:rsid w:val="003D6383"/>
    <w:rsid w:val="00451558"/>
    <w:rsid w:val="0058726F"/>
    <w:rsid w:val="005B066E"/>
    <w:rsid w:val="005D4EF2"/>
    <w:rsid w:val="005E0906"/>
    <w:rsid w:val="006021C6"/>
    <w:rsid w:val="00610204"/>
    <w:rsid w:val="00621697"/>
    <w:rsid w:val="00635ECA"/>
    <w:rsid w:val="006419F5"/>
    <w:rsid w:val="00667FD7"/>
    <w:rsid w:val="00684E49"/>
    <w:rsid w:val="00686697"/>
    <w:rsid w:val="006A5195"/>
    <w:rsid w:val="006B2AFA"/>
    <w:rsid w:val="006C6536"/>
    <w:rsid w:val="007129D9"/>
    <w:rsid w:val="007312DC"/>
    <w:rsid w:val="007B5B84"/>
    <w:rsid w:val="007D7A59"/>
    <w:rsid w:val="007E2A5A"/>
    <w:rsid w:val="00800233"/>
    <w:rsid w:val="00806BB7"/>
    <w:rsid w:val="00820947"/>
    <w:rsid w:val="00821D14"/>
    <w:rsid w:val="00822E76"/>
    <w:rsid w:val="008D0535"/>
    <w:rsid w:val="00956C66"/>
    <w:rsid w:val="00972F59"/>
    <w:rsid w:val="00973A82"/>
    <w:rsid w:val="009D6608"/>
    <w:rsid w:val="009E4ECC"/>
    <w:rsid w:val="009F2F3B"/>
    <w:rsid w:val="00A64F1B"/>
    <w:rsid w:val="00A835A6"/>
    <w:rsid w:val="00AA7EE7"/>
    <w:rsid w:val="00AF5278"/>
    <w:rsid w:val="00B1477C"/>
    <w:rsid w:val="00B51089"/>
    <w:rsid w:val="00BE2203"/>
    <w:rsid w:val="00C3435C"/>
    <w:rsid w:val="00C628D5"/>
    <w:rsid w:val="00C8401F"/>
    <w:rsid w:val="00CA4998"/>
    <w:rsid w:val="00CD164D"/>
    <w:rsid w:val="00CE076B"/>
    <w:rsid w:val="00CE1F11"/>
    <w:rsid w:val="00CF4495"/>
    <w:rsid w:val="00CF6B82"/>
    <w:rsid w:val="00D17DF4"/>
    <w:rsid w:val="00D2559B"/>
    <w:rsid w:val="00D775DA"/>
    <w:rsid w:val="00DC60CB"/>
    <w:rsid w:val="00E17540"/>
    <w:rsid w:val="00E22F75"/>
    <w:rsid w:val="00E26E32"/>
    <w:rsid w:val="00E4148C"/>
    <w:rsid w:val="00E422BF"/>
    <w:rsid w:val="00E809C7"/>
    <w:rsid w:val="00F13B73"/>
    <w:rsid w:val="00F2784C"/>
    <w:rsid w:val="00F35CB8"/>
    <w:rsid w:val="00FC7DF7"/>
    <w:rsid w:val="00FD1AF4"/>
    <w:rsid w:val="00FD3049"/>
    <w:rsid w:val="00FD605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9D2E9"/>
  <w15:docId w15:val="{1C706279-4FD5-4235-AA5D-FD0DE196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F5278"/>
    <w:pPr>
      <w:ind w:left="720"/>
      <w:contextualSpacing/>
    </w:pPr>
  </w:style>
  <w:style w:type="character" w:styleId="Hyperlinkki">
    <w:name w:val="Hyperlink"/>
    <w:basedOn w:val="Kappaleenoletusfontti"/>
    <w:uiPriority w:val="99"/>
    <w:unhideWhenUsed/>
    <w:rsid w:val="00056D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655">
      <w:bodyDiv w:val="1"/>
      <w:marLeft w:val="0"/>
      <w:marRight w:val="0"/>
      <w:marTop w:val="0"/>
      <w:marBottom w:val="0"/>
      <w:divBdr>
        <w:top w:val="none" w:sz="0" w:space="0" w:color="auto"/>
        <w:left w:val="none" w:sz="0" w:space="0" w:color="auto"/>
        <w:bottom w:val="none" w:sz="0" w:space="0" w:color="auto"/>
        <w:right w:val="none" w:sz="0" w:space="0" w:color="auto"/>
      </w:divBdr>
      <w:divsChild>
        <w:div w:id="1585869909">
          <w:marLeft w:val="0"/>
          <w:marRight w:val="0"/>
          <w:marTop w:val="0"/>
          <w:marBottom w:val="0"/>
          <w:divBdr>
            <w:top w:val="none" w:sz="0" w:space="0" w:color="auto"/>
            <w:left w:val="none" w:sz="0" w:space="0" w:color="auto"/>
            <w:bottom w:val="none" w:sz="0" w:space="0" w:color="auto"/>
            <w:right w:val="none" w:sz="0" w:space="0" w:color="auto"/>
          </w:divBdr>
        </w:div>
        <w:div w:id="263345074">
          <w:marLeft w:val="0"/>
          <w:marRight w:val="0"/>
          <w:marTop w:val="0"/>
          <w:marBottom w:val="0"/>
          <w:divBdr>
            <w:top w:val="none" w:sz="0" w:space="0" w:color="auto"/>
            <w:left w:val="none" w:sz="0" w:space="0" w:color="auto"/>
            <w:bottom w:val="none" w:sz="0" w:space="0" w:color="auto"/>
            <w:right w:val="none" w:sz="0" w:space="0" w:color="auto"/>
          </w:divBdr>
        </w:div>
      </w:divsChild>
    </w:div>
    <w:div w:id="595986421">
      <w:bodyDiv w:val="1"/>
      <w:marLeft w:val="0"/>
      <w:marRight w:val="0"/>
      <w:marTop w:val="0"/>
      <w:marBottom w:val="0"/>
      <w:divBdr>
        <w:top w:val="none" w:sz="0" w:space="0" w:color="auto"/>
        <w:left w:val="none" w:sz="0" w:space="0" w:color="auto"/>
        <w:bottom w:val="none" w:sz="0" w:space="0" w:color="auto"/>
        <w:right w:val="none" w:sz="0" w:space="0" w:color="auto"/>
      </w:divBdr>
    </w:div>
    <w:div w:id="1052191273">
      <w:bodyDiv w:val="1"/>
      <w:marLeft w:val="0"/>
      <w:marRight w:val="0"/>
      <w:marTop w:val="0"/>
      <w:marBottom w:val="0"/>
      <w:divBdr>
        <w:top w:val="none" w:sz="0" w:space="0" w:color="auto"/>
        <w:left w:val="none" w:sz="0" w:space="0" w:color="auto"/>
        <w:bottom w:val="none" w:sz="0" w:space="0" w:color="auto"/>
        <w:right w:val="none" w:sz="0" w:space="0" w:color="auto"/>
      </w:divBdr>
    </w:div>
    <w:div w:id="184650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kidsskills.org/fin/vastuunportaat/"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Vastuuhenkilo xmlns="03c35437-39aa-4fa0-ae8b-a504c9b2e8b3">Aski.kasvu_ja_oppiminen.perusopetus@jkl.fi</Vastuuhenkilo>
    <AskiKuvaus xmlns="03c35437-39aa-4fa0-ae8b-a504c9b2e8b3" xsi:nil="true"/>
    <pfb1dae054d847a0818617cf09b8d235 xmlns="03c35437-39aa-4fa0-ae8b-a504c9b2e8b3">
      <Terms xmlns="http://schemas.microsoft.com/office/infopath/2007/PartnerControls">
        <TermInfo xmlns="http://schemas.microsoft.com/office/infopath/2007/PartnerControls">
          <TermName xmlns="http://schemas.microsoft.com/office/infopath/2007/PartnerControls">Sivistyspalvelut</TermName>
          <TermId xmlns="http://schemas.microsoft.com/office/infopath/2007/PartnerControls">2ff6f418-ce02-476f-bd37-75c48a113392</TermId>
        </TermInfo>
      </Terms>
    </pfb1dae054d847a0818617cf09b8d235>
    <TaxCatchAll xmlns="03c35437-39aa-4fa0-ae8b-a504c9b2e8b3">
      <Value>34</Value>
    </TaxCatchAll>
    <Vanhenemisk1 xmlns="03c35437-39aa-4fa0-ae8b-a504c9b2e8b3">2030-02-28T22:00:00+00:00</Vanhenemisk1>
    <Tila_x0020__x0028_Keskeneräinen_x0029_ xmlns="03c35437-39aa-4fa0-ae8b-a504c9b2e8b3">Ei</Tila_x0020__x0028_Keskeneräinen_x0029_>
    <Vanhenemisk2 xmlns="03c35437-39aa-4fa0-ae8b-a504c9b2e8b3">2030-02-28T22:00:00+00:00</Vanhenemisk2>
    <jf8d3893d7ed491c93031f2115279c91 xmlns="03c35437-39aa-4fa0-ae8b-a504c9b2e8b3">
      <Terms xmlns="http://schemas.microsoft.com/office/infopath/2007/PartnerControls"/>
    </jf8d3893d7ed491c93031f2115279c91>
    <_dlc_DocId xmlns="03c35437-39aa-4fa0-ae8b-a504c9b2e8b3">ASKI-2553-96</_dlc_DocId>
    <_dlc_DocIdUrl xmlns="03c35437-39aa-4fa0-ae8b-a504c9b2e8b3">
      <Url>http://aski/opetusvarhaiskasvatusjanuorisopalvelut/opetusjavarhaiskasvatuspalveluidenyhteiset/moku/_layouts/15/DocIdRedir.aspx?ID=ASKI-2553-96</Url>
      <Description>ASKI-2553-96</Description>
    </_dlc_DocIdUrl>
    <_dlc_ExpireDateSaved xmlns="http://schemas.microsoft.com/sharepoint/v3" xsi:nil="true"/>
    <_dlc_ExpireDate xmlns="http://schemas.microsoft.com/sharepoint/v3">2030-02-28T22:00:00+00:00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hje tai sääntö" ma:contentTypeID="0x0101004EE5C71646C29842993EA066F6F39CED050046836CE5E4EB1E41A2D4C6ACD726C852" ma:contentTypeVersion="0" ma:contentTypeDescription="" ma:contentTypeScope="" ma:versionID="5f7ba20fd7e4c0bbf31a8704c2bdf27d">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7f1ae313f863d2d262bdb7f72094d446"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asvu_ja_oppiminen@jkl.fi"/>
          <xsd:enumeration value="Aski.kasvu_ja_oppiminen.nuoriso@jkl.fi"/>
          <xsd:enumeration value="Aski.kasvu_ja_oppiminen.oppilashuolto@jkl.fi"/>
          <xsd:enumeration value="Aski.kasvu_ja_oppiminen.perusopetus@jkl.fi"/>
          <xsd:enumeration value="Aski.kasvu_ja_oppiminen.varhaiskasvatus@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kaupunkirakenne.ymparistoterveydenhuolto@jkl.fi"/>
          <xsd:enumeration value="Aski.konserni@jkl.fi"/>
          <xsd:enumeration value="Aski.konserni.elinkeino@jkl.fi"/>
          <xsd:enumeration value="Aski.konserni.elinkeino.matkailu@jkl.fi"/>
          <xsd:enumeration value="Aski.konserni.hallinto@jkl.fi"/>
          <xsd:enumeration value="Aski.konserni.hankinta@jkl.fi"/>
          <xsd:enumeration value="Aski.konserni.henkilosto@jkl.fi"/>
          <xsd:enumeration value="Aski.konserni.kaupunkikehitys@jkl.fi"/>
          <xsd:enumeration value="Aski.konserni.viestinta@jkl.fi"/>
          <xsd:enumeration value="Aski.konserni.sisainentarkastus@jkl.fi"/>
          <xsd:enumeration value="Aski.konserni.taloudenohjaus@jkl.fi"/>
          <xsd:enumeration value="Aski.konserni.talouskeskus@jkl.fi"/>
          <xsd:enumeration value="Aski.konserni.tietohallinto@jkl.fi"/>
          <xsd:enumeration value="Aski.kulttuuri_ja_liikunta@jkl.fi"/>
          <xsd:enumeration value="Aski.kulttuuri_ja_liikunta.kansalaisopisto@jkl.fi"/>
          <xsd:enumeration value="Aski.kulttuuri_ja_liikunta.kirjasto@jkl.fi"/>
          <xsd:enumeration value="Aski.kulttuuri_ja_liikunta.kulttuuri@jkl.fi"/>
          <xsd:enumeration value="Aski.kulttuuri_ja_liikunta.liikunta@jkl.fi"/>
          <xsd:enumeration value="Aski.kylan_kattaus@jkl.fi"/>
          <xsd:enumeration value="Aski.museot@jkl.fi"/>
          <xsd:enumeration value="Aski.perusturva@jkl.fi"/>
          <xsd:enumeration value="Aski.psykososiaaliset@jkl.fi"/>
          <xsd:enumeration value="Aski.sivistys@jkl.fi"/>
          <xsd:enumeration value="Aski.sosiaali@jkl.fi"/>
          <xsd:enumeration value="Aski.terveys@jkl.fi"/>
          <xsd:enumeration value="Aski.terveys.avo@jkl.fi"/>
          <xsd:enumeration value="Aski.terveys.kuntoutus_ja_erikoisvastaanotot@jkl.fi"/>
          <xsd:enumeration value="Aski.terveys.neko@jkl.fi"/>
          <xsd:enumeration value="Aski.terveys.suunterveys@jkl.fi"/>
          <xsd:enumeration value="Aski.terveys.tksairaala@jkl.fi"/>
          <xsd:enumeration value="Aski.tilapalvelu@jkl.fi"/>
          <xsd:enumeration value="Aski.tyollisyyspalvelut@jkl.fi"/>
          <xsd:enumeration value="Aski.tyoterveys@jkl.fi"/>
          <xsd:enumeration value="Aski.vammais@jkl.fi"/>
          <xsd:enumeration value="Aski.vanhus@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510E9-37A1-483A-9EC6-8C45F726A343}">
  <ds:schemaRefs>
    <ds:schemaRef ds:uri="office.server.policy"/>
  </ds:schemaRefs>
</ds:datastoreItem>
</file>

<file path=customXml/itemProps2.xml><?xml version="1.0" encoding="utf-8"?>
<ds:datastoreItem xmlns:ds="http://schemas.openxmlformats.org/officeDocument/2006/customXml" ds:itemID="{DD7B7534-2D04-4214-B77F-7F18BD54B9E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03c35437-39aa-4fa0-ae8b-a504c9b2e8b3"/>
    <ds:schemaRef ds:uri="http://www.w3.org/XML/1998/namespace"/>
    <ds:schemaRef ds:uri="http://purl.org/dc/dcmitype/"/>
  </ds:schemaRefs>
</ds:datastoreItem>
</file>

<file path=customXml/itemProps3.xml><?xml version="1.0" encoding="utf-8"?>
<ds:datastoreItem xmlns:ds="http://schemas.openxmlformats.org/officeDocument/2006/customXml" ds:itemID="{1C56C6B0-0348-424D-ABED-BD1F2C2A2DC8}">
  <ds:schemaRefs>
    <ds:schemaRef ds:uri="http://schemas.microsoft.com/sharepoint/v3/contenttype/forms"/>
  </ds:schemaRefs>
</ds:datastoreItem>
</file>

<file path=customXml/itemProps4.xml><?xml version="1.0" encoding="utf-8"?>
<ds:datastoreItem xmlns:ds="http://schemas.openxmlformats.org/officeDocument/2006/customXml" ds:itemID="{738DA4D6-3178-4F99-9BA9-CA79D82B2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0598C1-01AA-4D34-B02B-E7E83AB7ED72}">
  <ds:schemaRefs>
    <ds:schemaRef ds:uri="http://schemas.microsoft.com/sharepoint/events"/>
  </ds:schemaRefs>
</ds:datastoreItem>
</file>

<file path=customXml/itemProps6.xml><?xml version="1.0" encoding="utf-8"?>
<ds:datastoreItem xmlns:ds="http://schemas.openxmlformats.org/officeDocument/2006/customXml" ds:itemID="{E0F42795-E0E9-4876-A679-844C142D5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7966</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Kiusaamisen ennaltaehkäiseminen ja siihen puuttuminen - arabia</vt:lpstr>
    </vt:vector>
  </TitlesOfParts>
  <Company>Oulun kaupunki</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Kiusaamisen ennaltaehkäiseminen ja siihen puuttuminen - arabia</dc:title>
  <dc:creator>Hankasalmen kunta</dc:creator>
  <cp:lastModifiedBy>Liimatainen Päivi</cp:lastModifiedBy>
  <cp:revision>2</cp:revision>
  <dcterms:created xsi:type="dcterms:W3CDTF">2018-08-27T16:26:00Z</dcterms:created>
  <dcterms:modified xsi:type="dcterms:W3CDTF">2018-08-27T16:26:00Z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0x0101004EE5C71646C29842993EA066F6F39CED050046836CE5E4EB1E41A2D4C6ACD726C852</vt:lpwstr>
  </property>
  <property fmtid="{D5CDD505-2E9C-101B-9397-08002B2CF9AE}" pid="3" name="_dlc_DocIdItemGuid">
    <vt:lpwstr>4f8d0f55-4d7c-4c10-ac04-cbe87bd69bea</vt:lpwstr>
  </property>
  <property fmtid="{D5CDD505-2E9C-101B-9397-08002B2CF9AE}" pid="4" name="Julkaiseva organisaatio">
    <vt:lpwstr>34;#Sivistyspalvelut|2ff6f418-ce02-476f-bd37-75c48a113392</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c6905ca4-1a68-4ac0-8ac6-e04b4bd84ef9,4;c6905ca4-1a68-4ac0-8ac6-e04b4bd84ef9,6;</vt:lpwstr>
  </property>
</Properties>
</file>