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F1" w:rsidRPr="001522DF" w:rsidRDefault="00940EF1" w:rsidP="003E5E4E">
      <w:pPr>
        <w:pStyle w:val="IntenseQuote"/>
        <w:pBdr>
          <w:bottom w:val="none" w:sz="0" w:space="0" w:color="auto"/>
        </w:pBdr>
        <w:spacing w:line="360" w:lineRule="auto"/>
        <w:jc w:val="center"/>
        <w:rPr>
          <w:rFonts w:ascii="Bodoni MT Black" w:hAnsi="Bodoni MT Black"/>
          <w:b w:val="0"/>
          <w:bCs w:val="0"/>
          <w:i w:val="0"/>
          <w:color w:val="auto"/>
          <w:sz w:val="36"/>
          <w:szCs w:val="36"/>
        </w:rPr>
      </w:pPr>
      <w:r w:rsidRPr="001522DF">
        <w:rPr>
          <w:rStyle w:val="Strong"/>
          <w:rFonts w:ascii="Bodoni MT Black" w:hAnsi="Bodoni MT Black"/>
          <w:i w:val="0"/>
          <w:color w:val="auto"/>
          <w:sz w:val="36"/>
          <w:szCs w:val="36"/>
        </w:rPr>
        <w:t>KLOORIJÄÄMÄT JUOMAVEDESSÄ</w:t>
      </w:r>
    </w:p>
    <w:p w:rsidR="00940EF1" w:rsidRDefault="00940EF1" w:rsidP="00C509A2">
      <w:pPr>
        <w:tabs>
          <w:tab w:val="left" w:pos="2443"/>
          <w:tab w:val="left" w:pos="3741"/>
          <w:tab w:val="left" w:pos="5040"/>
          <w:tab w:val="left" w:pos="6338"/>
          <w:tab w:val="left" w:pos="7637"/>
          <w:tab w:val="left" w:pos="89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fi-FI"/>
        </w:rPr>
      </w:pPr>
      <w:r>
        <w:rPr>
          <w:rFonts w:ascii="Times New Roman" w:hAnsi="Times New Roman"/>
          <w:i/>
          <w:sz w:val="24"/>
          <w:szCs w:val="24"/>
          <w:lang w:val="fi-FI"/>
        </w:rPr>
        <w:t xml:space="preserve">Olet </w:t>
      </w:r>
      <w:r w:rsidRPr="00C509A2">
        <w:rPr>
          <w:rFonts w:ascii="Times New Roman" w:hAnsi="Times New Roman"/>
          <w:i/>
          <w:sz w:val="24"/>
          <w:szCs w:val="24"/>
          <w:lang w:val="fi-FI"/>
        </w:rPr>
        <w:t>harjoittelija</w:t>
      </w:r>
      <w:r>
        <w:rPr>
          <w:rFonts w:ascii="Times New Roman" w:hAnsi="Times New Roman"/>
          <w:i/>
          <w:sz w:val="24"/>
          <w:szCs w:val="24"/>
          <w:lang w:val="fi-FI"/>
        </w:rPr>
        <w:t>na</w:t>
      </w:r>
      <w:r w:rsidRPr="00C509A2">
        <w:rPr>
          <w:rFonts w:ascii="Times New Roman" w:hAnsi="Times New Roman"/>
          <w:i/>
          <w:sz w:val="24"/>
          <w:szCs w:val="24"/>
          <w:lang w:val="fi-FI"/>
        </w:rPr>
        <w:t xml:space="preserve"> vedenpuhdistuslaitoksella. Juomavedeksi käsiteltävän veden desinfioint</w:t>
      </w:r>
      <w:r w:rsidRPr="00C509A2">
        <w:rPr>
          <w:rFonts w:ascii="Times New Roman" w:hAnsi="Times New Roman"/>
          <w:i/>
          <w:sz w:val="24"/>
          <w:szCs w:val="24"/>
          <w:lang w:val="fi-FI"/>
        </w:rPr>
        <w:t>i</w:t>
      </w:r>
      <w:r w:rsidRPr="00C509A2">
        <w:rPr>
          <w:rFonts w:ascii="Times New Roman" w:hAnsi="Times New Roman"/>
          <w:i/>
          <w:sz w:val="24"/>
          <w:szCs w:val="24"/>
          <w:lang w:val="fi-FI"/>
        </w:rPr>
        <w:t>vaiheesta vastaava työntekijä uskoo tehneensä inhimillisen virheen vettä desinfioivan kloor</w:t>
      </w:r>
      <w:r w:rsidRPr="00C509A2">
        <w:rPr>
          <w:rFonts w:ascii="Times New Roman" w:hAnsi="Times New Roman"/>
          <w:i/>
          <w:sz w:val="24"/>
          <w:szCs w:val="24"/>
          <w:lang w:val="fi-FI"/>
        </w:rPr>
        <w:t>i</w:t>
      </w:r>
      <w:r w:rsidRPr="00C509A2">
        <w:rPr>
          <w:rFonts w:ascii="Times New Roman" w:hAnsi="Times New Roman"/>
          <w:i/>
          <w:sz w:val="24"/>
          <w:szCs w:val="24"/>
          <w:lang w:val="fi-FI"/>
        </w:rPr>
        <w:t>pitoisen aineen annostelussa. Pomosi pyytää sinua varmistamaan, että puhdistetussa vedessä ei ole liikaa kloorijäämää. Et ole vielä saanut koulutusta hankaliin laadunvalvontajärjeste</w:t>
      </w:r>
      <w:r w:rsidRPr="00C509A2">
        <w:rPr>
          <w:rFonts w:ascii="Times New Roman" w:hAnsi="Times New Roman"/>
          <w:i/>
          <w:sz w:val="24"/>
          <w:szCs w:val="24"/>
          <w:lang w:val="fi-FI"/>
        </w:rPr>
        <w:t>l</w:t>
      </w:r>
      <w:r w:rsidRPr="00C509A2">
        <w:rPr>
          <w:rFonts w:ascii="Times New Roman" w:hAnsi="Times New Roman"/>
          <w:i/>
          <w:sz w:val="24"/>
          <w:szCs w:val="24"/>
          <w:lang w:val="fi-FI"/>
        </w:rPr>
        <w:t>miin ja ainoa mahdollisuutesi on selvittää veden klooripitoisuus kokeellisesti vesinäytteestä.</w:t>
      </w:r>
    </w:p>
    <w:p w:rsidR="00940EF1" w:rsidRPr="00E36AE8" w:rsidRDefault="00940EF1" w:rsidP="00C509A2">
      <w:pPr>
        <w:tabs>
          <w:tab w:val="left" w:pos="2443"/>
          <w:tab w:val="left" w:pos="3741"/>
          <w:tab w:val="left" w:pos="5040"/>
          <w:tab w:val="left" w:pos="6338"/>
          <w:tab w:val="left" w:pos="7637"/>
          <w:tab w:val="left" w:pos="89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fi-FI"/>
        </w:rPr>
      </w:pPr>
      <w:bookmarkStart w:id="0" w:name="_GoBack"/>
      <w:bookmarkEnd w:id="0"/>
    </w:p>
    <w:p w:rsidR="00940EF1" w:rsidRPr="00D0444D" w:rsidRDefault="00940EF1" w:rsidP="00C509A2">
      <w:pPr>
        <w:tabs>
          <w:tab w:val="left" w:pos="2443"/>
          <w:tab w:val="left" w:pos="3741"/>
          <w:tab w:val="left" w:pos="5040"/>
          <w:tab w:val="left" w:pos="6338"/>
          <w:tab w:val="left" w:pos="7637"/>
          <w:tab w:val="left" w:pos="893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D0444D">
        <w:rPr>
          <w:rFonts w:ascii="Times New Roman" w:hAnsi="Times New Roman"/>
          <w:b/>
          <w:sz w:val="24"/>
          <w:szCs w:val="24"/>
          <w:lang w:val="fi-FI"/>
        </w:rPr>
        <w:t>TAUSTAA</w:t>
      </w:r>
    </w:p>
    <w:p w:rsidR="00940EF1" w:rsidRDefault="00940EF1" w:rsidP="00C509A2">
      <w:pPr>
        <w:tabs>
          <w:tab w:val="left" w:pos="2443"/>
          <w:tab w:val="left" w:pos="3741"/>
          <w:tab w:val="left" w:pos="5040"/>
          <w:tab w:val="left" w:pos="6338"/>
          <w:tab w:val="left" w:pos="7637"/>
          <w:tab w:val="left" w:pos="8935"/>
        </w:tabs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3F1B53">
        <w:rPr>
          <w:rFonts w:ascii="Times New Roman" w:hAnsi="Times New Roman"/>
          <w:sz w:val="24"/>
          <w:szCs w:val="24"/>
          <w:lang w:val="fi-FI"/>
        </w:rPr>
        <w:t>Raakavesi ei sellaisenaan ole juomakelpoista. Raakavedessä on epäpuhtauksina muun muassa hiekkaa, levää, ihmiselle haitallisia bakteereita ja viruksia. Juom</w:t>
      </w:r>
      <w:r w:rsidRPr="003F1B53">
        <w:rPr>
          <w:rFonts w:ascii="Times New Roman" w:hAnsi="Times New Roman"/>
          <w:sz w:val="24"/>
          <w:szCs w:val="24"/>
          <w:lang w:val="fi-FI"/>
        </w:rPr>
        <w:t>a</w:t>
      </w:r>
      <w:r w:rsidRPr="003F1B53">
        <w:rPr>
          <w:rFonts w:ascii="Times New Roman" w:hAnsi="Times New Roman"/>
          <w:sz w:val="24"/>
          <w:szCs w:val="24"/>
          <w:lang w:val="fi-FI"/>
        </w:rPr>
        <w:t>veden puhdistuksessa on monta eri vaihetta, joista juomaveden desinfiointi on y</w:t>
      </w:r>
      <w:r w:rsidRPr="003F1B53">
        <w:rPr>
          <w:rFonts w:ascii="Times New Roman" w:hAnsi="Times New Roman"/>
          <w:sz w:val="24"/>
          <w:szCs w:val="24"/>
          <w:lang w:val="fi-FI"/>
        </w:rPr>
        <w:t>k</w:t>
      </w:r>
      <w:r w:rsidRPr="003F1B53">
        <w:rPr>
          <w:rFonts w:ascii="Times New Roman" w:hAnsi="Times New Roman"/>
          <w:sz w:val="24"/>
          <w:szCs w:val="24"/>
          <w:lang w:val="fi-FI"/>
        </w:rPr>
        <w:t xml:space="preserve">si. Desinfioinnilla juomavedestä poistetaan mikrobit. Juomavesi desinfioidaan Suomessa pääosin natriumhypokloriitin vesiliuoksella NaClO. </w:t>
      </w:r>
    </w:p>
    <w:p w:rsidR="00940EF1" w:rsidRPr="003F1B53" w:rsidRDefault="00940EF1" w:rsidP="00C509A2">
      <w:pPr>
        <w:tabs>
          <w:tab w:val="left" w:pos="2443"/>
          <w:tab w:val="left" w:pos="3741"/>
          <w:tab w:val="left" w:pos="5040"/>
          <w:tab w:val="left" w:pos="6338"/>
          <w:tab w:val="left" w:pos="7637"/>
          <w:tab w:val="left" w:pos="8935"/>
        </w:tabs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3F1B53">
        <w:rPr>
          <w:rFonts w:ascii="Times New Roman" w:hAnsi="Times New Roman"/>
          <w:sz w:val="24"/>
          <w:szCs w:val="24"/>
          <w:lang w:val="fi-FI"/>
        </w:rPr>
        <w:t>Klooria tulisi aina jäädä hieman puhdistettuun juomaveteen sen desinfioivan va</w:t>
      </w:r>
      <w:r w:rsidRPr="003F1B53">
        <w:rPr>
          <w:rFonts w:ascii="Times New Roman" w:hAnsi="Times New Roman"/>
          <w:sz w:val="24"/>
          <w:szCs w:val="24"/>
          <w:lang w:val="fi-FI"/>
        </w:rPr>
        <w:t>i</w:t>
      </w:r>
      <w:r w:rsidRPr="003F1B53">
        <w:rPr>
          <w:rFonts w:ascii="Times New Roman" w:hAnsi="Times New Roman"/>
          <w:sz w:val="24"/>
          <w:szCs w:val="24"/>
          <w:lang w:val="fi-FI"/>
        </w:rPr>
        <w:t>kutuksensa vuoksi. Jos juomavedessä ei olisi kloorijäämää, veden seisoessa es</w:t>
      </w:r>
      <w:r w:rsidRPr="003F1B53">
        <w:rPr>
          <w:rFonts w:ascii="Times New Roman" w:hAnsi="Times New Roman"/>
          <w:sz w:val="24"/>
          <w:szCs w:val="24"/>
          <w:lang w:val="fi-FI"/>
        </w:rPr>
        <w:t>i</w:t>
      </w:r>
      <w:r w:rsidRPr="003F1B53">
        <w:rPr>
          <w:rFonts w:ascii="Times New Roman" w:hAnsi="Times New Roman"/>
          <w:sz w:val="24"/>
          <w:szCs w:val="24"/>
          <w:lang w:val="fi-FI"/>
        </w:rPr>
        <w:t>merkiksi putkistossa, haitalliset mikrobit voisivat lisääntyä. Klooria ei kuitenkaan saa lisätä liikaa. Liian suuri kloorijäämä reagoi juomaveden epäpuhtauksien kan</w:t>
      </w:r>
      <w:r w:rsidRPr="003F1B53">
        <w:rPr>
          <w:rFonts w:ascii="Times New Roman" w:hAnsi="Times New Roman"/>
          <w:sz w:val="24"/>
          <w:szCs w:val="24"/>
          <w:lang w:val="fi-FI"/>
        </w:rPr>
        <w:t>s</w:t>
      </w:r>
      <w:r w:rsidRPr="003F1B53">
        <w:rPr>
          <w:rFonts w:ascii="Times New Roman" w:hAnsi="Times New Roman"/>
          <w:sz w:val="24"/>
          <w:szCs w:val="24"/>
          <w:lang w:val="fi-FI"/>
        </w:rPr>
        <w:t>sa muodostaen ihmiselle haitallisia sivutuotteita.</w:t>
      </w:r>
      <w:r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3F1B53">
        <w:rPr>
          <w:rFonts w:ascii="Times New Roman" w:hAnsi="Times New Roman"/>
          <w:sz w:val="24"/>
          <w:szCs w:val="24"/>
          <w:lang w:val="fi-FI"/>
        </w:rPr>
        <w:t>Juomavettä desinfioidaan Su</w:t>
      </w:r>
      <w:r w:rsidRPr="003F1B53">
        <w:rPr>
          <w:rFonts w:ascii="Times New Roman" w:hAnsi="Times New Roman"/>
          <w:sz w:val="24"/>
          <w:szCs w:val="24"/>
          <w:lang w:val="fi-FI"/>
        </w:rPr>
        <w:t>o</w:t>
      </w:r>
      <w:r w:rsidRPr="003F1B53">
        <w:rPr>
          <w:rFonts w:ascii="Times New Roman" w:hAnsi="Times New Roman"/>
          <w:sz w:val="24"/>
          <w:szCs w:val="24"/>
          <w:lang w:val="fi-FI"/>
        </w:rPr>
        <w:t>messa pääosin natriumhypokloriitin vesiliuoksella (10 – 15 %).</w:t>
      </w:r>
      <w:r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3F1B53">
        <w:rPr>
          <w:rFonts w:ascii="Times New Roman" w:hAnsi="Times New Roman"/>
          <w:sz w:val="24"/>
          <w:szCs w:val="24"/>
          <w:lang w:val="fi-FI"/>
        </w:rPr>
        <w:t>Juomaveden de</w:t>
      </w:r>
      <w:r w:rsidRPr="003F1B53">
        <w:rPr>
          <w:rFonts w:ascii="Times New Roman" w:hAnsi="Times New Roman"/>
          <w:sz w:val="24"/>
          <w:szCs w:val="24"/>
          <w:lang w:val="fi-FI"/>
        </w:rPr>
        <w:t>s</w:t>
      </w:r>
      <w:r w:rsidRPr="003F1B53">
        <w:rPr>
          <w:rFonts w:ascii="Times New Roman" w:hAnsi="Times New Roman"/>
          <w:sz w:val="24"/>
          <w:szCs w:val="24"/>
          <w:lang w:val="fi-FI"/>
        </w:rPr>
        <w:t>infiointi kloorin avulla tuhoaa mikrobit hapettamalla muun muassa niiden sol</w:t>
      </w:r>
      <w:r w:rsidRPr="003F1B53">
        <w:rPr>
          <w:rFonts w:ascii="Times New Roman" w:hAnsi="Times New Roman"/>
          <w:sz w:val="24"/>
          <w:szCs w:val="24"/>
          <w:lang w:val="fi-FI"/>
        </w:rPr>
        <w:t>u</w:t>
      </w:r>
      <w:r w:rsidRPr="003F1B53">
        <w:rPr>
          <w:rFonts w:ascii="Times New Roman" w:hAnsi="Times New Roman"/>
          <w:sz w:val="24"/>
          <w:szCs w:val="24"/>
          <w:lang w:val="fi-FI"/>
        </w:rPr>
        <w:t>seinän.</w:t>
      </w:r>
    </w:p>
    <w:p w:rsidR="00940EF1" w:rsidRDefault="00940EF1" w:rsidP="00C509A2">
      <w:pPr>
        <w:tabs>
          <w:tab w:val="left" w:pos="2443"/>
          <w:tab w:val="left" w:pos="3741"/>
          <w:tab w:val="left" w:pos="5040"/>
          <w:tab w:val="left" w:pos="6338"/>
          <w:tab w:val="left" w:pos="7637"/>
          <w:tab w:val="left" w:pos="8935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940EF1" w:rsidRPr="00D9449E" w:rsidRDefault="00940EF1" w:rsidP="00DF7DE6">
      <w:pPr>
        <w:tabs>
          <w:tab w:val="left" w:pos="2443"/>
          <w:tab w:val="left" w:pos="3741"/>
          <w:tab w:val="left" w:pos="5040"/>
          <w:tab w:val="left" w:pos="6338"/>
          <w:tab w:val="left" w:pos="7637"/>
          <w:tab w:val="left" w:pos="893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D9449E">
        <w:rPr>
          <w:rFonts w:ascii="Times New Roman" w:hAnsi="Times New Roman"/>
          <w:b/>
          <w:sz w:val="24"/>
          <w:szCs w:val="24"/>
          <w:lang w:val="fi-FI"/>
        </w:rPr>
        <w:t>POHDITTAVAKSI ENNEN TYÖTÄ</w:t>
      </w:r>
    </w:p>
    <w:p w:rsidR="00940EF1" w:rsidRDefault="00940EF1" w:rsidP="00D744B8">
      <w:p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CF2F5D">
        <w:rPr>
          <w:rFonts w:ascii="Times New Roman" w:hAnsi="Times New Roman"/>
          <w:sz w:val="24"/>
          <w:szCs w:val="24"/>
          <w:lang w:val="fi-FI"/>
        </w:rPr>
        <w:t>Miks</w:t>
      </w:r>
      <w:r>
        <w:rPr>
          <w:rFonts w:ascii="Times New Roman" w:hAnsi="Times New Roman"/>
          <w:sz w:val="24"/>
          <w:szCs w:val="24"/>
          <w:lang w:val="fi-FI"/>
        </w:rPr>
        <w:t>i klooria lisätään juomaveteen?</w:t>
      </w:r>
    </w:p>
    <w:p w:rsidR="00940EF1" w:rsidRDefault="00940EF1" w:rsidP="00D744B8">
      <w:p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940EF1" w:rsidRDefault="00940EF1" w:rsidP="00D744B8">
      <w:p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940EF1" w:rsidRPr="00D744B8" w:rsidRDefault="00940EF1" w:rsidP="00D744B8">
      <w:p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D744B8">
        <w:rPr>
          <w:rFonts w:ascii="Times New Roman" w:hAnsi="Times New Roman"/>
          <w:sz w:val="24"/>
          <w:szCs w:val="24"/>
          <w:lang w:val="fi-FI"/>
        </w:rPr>
        <w:t>Voiko juomavedessä olla liikaa klooria?</w:t>
      </w:r>
    </w:p>
    <w:p w:rsidR="00940EF1" w:rsidRDefault="00940EF1" w:rsidP="00C509A2">
      <w:pPr>
        <w:tabs>
          <w:tab w:val="left" w:pos="2443"/>
          <w:tab w:val="left" w:pos="3741"/>
          <w:tab w:val="left" w:pos="5040"/>
          <w:tab w:val="left" w:pos="6338"/>
          <w:tab w:val="left" w:pos="7637"/>
          <w:tab w:val="left" w:pos="8935"/>
        </w:tabs>
        <w:spacing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940EF1" w:rsidRPr="00D0444D" w:rsidRDefault="00940EF1" w:rsidP="00EE2A83">
      <w:pPr>
        <w:rPr>
          <w:rFonts w:ascii="Times New Roman" w:hAnsi="Times New Roman"/>
          <w:b/>
          <w:sz w:val="24"/>
          <w:szCs w:val="24"/>
          <w:lang w:val="fi-FI"/>
        </w:rPr>
      </w:pPr>
      <w:r w:rsidRPr="00D0444D">
        <w:rPr>
          <w:rFonts w:ascii="Times New Roman" w:hAnsi="Times New Roman"/>
          <w:b/>
          <w:sz w:val="24"/>
          <w:szCs w:val="24"/>
          <w:lang w:val="fi-FI"/>
        </w:rPr>
        <w:t>REAKTIOT</w:t>
      </w:r>
    </w:p>
    <w:p w:rsidR="00940EF1" w:rsidRPr="003E5E4E" w:rsidRDefault="00940EF1" w:rsidP="00D0444D">
      <w:pPr>
        <w:tabs>
          <w:tab w:val="left" w:pos="1134"/>
          <w:tab w:val="left" w:pos="3741"/>
          <w:tab w:val="left" w:pos="5040"/>
          <w:tab w:val="left" w:pos="6338"/>
          <w:tab w:val="left" w:pos="7637"/>
          <w:tab w:val="left" w:pos="8935"/>
        </w:tabs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D0444D">
        <w:rPr>
          <w:rFonts w:ascii="Times New Roman" w:hAnsi="Times New Roman"/>
          <w:sz w:val="24"/>
          <w:szCs w:val="24"/>
          <w:lang w:val="pt-BR"/>
        </w:rPr>
        <w:tab/>
        <w:t>2 ClO</w:t>
      </w:r>
      <w:r w:rsidRPr="00D0444D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D0444D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D0444D">
        <w:rPr>
          <w:rFonts w:ascii="Times New Roman" w:hAnsi="Times New Roman"/>
          <w:i/>
          <w:iCs/>
          <w:sz w:val="24"/>
          <w:szCs w:val="24"/>
          <w:lang w:val="pt-BR"/>
        </w:rPr>
        <w:t>aq</w:t>
      </w:r>
      <w:r w:rsidRPr="00D0444D">
        <w:rPr>
          <w:rFonts w:ascii="Times New Roman" w:hAnsi="Times New Roman"/>
          <w:sz w:val="24"/>
          <w:szCs w:val="24"/>
          <w:lang w:val="pt-BR"/>
        </w:rPr>
        <w:t>) → 2 Cl</w:t>
      </w:r>
      <w:r w:rsidRPr="00D0444D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D0444D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D0444D">
        <w:rPr>
          <w:rFonts w:ascii="Times New Roman" w:hAnsi="Times New Roman"/>
          <w:i/>
          <w:iCs/>
          <w:sz w:val="24"/>
          <w:szCs w:val="24"/>
          <w:lang w:val="pt-BR"/>
        </w:rPr>
        <w:t>aq</w:t>
      </w:r>
      <w:r w:rsidRPr="00D0444D">
        <w:rPr>
          <w:rFonts w:ascii="Times New Roman" w:hAnsi="Times New Roman"/>
          <w:sz w:val="24"/>
          <w:szCs w:val="24"/>
          <w:lang w:val="pt-BR"/>
        </w:rPr>
        <w:t>) + O</w:t>
      </w:r>
      <w:r w:rsidRPr="00D0444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D0444D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D0444D">
        <w:rPr>
          <w:rFonts w:ascii="Times New Roman" w:hAnsi="Times New Roman"/>
          <w:i/>
          <w:iCs/>
          <w:sz w:val="24"/>
          <w:szCs w:val="24"/>
          <w:lang w:val="pt-BR"/>
        </w:rPr>
        <w:t>g</w:t>
      </w:r>
      <w:r w:rsidRPr="00D0444D">
        <w:rPr>
          <w:rFonts w:ascii="Times New Roman" w:hAnsi="Times New Roman"/>
          <w:sz w:val="24"/>
          <w:szCs w:val="24"/>
          <w:lang w:val="pt-BR"/>
        </w:rPr>
        <w:t xml:space="preserve">) </w:t>
      </w:r>
    </w:p>
    <w:p w:rsidR="00940EF1" w:rsidRPr="00D0444D" w:rsidRDefault="00940EF1" w:rsidP="00D0444D">
      <w:pPr>
        <w:tabs>
          <w:tab w:val="left" w:pos="1134"/>
          <w:tab w:val="left" w:pos="3741"/>
          <w:tab w:val="left" w:pos="5040"/>
          <w:tab w:val="left" w:pos="6338"/>
          <w:tab w:val="left" w:pos="7637"/>
          <w:tab w:val="left" w:pos="8935"/>
        </w:tabs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D0444D">
        <w:rPr>
          <w:rFonts w:ascii="Times New Roman" w:hAnsi="Times New Roman"/>
          <w:sz w:val="24"/>
          <w:szCs w:val="24"/>
          <w:lang w:val="pt-BR"/>
        </w:rPr>
        <w:tab/>
        <w:t>3 ClO</w:t>
      </w:r>
      <w:r w:rsidRPr="00D0444D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D0444D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D0444D">
        <w:rPr>
          <w:rFonts w:ascii="Times New Roman" w:hAnsi="Times New Roman"/>
          <w:i/>
          <w:iCs/>
          <w:sz w:val="24"/>
          <w:szCs w:val="24"/>
          <w:lang w:val="pt-BR"/>
        </w:rPr>
        <w:t>aq</w:t>
      </w:r>
      <w:r w:rsidRPr="00D0444D">
        <w:rPr>
          <w:rFonts w:ascii="Times New Roman" w:hAnsi="Times New Roman"/>
          <w:sz w:val="24"/>
          <w:szCs w:val="24"/>
          <w:lang w:val="pt-BR"/>
        </w:rPr>
        <w:t>) → 2 Cl</w:t>
      </w:r>
      <w:r w:rsidRPr="00D0444D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D0444D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D0444D">
        <w:rPr>
          <w:rFonts w:ascii="Times New Roman" w:hAnsi="Times New Roman"/>
          <w:i/>
          <w:iCs/>
          <w:sz w:val="24"/>
          <w:szCs w:val="24"/>
          <w:lang w:val="pt-BR"/>
        </w:rPr>
        <w:t>aq</w:t>
      </w:r>
      <w:r w:rsidRPr="00D0444D">
        <w:rPr>
          <w:rFonts w:ascii="Times New Roman" w:hAnsi="Times New Roman"/>
          <w:sz w:val="24"/>
          <w:szCs w:val="24"/>
          <w:lang w:val="pt-BR"/>
        </w:rPr>
        <w:t>) + ClO</w:t>
      </w:r>
      <w:r w:rsidRPr="00D0444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D0444D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D0444D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D0444D">
        <w:rPr>
          <w:rFonts w:ascii="Times New Roman" w:hAnsi="Times New Roman"/>
          <w:i/>
          <w:iCs/>
          <w:sz w:val="24"/>
          <w:szCs w:val="24"/>
          <w:lang w:val="pt-BR"/>
        </w:rPr>
        <w:t>aq</w:t>
      </w:r>
      <w:r w:rsidRPr="00D0444D">
        <w:rPr>
          <w:rFonts w:ascii="Times New Roman" w:hAnsi="Times New Roman"/>
          <w:sz w:val="24"/>
          <w:szCs w:val="24"/>
          <w:lang w:val="pt-BR"/>
        </w:rPr>
        <w:t xml:space="preserve">) </w:t>
      </w:r>
    </w:p>
    <w:p w:rsidR="00940EF1" w:rsidRPr="00D0444D" w:rsidRDefault="00940EF1" w:rsidP="00C509A2">
      <w:pPr>
        <w:tabs>
          <w:tab w:val="left" w:pos="2443"/>
          <w:tab w:val="left" w:pos="3741"/>
          <w:tab w:val="left" w:pos="5040"/>
          <w:tab w:val="left" w:pos="6338"/>
          <w:tab w:val="left" w:pos="7637"/>
          <w:tab w:val="left" w:pos="8935"/>
        </w:tabs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40EF1" w:rsidRPr="005252E1" w:rsidRDefault="00940EF1" w:rsidP="00C509A2">
      <w:pPr>
        <w:pStyle w:val="Default"/>
        <w:spacing w:line="360" w:lineRule="auto"/>
        <w:jc w:val="both"/>
        <w:rPr>
          <w:b/>
        </w:rPr>
      </w:pPr>
      <w:r>
        <w:rPr>
          <w:b/>
        </w:rPr>
        <w:t>REAGENSSIT:</w:t>
      </w:r>
    </w:p>
    <w:p w:rsidR="00940EF1" w:rsidRDefault="00940EF1" w:rsidP="00C509A2">
      <w:pPr>
        <w:pStyle w:val="Default"/>
        <w:numPr>
          <w:ilvl w:val="0"/>
          <w:numId w:val="2"/>
        </w:numPr>
        <w:spacing w:line="360" w:lineRule="auto"/>
        <w:jc w:val="both"/>
      </w:pPr>
      <w:r>
        <w:t>3 kpl DPD (N,N-dietyyli-p-fenyleenidiamiini)-reagenssipusseja</w:t>
      </w:r>
    </w:p>
    <w:p w:rsidR="00940EF1" w:rsidRPr="00D744B8" w:rsidRDefault="00940EF1" w:rsidP="00C509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0,04 M"/>
        </w:smartTagPr>
        <w:r>
          <w:rPr>
            <w:rFonts w:ascii="Times New Roman" w:hAnsi="Times New Roman"/>
          </w:rPr>
          <w:t>0,04 M</w:t>
        </w:r>
      </w:smartTag>
      <w:r>
        <w:rPr>
          <w:rFonts w:ascii="Times New Roman" w:hAnsi="Times New Roman"/>
        </w:rPr>
        <w:t xml:space="preserve"> </w:t>
      </w:r>
      <w:r w:rsidRPr="00D744B8">
        <w:rPr>
          <w:rFonts w:ascii="Times New Roman" w:hAnsi="Times New Roman"/>
        </w:rPr>
        <w:t>natriumhypokloriittiliuosta</w:t>
      </w:r>
      <w:r>
        <w:rPr>
          <w:rFonts w:ascii="Times New Roman" w:hAnsi="Times New Roman"/>
        </w:rPr>
        <w:t xml:space="preserve"> (NaClO)</w:t>
      </w:r>
    </w:p>
    <w:p w:rsidR="00940EF1" w:rsidRPr="00D744B8" w:rsidRDefault="00940EF1" w:rsidP="00C509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0" type="#_x0000_t202" style="position:absolute;left:0;text-align:left;margin-left:240.75pt;margin-top:17.7pt;width:239.25pt;height:259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" filled="f" strokecolor="windowText" strokeweight="3pt">
            <v:textbox>
              <w:txbxContent>
                <w:p w:rsidR="00940EF1" w:rsidRPr="00E71534" w:rsidRDefault="00940EF1" w:rsidP="003E5E4E">
                  <w:pPr>
                    <w:tabs>
                      <w:tab w:val="left" w:pos="7329"/>
                      <w:tab w:val="left" w:pos="8627"/>
                      <w:tab w:val="left" w:pos="9926"/>
                      <w:tab w:val="left" w:pos="11224"/>
                      <w:tab w:val="left" w:pos="12523"/>
                      <w:tab w:val="left" w:pos="138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val="fi-FI"/>
                    </w:rPr>
                  </w:pPr>
                  <w:r w:rsidRPr="00F36A2A">
                    <w:rPr>
                      <w:rFonts w:ascii="Times New Roman" w:hAnsi="Times New Roman"/>
                      <w:b/>
                    </w:rPr>
                    <w:t>TYÖTURVALLISUUS JA JÄTTEIDEN KÄSITTELY</w:t>
                  </w:r>
                </w:p>
                <w:p w:rsidR="00940EF1" w:rsidRPr="00E71534" w:rsidRDefault="00940EF1" w:rsidP="003E5E4E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</w:pPr>
                  <w:r w:rsidRPr="00E71534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>Suojalasit, laboratoriotakki ja suojahanskat.</w:t>
                  </w:r>
                </w:p>
                <w:p w:rsidR="00940EF1" w:rsidRDefault="00940EF1" w:rsidP="003E5E4E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>Natriumhypokloriitti on syövyttävä aine, joka ärsyttää silmiä. Ylijäänyt k</w:t>
                  </w:r>
                  <w:r w:rsidRPr="004147C2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>loraatti pelkist</w:t>
                  </w:r>
                  <w:r w:rsidRPr="004147C2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>e</w:t>
                  </w:r>
                  <w:r w:rsidRPr="004147C2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>tään kloridiksi ja huuhdellaan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 xml:space="preserve"> </w:t>
                  </w:r>
                  <w:r w:rsidRPr="004147C2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>viemäristä.</w:t>
                  </w:r>
                </w:p>
                <w:p w:rsidR="00940EF1" w:rsidRPr="00E71534" w:rsidRDefault="00940EF1" w:rsidP="003E5E4E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</w:pPr>
                  <w:r w:rsidRPr="00E71534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>DPD ärsyttää ihoa ja silmiä. Huuhtele roi</w:t>
                  </w:r>
                  <w:r w:rsidRPr="00E71534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>s</w:t>
                  </w:r>
                  <w:r w:rsidRPr="00E71534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 xml:space="preserve">keet </w:t>
                  </w:r>
                  <w:r w:rsidRPr="00E71534">
                    <w:rPr>
                      <w:rFonts w:ascii="Times New Roman" w:hAnsi="Times New Roman"/>
                      <w:b/>
                      <w:sz w:val="24"/>
                      <w:szCs w:val="24"/>
                      <w:lang w:val="fi-FI"/>
                    </w:rPr>
                    <w:t>heti</w:t>
                  </w:r>
                  <w:r w:rsidRPr="00E71534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 xml:space="preserve"> runsaalla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 xml:space="preserve"> vedellä. Tarvittaessa lä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>ä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 xml:space="preserve">käriin. </w:t>
                  </w:r>
                  <w:r w:rsidRPr="00E71534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 xml:space="preserve">DPD on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>haitallista</w:t>
                  </w:r>
                  <w:r w:rsidRPr="00E71534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 xml:space="preserve"> vesieliöill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 xml:space="preserve">e. Kerää liuosjäte ”hiilivedyt vesiliuoksessa” -jäteastiaan. </w:t>
                  </w:r>
                </w:p>
                <w:p w:rsidR="00940EF1" w:rsidRPr="00E71534" w:rsidRDefault="00940EF1" w:rsidP="00E71534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</w:pPr>
                </w:p>
              </w:txbxContent>
            </v:textbox>
          </v:shape>
        </w:pict>
      </w:r>
      <w:r w:rsidRPr="00D744B8">
        <w:rPr>
          <w:rFonts w:ascii="Times New Roman" w:hAnsi="Times New Roman"/>
        </w:rPr>
        <w:t xml:space="preserve">Ionivaihdettua vettä </w:t>
      </w:r>
      <w:r>
        <w:rPr>
          <w:rFonts w:ascii="Times New Roman" w:hAnsi="Times New Roman"/>
        </w:rPr>
        <w:t>(= tislattua vettä)</w:t>
      </w:r>
    </w:p>
    <w:p w:rsidR="00940EF1" w:rsidRDefault="00940EF1" w:rsidP="00C509A2">
      <w:pPr>
        <w:pStyle w:val="Default"/>
        <w:numPr>
          <w:ilvl w:val="0"/>
          <w:numId w:val="2"/>
        </w:numPr>
        <w:spacing w:line="360" w:lineRule="auto"/>
        <w:jc w:val="both"/>
      </w:pPr>
      <w:r>
        <w:t>Hanavettä</w:t>
      </w:r>
    </w:p>
    <w:p w:rsidR="00940EF1" w:rsidRDefault="00940EF1" w:rsidP="00C509A2">
      <w:pPr>
        <w:pStyle w:val="Default"/>
        <w:spacing w:line="360" w:lineRule="auto"/>
        <w:jc w:val="both"/>
        <w:rPr>
          <w:b/>
        </w:rPr>
      </w:pPr>
    </w:p>
    <w:p w:rsidR="00940EF1" w:rsidRDefault="00940EF1" w:rsidP="00C509A2">
      <w:pPr>
        <w:pStyle w:val="Default"/>
        <w:spacing w:line="360" w:lineRule="auto"/>
        <w:jc w:val="both"/>
        <w:rPr>
          <w:b/>
        </w:rPr>
      </w:pPr>
      <w:r>
        <w:rPr>
          <w:b/>
        </w:rPr>
        <w:t>TARVIKKEET:</w:t>
      </w:r>
    </w:p>
    <w:p w:rsidR="00940EF1" w:rsidRPr="005252E1" w:rsidRDefault="00940EF1" w:rsidP="00C509A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t>4 Koeputkea</w:t>
      </w:r>
    </w:p>
    <w:p w:rsidR="00940EF1" w:rsidRPr="00E71534" w:rsidRDefault="00940EF1" w:rsidP="00C509A2">
      <w:pPr>
        <w:pStyle w:val="Default"/>
        <w:numPr>
          <w:ilvl w:val="0"/>
          <w:numId w:val="3"/>
        </w:numPr>
        <w:spacing w:line="360" w:lineRule="auto"/>
        <w:jc w:val="both"/>
      </w:pPr>
      <w:r>
        <w:t>5 tai 10 ml mittalasi</w:t>
      </w:r>
    </w:p>
    <w:p w:rsidR="00940EF1" w:rsidRPr="00675B11" w:rsidRDefault="00940EF1" w:rsidP="00C509A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t>Finnpipetti</w:t>
      </w:r>
    </w:p>
    <w:p w:rsidR="00940EF1" w:rsidRPr="005252E1" w:rsidRDefault="00940EF1" w:rsidP="00C509A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t>(Pasteurpipetti)</w:t>
      </w:r>
    </w:p>
    <w:p w:rsidR="00940EF1" w:rsidRPr="003A3341" w:rsidRDefault="00940EF1" w:rsidP="00C509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A3341">
        <w:rPr>
          <w:rFonts w:ascii="Times New Roman" w:hAnsi="Times New Roman"/>
        </w:rPr>
        <w:t>50 ml dekantterilasi</w:t>
      </w:r>
    </w:p>
    <w:p w:rsidR="00940EF1" w:rsidRPr="003A3341" w:rsidRDefault="00940EF1" w:rsidP="00C509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3A3341">
        <w:rPr>
          <w:rFonts w:ascii="Times New Roman" w:hAnsi="Times New Roman"/>
        </w:rPr>
        <w:t xml:space="preserve"> kyvettiä</w:t>
      </w:r>
    </w:p>
    <w:p w:rsidR="00940EF1" w:rsidRPr="003A3341" w:rsidRDefault="00940EF1" w:rsidP="00C509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A3341">
        <w:rPr>
          <w:rFonts w:ascii="Times New Roman" w:hAnsi="Times New Roman"/>
        </w:rPr>
        <w:t>Spektrofotometri</w:t>
      </w:r>
    </w:p>
    <w:p w:rsidR="00940EF1" w:rsidRDefault="00940EF1" w:rsidP="00C509A2">
      <w:pPr>
        <w:pStyle w:val="ListParagraph"/>
        <w:spacing w:line="360" w:lineRule="auto"/>
        <w:jc w:val="both"/>
      </w:pPr>
    </w:p>
    <w:p w:rsidR="00940EF1" w:rsidRDefault="00940EF1" w:rsidP="00C509A2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940EF1" w:rsidRDefault="00940EF1" w:rsidP="00C509A2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3F1B53">
        <w:rPr>
          <w:rFonts w:ascii="Times New Roman" w:hAnsi="Times New Roman"/>
          <w:b/>
          <w:sz w:val="24"/>
          <w:szCs w:val="24"/>
          <w:lang w:val="fi-FI"/>
        </w:rPr>
        <w:t>TYÖOHJE</w:t>
      </w:r>
    </w:p>
    <w:p w:rsidR="00940EF1" w:rsidRPr="003F1B53" w:rsidRDefault="00940EF1" w:rsidP="001E3ABD">
      <w:pPr>
        <w:pStyle w:val="Heading4"/>
        <w:spacing w:line="360" w:lineRule="auto"/>
        <w:ind w:left="1134"/>
        <w:jc w:val="both"/>
        <w:rPr>
          <w:rFonts w:ascii="Times New Roman" w:hAnsi="Times New Roman"/>
          <w:color w:val="auto"/>
        </w:rPr>
      </w:pPr>
      <w:r w:rsidRPr="003F1B53">
        <w:rPr>
          <w:rFonts w:ascii="Times New Roman" w:hAnsi="Times New Roman"/>
          <w:color w:val="auto"/>
        </w:rPr>
        <w:t>Vertailuliuosten valmistus:</w:t>
      </w:r>
    </w:p>
    <w:p w:rsidR="00940EF1" w:rsidRDefault="00940EF1" w:rsidP="007068BB">
      <w:pPr>
        <w:spacing w:line="360" w:lineRule="auto"/>
        <w:ind w:left="1134"/>
        <w:rPr>
          <w:rFonts w:ascii="Times New Roman" w:hAnsi="Times New Roman"/>
          <w:sz w:val="24"/>
          <w:szCs w:val="24"/>
          <w:lang w:val="fi-FI"/>
        </w:rPr>
      </w:pPr>
      <w:r w:rsidRPr="004B5425">
        <w:rPr>
          <w:rFonts w:ascii="Times New Roman" w:hAnsi="Times New Roman"/>
          <w:sz w:val="24"/>
          <w:szCs w:val="24"/>
          <w:u w:val="single"/>
          <w:lang w:val="fi-FI"/>
        </w:rPr>
        <w:t>Vertailuliuos 1:</w:t>
      </w:r>
      <w:r w:rsidRPr="003F1B53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3F1B53">
        <w:rPr>
          <w:rFonts w:ascii="Times New Roman" w:hAnsi="Times New Roman"/>
          <w:sz w:val="24"/>
          <w:szCs w:val="24"/>
          <w:lang w:val="fi-FI"/>
        </w:rPr>
        <w:tab/>
        <w:t>Mittaa 5ml ionivaihdettua vettä koeputkeen mittalasin tarkku</w:t>
      </w:r>
      <w:r w:rsidRPr="003F1B53">
        <w:rPr>
          <w:rFonts w:ascii="Times New Roman" w:hAnsi="Times New Roman"/>
          <w:sz w:val="24"/>
          <w:szCs w:val="24"/>
          <w:lang w:val="fi-FI"/>
        </w:rPr>
        <w:t>u</w:t>
      </w:r>
      <w:r w:rsidRPr="003F1B53">
        <w:rPr>
          <w:rFonts w:ascii="Times New Roman" w:hAnsi="Times New Roman"/>
          <w:sz w:val="24"/>
          <w:szCs w:val="24"/>
          <w:lang w:val="fi-FI"/>
        </w:rPr>
        <w:t>della. Lisää reagenssipussin sisältö.</w:t>
      </w:r>
      <w:r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3F1B53">
        <w:rPr>
          <w:rFonts w:ascii="Times New Roman" w:hAnsi="Times New Roman"/>
          <w:sz w:val="24"/>
          <w:szCs w:val="24"/>
          <w:lang w:val="fi-FI"/>
        </w:rPr>
        <w:t>Mitä havaitset?</w:t>
      </w:r>
    </w:p>
    <w:p w:rsidR="00940EF1" w:rsidRPr="00CF2F5D" w:rsidRDefault="00940EF1" w:rsidP="007068BB">
      <w:pPr>
        <w:spacing w:line="360" w:lineRule="auto"/>
        <w:ind w:left="1134"/>
        <w:rPr>
          <w:rFonts w:ascii="Times New Roman" w:hAnsi="Times New Roman"/>
          <w:sz w:val="24"/>
          <w:szCs w:val="24"/>
          <w:lang w:val="fi-FI"/>
        </w:rPr>
      </w:pPr>
    </w:p>
    <w:p w:rsidR="00940EF1" w:rsidRDefault="00940EF1" w:rsidP="001E3ABD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4B5425">
        <w:rPr>
          <w:rFonts w:ascii="Times New Roman" w:hAnsi="Times New Roman"/>
          <w:sz w:val="24"/>
          <w:szCs w:val="24"/>
          <w:u w:val="single"/>
          <w:lang w:val="fi-FI"/>
        </w:rPr>
        <w:t>Vertailuliuos 2:</w:t>
      </w:r>
      <w:r>
        <w:rPr>
          <w:rFonts w:ascii="Times New Roman" w:hAnsi="Times New Roman"/>
          <w:sz w:val="24"/>
          <w:szCs w:val="24"/>
          <w:lang w:val="fi-FI"/>
        </w:rPr>
        <w:tab/>
        <w:t>Mittaa 10</w:t>
      </w:r>
      <w:r w:rsidRPr="00CF2F5D">
        <w:rPr>
          <w:rFonts w:ascii="Times New Roman" w:hAnsi="Times New Roman"/>
          <w:sz w:val="24"/>
          <w:szCs w:val="24"/>
          <w:lang w:val="fi-FI"/>
        </w:rPr>
        <w:t>ml ionivaihdettua vettä koeputkeen mittalasin tar</w:t>
      </w:r>
      <w:r w:rsidRPr="00CF2F5D">
        <w:rPr>
          <w:rFonts w:ascii="Times New Roman" w:hAnsi="Times New Roman"/>
          <w:sz w:val="24"/>
          <w:szCs w:val="24"/>
          <w:lang w:val="fi-FI"/>
        </w:rPr>
        <w:t>k</w:t>
      </w:r>
      <w:r w:rsidRPr="00CF2F5D">
        <w:rPr>
          <w:rFonts w:ascii="Times New Roman" w:hAnsi="Times New Roman"/>
          <w:sz w:val="24"/>
          <w:szCs w:val="24"/>
          <w:lang w:val="fi-FI"/>
        </w:rPr>
        <w:t>kuudella. Lisää yksi tippa</w:t>
      </w:r>
      <w:r>
        <w:rPr>
          <w:rFonts w:ascii="Times New Roman" w:hAnsi="Times New Roman"/>
          <w:sz w:val="24"/>
          <w:szCs w:val="24"/>
          <w:lang w:val="fi-FI"/>
        </w:rPr>
        <w:t xml:space="preserve"> (5 μl) </w:t>
      </w:r>
      <w:r w:rsidRPr="00CF2F5D">
        <w:rPr>
          <w:rFonts w:ascii="Times New Roman" w:hAnsi="Times New Roman"/>
          <w:sz w:val="24"/>
          <w:szCs w:val="24"/>
          <w:lang w:val="fi-FI"/>
        </w:rPr>
        <w:t>natriumhypokloriittiliuosta, jonka kloorikonsen</w:t>
      </w:r>
      <w:r w:rsidRPr="00CF2F5D">
        <w:rPr>
          <w:rFonts w:ascii="Times New Roman" w:hAnsi="Times New Roman"/>
          <w:sz w:val="24"/>
          <w:szCs w:val="24"/>
          <w:lang w:val="fi-FI"/>
        </w:rPr>
        <w:t>t</w:t>
      </w:r>
      <w:r w:rsidRPr="00CF2F5D">
        <w:rPr>
          <w:rFonts w:ascii="Times New Roman" w:hAnsi="Times New Roman"/>
          <w:sz w:val="24"/>
          <w:szCs w:val="24"/>
          <w:lang w:val="fi-FI"/>
        </w:rPr>
        <w:t>raatio on 0,04 mol/l. Lisää koepu</w:t>
      </w:r>
      <w:r>
        <w:rPr>
          <w:rFonts w:ascii="Times New Roman" w:hAnsi="Times New Roman"/>
          <w:sz w:val="24"/>
          <w:szCs w:val="24"/>
          <w:lang w:val="fi-FI"/>
        </w:rPr>
        <w:t xml:space="preserve">tkeen reagenssipussin sisältö. </w:t>
      </w:r>
      <w:r w:rsidRPr="00CF2F5D">
        <w:rPr>
          <w:rFonts w:ascii="Times New Roman" w:hAnsi="Times New Roman"/>
          <w:sz w:val="24"/>
          <w:szCs w:val="24"/>
          <w:lang w:val="fi-FI"/>
        </w:rPr>
        <w:t>Mitä havaitset?</w:t>
      </w:r>
    </w:p>
    <w:p w:rsidR="00940EF1" w:rsidRDefault="00940EF1" w:rsidP="00F15104">
      <w:pPr>
        <w:spacing w:line="360" w:lineRule="auto"/>
        <w:ind w:left="1080"/>
        <w:jc w:val="both"/>
        <w:rPr>
          <w:rFonts w:ascii="Times New Roman" w:hAnsi="Times New Roman"/>
          <w:sz w:val="24"/>
          <w:szCs w:val="24"/>
          <w:lang w:val="fi-FI"/>
        </w:rPr>
      </w:pPr>
      <w:r w:rsidRPr="004B5425">
        <w:rPr>
          <w:rFonts w:ascii="Times New Roman" w:hAnsi="Times New Roman"/>
          <w:sz w:val="24"/>
          <w:szCs w:val="24"/>
          <w:u w:val="single"/>
          <w:lang w:val="fi-FI"/>
        </w:rPr>
        <w:t>Vertailuliuos 3:</w:t>
      </w:r>
      <w:r>
        <w:rPr>
          <w:rFonts w:ascii="Times New Roman" w:hAnsi="Times New Roman"/>
          <w:sz w:val="24"/>
          <w:szCs w:val="24"/>
          <w:lang w:val="fi-FI"/>
        </w:rPr>
        <w:t xml:space="preserve"> Mittaa 5 ml ionivaihdettua vettä koeputkeen mittalasin tarkku</w:t>
      </w:r>
      <w:r>
        <w:rPr>
          <w:rFonts w:ascii="Times New Roman" w:hAnsi="Times New Roman"/>
          <w:sz w:val="24"/>
          <w:szCs w:val="24"/>
          <w:lang w:val="fi-FI"/>
        </w:rPr>
        <w:t>u</w:t>
      </w:r>
      <w:r>
        <w:rPr>
          <w:rFonts w:ascii="Times New Roman" w:hAnsi="Times New Roman"/>
          <w:sz w:val="24"/>
          <w:szCs w:val="24"/>
          <w:lang w:val="fi-FI"/>
        </w:rPr>
        <w:t>della. Lisää 5 ml:aa vertailuliuosta 2, johon on valmiiksi lisätty reagenssipussin s</w:t>
      </w:r>
      <w:r>
        <w:rPr>
          <w:rFonts w:ascii="Times New Roman" w:hAnsi="Times New Roman"/>
          <w:sz w:val="24"/>
          <w:szCs w:val="24"/>
          <w:lang w:val="fi-FI"/>
        </w:rPr>
        <w:t>i</w:t>
      </w:r>
      <w:r>
        <w:rPr>
          <w:rFonts w:ascii="Times New Roman" w:hAnsi="Times New Roman"/>
          <w:sz w:val="24"/>
          <w:szCs w:val="24"/>
          <w:lang w:val="fi-FI"/>
        </w:rPr>
        <w:t>sältö. Mitä havaitset?</w:t>
      </w:r>
    </w:p>
    <w:p w:rsidR="00940EF1" w:rsidRPr="003F1B53" w:rsidRDefault="00940EF1" w:rsidP="00AF1F50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CF2F5D">
        <w:rPr>
          <w:rFonts w:ascii="Times New Roman" w:hAnsi="Times New Roman"/>
          <w:sz w:val="24"/>
          <w:szCs w:val="24"/>
          <w:lang w:val="fi-FI"/>
        </w:rPr>
        <w:br/>
      </w:r>
      <w:r w:rsidRPr="003F1B53">
        <w:rPr>
          <w:rFonts w:ascii="Times New Roman" w:hAnsi="Times New Roman"/>
          <w:sz w:val="24"/>
          <w:szCs w:val="24"/>
          <w:lang w:val="fi-FI"/>
        </w:rPr>
        <w:t>Mikä on vertailuliuoksen 1. kloorikonsentraatio? Miksi? Kirjaa vastauksesi se</w:t>
      </w:r>
      <w:r w:rsidRPr="003F1B53">
        <w:rPr>
          <w:rFonts w:ascii="Times New Roman" w:hAnsi="Times New Roman"/>
          <w:sz w:val="24"/>
          <w:szCs w:val="24"/>
          <w:lang w:val="fi-FI"/>
        </w:rPr>
        <w:t>u</w:t>
      </w:r>
      <w:r w:rsidRPr="003F1B53">
        <w:rPr>
          <w:rFonts w:ascii="Times New Roman" w:hAnsi="Times New Roman"/>
          <w:sz w:val="24"/>
          <w:szCs w:val="24"/>
          <w:lang w:val="fi-FI"/>
        </w:rPr>
        <w:t>raavan sivun tulosten analysointitaulukkoon.</w:t>
      </w:r>
    </w:p>
    <w:p w:rsidR="00940EF1" w:rsidRPr="003F1B53" w:rsidRDefault="00940EF1" w:rsidP="001E3ABD">
      <w:pPr>
        <w:spacing w:line="360" w:lineRule="auto"/>
        <w:ind w:left="1134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940EF1" w:rsidRPr="003F1B53" w:rsidRDefault="00940EF1" w:rsidP="001E3ABD">
      <w:pPr>
        <w:pStyle w:val="Heading4"/>
        <w:spacing w:line="360" w:lineRule="auto"/>
        <w:ind w:left="1134"/>
        <w:jc w:val="both"/>
        <w:rPr>
          <w:rFonts w:ascii="Times New Roman" w:hAnsi="Times New Roman"/>
          <w:i w:val="0"/>
          <w:color w:val="auto"/>
        </w:rPr>
      </w:pPr>
      <w:r w:rsidRPr="003F1B53">
        <w:rPr>
          <w:rFonts w:ascii="Times New Roman" w:hAnsi="Times New Roman"/>
          <w:i w:val="0"/>
          <w:color w:val="auto"/>
        </w:rPr>
        <w:t>Näyteliuoksen valmistus:</w:t>
      </w:r>
    </w:p>
    <w:p w:rsidR="00940EF1" w:rsidRPr="00D0444D" w:rsidRDefault="00940EF1" w:rsidP="001E3ABD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3F1B53">
        <w:rPr>
          <w:rFonts w:ascii="Times New Roman" w:hAnsi="Times New Roman"/>
          <w:sz w:val="24"/>
          <w:szCs w:val="24"/>
          <w:lang w:val="fi-FI"/>
        </w:rPr>
        <w:t>Valuta</w:t>
      </w:r>
      <w:r>
        <w:rPr>
          <w:rFonts w:ascii="Times New Roman" w:hAnsi="Times New Roman"/>
          <w:sz w:val="24"/>
          <w:szCs w:val="24"/>
          <w:lang w:val="fi-FI"/>
        </w:rPr>
        <w:t xml:space="preserve"> kylmää</w:t>
      </w:r>
      <w:r w:rsidRPr="003F1B53">
        <w:rPr>
          <w:rFonts w:ascii="Times New Roman" w:hAnsi="Times New Roman"/>
          <w:sz w:val="24"/>
          <w:szCs w:val="24"/>
          <w:lang w:val="fi-FI"/>
        </w:rPr>
        <w:t xml:space="preserve"> vettä hanasta ensin vähän aikaa</w:t>
      </w:r>
      <w:r>
        <w:rPr>
          <w:rFonts w:ascii="Times New Roman" w:hAnsi="Times New Roman"/>
          <w:sz w:val="24"/>
          <w:szCs w:val="24"/>
          <w:lang w:val="fi-FI"/>
        </w:rPr>
        <w:t xml:space="preserve"> (30 s)</w:t>
      </w:r>
      <w:r w:rsidRPr="003F1B53">
        <w:rPr>
          <w:rFonts w:ascii="Times New Roman" w:hAnsi="Times New Roman"/>
          <w:sz w:val="24"/>
          <w:szCs w:val="24"/>
          <w:lang w:val="fi-FI"/>
        </w:rPr>
        <w:t>, enne</w:t>
      </w:r>
      <w:r>
        <w:rPr>
          <w:rFonts w:ascii="Times New Roman" w:hAnsi="Times New Roman"/>
          <w:sz w:val="24"/>
          <w:szCs w:val="24"/>
          <w:lang w:val="fi-FI"/>
        </w:rPr>
        <w:t>n</w:t>
      </w:r>
      <w:r w:rsidRPr="003F1B53">
        <w:rPr>
          <w:rFonts w:ascii="Times New Roman" w:hAnsi="Times New Roman"/>
          <w:sz w:val="24"/>
          <w:szCs w:val="24"/>
          <w:lang w:val="fi-FI"/>
        </w:rPr>
        <w:t xml:space="preserve"> kuin otat näytteen. Ota hanasta vesinäyte 50 ml dekantterilasiin. Mittaa siitä mittalasilla 5ml koepu</w:t>
      </w:r>
      <w:r w:rsidRPr="003F1B53">
        <w:rPr>
          <w:rFonts w:ascii="Times New Roman" w:hAnsi="Times New Roman"/>
          <w:sz w:val="24"/>
          <w:szCs w:val="24"/>
          <w:lang w:val="fi-FI"/>
        </w:rPr>
        <w:t>t</w:t>
      </w:r>
      <w:r w:rsidRPr="003F1B53">
        <w:rPr>
          <w:rFonts w:ascii="Times New Roman" w:hAnsi="Times New Roman"/>
          <w:sz w:val="24"/>
          <w:szCs w:val="24"/>
          <w:lang w:val="fi-FI"/>
        </w:rPr>
        <w:t xml:space="preserve">keen ja kaada joukkoon reagenssipussin sisältö. </w:t>
      </w:r>
      <w:r w:rsidRPr="00EF6D81">
        <w:rPr>
          <w:rFonts w:ascii="Times New Roman" w:hAnsi="Times New Roman"/>
          <w:sz w:val="24"/>
          <w:szCs w:val="24"/>
          <w:lang w:val="fi-FI"/>
        </w:rPr>
        <w:t>Mitä havaitset?</w:t>
      </w:r>
    </w:p>
    <w:p w:rsidR="00940EF1" w:rsidRDefault="00940EF1" w:rsidP="001E3ABD">
      <w:pPr>
        <w:pStyle w:val="Heading4"/>
        <w:spacing w:line="360" w:lineRule="auto"/>
        <w:ind w:left="1134"/>
        <w:jc w:val="both"/>
        <w:rPr>
          <w:rFonts w:ascii="Times New Roman" w:hAnsi="Times New Roman"/>
          <w:color w:val="auto"/>
        </w:rPr>
      </w:pPr>
    </w:p>
    <w:p w:rsidR="00940EF1" w:rsidRPr="003F1B53" w:rsidRDefault="00940EF1" w:rsidP="001E3ABD">
      <w:pPr>
        <w:pStyle w:val="Heading4"/>
        <w:spacing w:line="360" w:lineRule="auto"/>
        <w:ind w:left="1134"/>
        <w:jc w:val="both"/>
        <w:rPr>
          <w:rFonts w:ascii="Times New Roman" w:hAnsi="Times New Roman"/>
          <w:color w:val="auto"/>
        </w:rPr>
      </w:pPr>
      <w:r w:rsidRPr="003F1B53">
        <w:rPr>
          <w:rFonts w:ascii="Times New Roman" w:hAnsi="Times New Roman"/>
          <w:color w:val="auto"/>
        </w:rPr>
        <w:t>Mittauksen suoritus</w:t>
      </w:r>
    </w:p>
    <w:p w:rsidR="00940EF1" w:rsidRPr="003F1B53" w:rsidRDefault="00940EF1" w:rsidP="00F15104">
      <w:pPr>
        <w:pStyle w:val="ListParagraph"/>
        <w:spacing w:after="240" w:line="360" w:lineRule="auto"/>
        <w:ind w:left="1134"/>
        <w:jc w:val="both"/>
        <w:rPr>
          <w:rFonts w:ascii="Times New Roman" w:hAnsi="Times New Roman"/>
        </w:rPr>
      </w:pPr>
      <w:r w:rsidRPr="003F1B53">
        <w:rPr>
          <w:rFonts w:ascii="Times New Roman" w:hAnsi="Times New Roman"/>
        </w:rPr>
        <w:t>Mittaa vertailuliuosten ja näyteliuoksen absorbanssi. Kirjaa tulokset alla olevaan taulukkoon (Huomaa, että kloorikonsentraatio on millimool</w:t>
      </w:r>
      <w:r w:rsidRPr="003F1B53">
        <w:rPr>
          <w:rFonts w:ascii="Times New Roman" w:hAnsi="Times New Roman"/>
        </w:rPr>
        <w:t>e</w:t>
      </w:r>
      <w:r w:rsidRPr="003F1B53">
        <w:rPr>
          <w:rFonts w:ascii="Times New Roman" w:hAnsi="Times New Roman"/>
        </w:rPr>
        <w:t>ja).</w:t>
      </w:r>
    </w:p>
    <w:p w:rsidR="00940EF1" w:rsidRPr="003F1B53" w:rsidRDefault="00940EF1" w:rsidP="001E3ABD">
      <w:pPr>
        <w:pStyle w:val="Heading2"/>
        <w:spacing w:line="360" w:lineRule="auto"/>
        <w:ind w:left="1134"/>
        <w:jc w:val="both"/>
        <w:rPr>
          <w:rFonts w:ascii="Times New Roman" w:hAnsi="Times New Roman"/>
          <w:color w:val="auto"/>
          <w:sz w:val="24"/>
          <w:szCs w:val="24"/>
        </w:rPr>
      </w:pPr>
      <w:r w:rsidRPr="003F1B53">
        <w:rPr>
          <w:rFonts w:ascii="Times New Roman" w:hAnsi="Times New Roman"/>
          <w:color w:val="auto"/>
          <w:sz w:val="24"/>
          <w:szCs w:val="24"/>
        </w:rPr>
        <w:t>Tulosten analysointi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9"/>
        <w:gridCol w:w="2694"/>
        <w:gridCol w:w="2976"/>
      </w:tblGrid>
      <w:tr w:rsidR="00940EF1" w:rsidRPr="006C1183" w:rsidTr="006C1183">
        <w:tc>
          <w:tcPr>
            <w:tcW w:w="2409" w:type="dxa"/>
          </w:tcPr>
          <w:p w:rsidR="00940EF1" w:rsidRPr="006C1183" w:rsidRDefault="00940EF1" w:rsidP="006C1183">
            <w:pPr>
              <w:spacing w:after="0" w:line="36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  <w:r w:rsidRPr="006C1183">
              <w:rPr>
                <w:rFonts w:ascii="Times New Roman" w:hAnsi="Times New Roman"/>
                <w:sz w:val="24"/>
                <w:szCs w:val="24"/>
                <w:lang w:val="fi-FI" w:eastAsia="fi-FI"/>
              </w:rPr>
              <w:t>Liuos</w:t>
            </w:r>
          </w:p>
        </w:tc>
        <w:tc>
          <w:tcPr>
            <w:tcW w:w="2694" w:type="dxa"/>
          </w:tcPr>
          <w:p w:rsidR="00940EF1" w:rsidRPr="006C1183" w:rsidRDefault="00940EF1" w:rsidP="006C1183">
            <w:pPr>
              <w:spacing w:after="0" w:line="360" w:lineRule="auto"/>
              <w:ind w:left="601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  <w:r w:rsidRPr="006C1183">
              <w:rPr>
                <w:rFonts w:ascii="Times New Roman" w:hAnsi="Times New Roman"/>
                <w:sz w:val="24"/>
                <w:szCs w:val="24"/>
                <w:lang w:val="fi-FI" w:eastAsia="fi-FI"/>
              </w:rPr>
              <w:t>Absorbanssi</w:t>
            </w:r>
            <w:r>
              <w:rPr>
                <w:rFonts w:ascii="Times New Roman" w:hAnsi="Times New Roman"/>
                <w:sz w:val="24"/>
                <w:szCs w:val="24"/>
                <w:lang w:val="fi-FI" w:eastAsia="fi-FI"/>
              </w:rPr>
              <w:br/>
              <w:t>(λ = 528 nm)</w:t>
            </w:r>
          </w:p>
        </w:tc>
        <w:tc>
          <w:tcPr>
            <w:tcW w:w="2976" w:type="dxa"/>
          </w:tcPr>
          <w:p w:rsidR="00940EF1" w:rsidRPr="006C1183" w:rsidRDefault="00940EF1" w:rsidP="006C1183">
            <w:pPr>
              <w:spacing w:after="0" w:line="36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  <w:r w:rsidRPr="006C1183">
              <w:rPr>
                <w:rFonts w:ascii="Times New Roman" w:hAnsi="Times New Roman"/>
                <w:sz w:val="24"/>
                <w:szCs w:val="24"/>
                <w:lang w:val="fi-FI" w:eastAsia="fi-FI"/>
              </w:rPr>
              <w:t>Kloori konsentraatio c (mmol/l)</w:t>
            </w:r>
          </w:p>
        </w:tc>
      </w:tr>
      <w:tr w:rsidR="00940EF1" w:rsidRPr="006C1183" w:rsidTr="006C1183">
        <w:tc>
          <w:tcPr>
            <w:tcW w:w="2409" w:type="dxa"/>
          </w:tcPr>
          <w:p w:rsidR="00940EF1" w:rsidRPr="006C1183" w:rsidRDefault="00940EF1" w:rsidP="006C1183">
            <w:pPr>
              <w:spacing w:after="0" w:line="36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  <w:r w:rsidRPr="006C1183">
              <w:rPr>
                <w:rFonts w:ascii="Times New Roman" w:hAnsi="Times New Roman"/>
                <w:sz w:val="24"/>
                <w:szCs w:val="24"/>
                <w:lang w:val="fi-FI" w:eastAsia="fi-FI"/>
              </w:rPr>
              <w:t>Vertailuliuos 1.</w:t>
            </w:r>
          </w:p>
        </w:tc>
        <w:tc>
          <w:tcPr>
            <w:tcW w:w="2694" w:type="dxa"/>
          </w:tcPr>
          <w:p w:rsidR="00940EF1" w:rsidRPr="006C1183" w:rsidRDefault="00940EF1" w:rsidP="006C1183">
            <w:pPr>
              <w:spacing w:after="0" w:line="360" w:lineRule="auto"/>
              <w:ind w:left="601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</w:p>
        </w:tc>
        <w:tc>
          <w:tcPr>
            <w:tcW w:w="2976" w:type="dxa"/>
          </w:tcPr>
          <w:p w:rsidR="00940EF1" w:rsidRPr="006C1183" w:rsidRDefault="00940EF1" w:rsidP="006C1183">
            <w:pPr>
              <w:spacing w:after="0" w:line="360" w:lineRule="auto"/>
              <w:ind w:left="459"/>
              <w:jc w:val="both"/>
              <w:rPr>
                <w:rFonts w:ascii="Times New Roman" w:hAnsi="Times New Roman"/>
                <w:i/>
                <w:sz w:val="24"/>
                <w:szCs w:val="24"/>
                <w:lang w:val="fi-FI" w:eastAsia="fi-FI"/>
              </w:rPr>
            </w:pPr>
          </w:p>
        </w:tc>
      </w:tr>
      <w:tr w:rsidR="00940EF1" w:rsidRPr="006C1183" w:rsidTr="006C1183">
        <w:tc>
          <w:tcPr>
            <w:tcW w:w="2409" w:type="dxa"/>
          </w:tcPr>
          <w:p w:rsidR="00940EF1" w:rsidRPr="006C1183" w:rsidRDefault="00940EF1" w:rsidP="006C1183">
            <w:pPr>
              <w:spacing w:after="0" w:line="36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  <w:r w:rsidRPr="006C1183">
              <w:rPr>
                <w:rFonts w:ascii="Times New Roman" w:hAnsi="Times New Roman"/>
                <w:sz w:val="24"/>
                <w:szCs w:val="24"/>
                <w:lang w:val="fi-FI" w:eastAsia="fi-FI"/>
              </w:rPr>
              <w:t>Vertailuliuos 2.</w:t>
            </w:r>
          </w:p>
        </w:tc>
        <w:tc>
          <w:tcPr>
            <w:tcW w:w="2694" w:type="dxa"/>
          </w:tcPr>
          <w:p w:rsidR="00940EF1" w:rsidRPr="006C1183" w:rsidRDefault="00940EF1" w:rsidP="006C1183">
            <w:pPr>
              <w:spacing w:after="0" w:line="360" w:lineRule="auto"/>
              <w:ind w:left="601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</w:p>
        </w:tc>
        <w:tc>
          <w:tcPr>
            <w:tcW w:w="2976" w:type="dxa"/>
          </w:tcPr>
          <w:p w:rsidR="00940EF1" w:rsidRPr="006C1183" w:rsidRDefault="00940EF1" w:rsidP="006C1183">
            <w:pPr>
              <w:spacing w:after="0" w:line="36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</w:p>
        </w:tc>
      </w:tr>
      <w:tr w:rsidR="00940EF1" w:rsidRPr="006C1183" w:rsidTr="006C1183">
        <w:tc>
          <w:tcPr>
            <w:tcW w:w="2409" w:type="dxa"/>
          </w:tcPr>
          <w:p w:rsidR="00940EF1" w:rsidRPr="006C1183" w:rsidRDefault="00940EF1" w:rsidP="006C1183">
            <w:pPr>
              <w:spacing w:after="0" w:line="36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 w:eastAsia="fi-FI"/>
              </w:rPr>
              <w:t>Vertailuliuos 3</w:t>
            </w:r>
          </w:p>
        </w:tc>
        <w:tc>
          <w:tcPr>
            <w:tcW w:w="2694" w:type="dxa"/>
          </w:tcPr>
          <w:p w:rsidR="00940EF1" w:rsidRPr="006C1183" w:rsidRDefault="00940EF1" w:rsidP="006C1183">
            <w:pPr>
              <w:spacing w:after="0" w:line="360" w:lineRule="auto"/>
              <w:ind w:left="601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</w:p>
        </w:tc>
        <w:tc>
          <w:tcPr>
            <w:tcW w:w="2976" w:type="dxa"/>
          </w:tcPr>
          <w:p w:rsidR="00940EF1" w:rsidRPr="006C1183" w:rsidRDefault="00940EF1" w:rsidP="006C1183">
            <w:pPr>
              <w:spacing w:after="0" w:line="360" w:lineRule="auto"/>
              <w:ind w:left="459"/>
              <w:jc w:val="both"/>
              <w:rPr>
                <w:rFonts w:ascii="Times New Roman" w:hAnsi="Times New Roman"/>
                <w:i/>
                <w:sz w:val="24"/>
                <w:szCs w:val="24"/>
                <w:lang w:val="fi-FI" w:eastAsia="fi-FI"/>
              </w:rPr>
            </w:pPr>
          </w:p>
        </w:tc>
      </w:tr>
      <w:tr w:rsidR="00940EF1" w:rsidRPr="006C1183" w:rsidTr="006C1183">
        <w:tc>
          <w:tcPr>
            <w:tcW w:w="2409" w:type="dxa"/>
          </w:tcPr>
          <w:p w:rsidR="00940EF1" w:rsidRPr="006C1183" w:rsidRDefault="00940EF1" w:rsidP="006C1183">
            <w:pPr>
              <w:spacing w:after="0" w:line="36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  <w:r w:rsidRPr="006C1183">
              <w:rPr>
                <w:rFonts w:ascii="Times New Roman" w:hAnsi="Times New Roman"/>
                <w:sz w:val="24"/>
                <w:szCs w:val="24"/>
                <w:lang w:val="fi-FI" w:eastAsia="fi-FI"/>
              </w:rPr>
              <w:t>Näyteliuos</w:t>
            </w:r>
          </w:p>
        </w:tc>
        <w:tc>
          <w:tcPr>
            <w:tcW w:w="2694" w:type="dxa"/>
          </w:tcPr>
          <w:p w:rsidR="00940EF1" w:rsidRPr="006C1183" w:rsidRDefault="00940EF1" w:rsidP="006C1183">
            <w:pPr>
              <w:spacing w:after="0" w:line="360" w:lineRule="auto"/>
              <w:ind w:left="601"/>
              <w:jc w:val="both"/>
              <w:rPr>
                <w:rFonts w:ascii="Times New Roman" w:hAnsi="Times New Roman"/>
                <w:sz w:val="24"/>
                <w:szCs w:val="24"/>
                <w:lang w:val="fi-FI" w:eastAsia="fi-FI"/>
              </w:rPr>
            </w:pPr>
          </w:p>
        </w:tc>
        <w:tc>
          <w:tcPr>
            <w:tcW w:w="2976" w:type="dxa"/>
          </w:tcPr>
          <w:p w:rsidR="00940EF1" w:rsidRPr="006C1183" w:rsidRDefault="00940EF1" w:rsidP="006C1183">
            <w:pPr>
              <w:spacing w:after="0" w:line="360" w:lineRule="auto"/>
              <w:ind w:left="459"/>
              <w:jc w:val="both"/>
              <w:rPr>
                <w:rFonts w:ascii="Times New Roman" w:hAnsi="Times New Roman"/>
                <w:i/>
                <w:sz w:val="24"/>
                <w:szCs w:val="24"/>
                <w:lang w:val="fi-FI" w:eastAsia="fi-FI"/>
              </w:rPr>
            </w:pPr>
          </w:p>
        </w:tc>
      </w:tr>
    </w:tbl>
    <w:p w:rsidR="00940EF1" w:rsidRPr="003F1B53" w:rsidRDefault="00940EF1" w:rsidP="00B13963">
      <w:pPr>
        <w:spacing w:before="240"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3F1B53">
        <w:rPr>
          <w:rFonts w:ascii="Times New Roman" w:hAnsi="Times New Roman"/>
          <w:sz w:val="24"/>
          <w:szCs w:val="24"/>
          <w:lang w:val="fi-FI"/>
        </w:rPr>
        <w:t>Absorbanssin (A) suhde liuoksen konsetraatioon (c) on Lambert-Beerin lain m</w:t>
      </w:r>
      <w:r w:rsidRPr="003F1B53">
        <w:rPr>
          <w:rFonts w:ascii="Times New Roman" w:hAnsi="Times New Roman"/>
          <w:sz w:val="24"/>
          <w:szCs w:val="24"/>
          <w:lang w:val="fi-FI"/>
        </w:rPr>
        <w:t>u</w:t>
      </w:r>
      <w:r w:rsidRPr="003F1B53">
        <w:rPr>
          <w:rFonts w:ascii="Times New Roman" w:hAnsi="Times New Roman"/>
          <w:sz w:val="24"/>
          <w:szCs w:val="24"/>
          <w:lang w:val="fi-FI"/>
        </w:rPr>
        <w:t xml:space="preserve">kaan: </w:t>
      </w:r>
    </w:p>
    <w:p w:rsidR="00940EF1" w:rsidRPr="003F1B53" w:rsidRDefault="00940EF1" w:rsidP="001E3ABD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3F1B53">
        <w:rPr>
          <w:rFonts w:ascii="Times New Roman" w:hAnsi="Times New Roman"/>
          <w:sz w:val="24"/>
          <w:szCs w:val="24"/>
          <w:lang w:val="fi-FI"/>
        </w:rPr>
        <w:t xml:space="preserve">A = </w:t>
      </w:r>
      <w:r w:rsidRPr="003F1B53">
        <w:rPr>
          <w:rFonts w:ascii="Times New Roman" w:hAnsi="Times New Roman"/>
          <w:sz w:val="24"/>
          <w:szCs w:val="24"/>
        </w:rPr>
        <w:t>ε</w:t>
      </w:r>
      <w:r w:rsidRPr="003F1B53">
        <w:rPr>
          <w:rFonts w:ascii="Times New Roman" w:hAnsi="Times New Roman"/>
          <w:sz w:val="24"/>
          <w:szCs w:val="24"/>
          <w:lang w:val="fi-FI"/>
        </w:rPr>
        <w:t xml:space="preserve"> * b * c</w:t>
      </w:r>
    </w:p>
    <w:p w:rsidR="00940EF1" w:rsidRPr="003F1B53" w:rsidRDefault="00940EF1" w:rsidP="001E3ABD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3F1B53">
        <w:rPr>
          <w:rFonts w:ascii="Times New Roman" w:hAnsi="Times New Roman"/>
          <w:sz w:val="24"/>
          <w:szCs w:val="24"/>
        </w:rPr>
        <w:t>ε</w:t>
      </w:r>
      <w:r w:rsidRPr="003F1B53">
        <w:rPr>
          <w:rFonts w:ascii="Times New Roman" w:hAnsi="Times New Roman"/>
          <w:sz w:val="24"/>
          <w:szCs w:val="24"/>
          <w:lang w:val="fi-FI"/>
        </w:rPr>
        <w:t xml:space="preserve"> on molaarinen absortiviteettikerroin (vakio) ja b on valon kulkema matka kyv</w:t>
      </w:r>
      <w:r w:rsidRPr="003F1B53">
        <w:rPr>
          <w:rFonts w:ascii="Times New Roman" w:hAnsi="Times New Roman"/>
          <w:sz w:val="24"/>
          <w:szCs w:val="24"/>
          <w:lang w:val="fi-FI"/>
        </w:rPr>
        <w:t>e</w:t>
      </w:r>
      <w:r w:rsidRPr="003F1B53">
        <w:rPr>
          <w:rFonts w:ascii="Times New Roman" w:hAnsi="Times New Roman"/>
          <w:sz w:val="24"/>
          <w:szCs w:val="24"/>
          <w:lang w:val="fi-FI"/>
        </w:rPr>
        <w:t>tissä (mittauksessa se oletetaan vakioksi).  Kaavasta nähdään, että absorbanssi ja tutkittavan liuoksen konsentraatio ovat suoraan verrannollisia.</w:t>
      </w:r>
    </w:p>
    <w:p w:rsidR="00940EF1" w:rsidRPr="00D0444D" w:rsidRDefault="00940EF1" w:rsidP="00D0444D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3F1B53">
        <w:rPr>
          <w:rFonts w:ascii="Times New Roman" w:hAnsi="Times New Roman"/>
          <w:sz w:val="24"/>
          <w:szCs w:val="24"/>
          <w:lang w:val="fi-FI"/>
        </w:rPr>
        <w:t>Piirrä yllä olevan päätelmän perusteella vertailusuora millimetripaperille. Lue vertailusuoraa apuna käyttäen näyteliuoksen kloorikonsentraatio. Kirjaa</w:t>
      </w:r>
      <w:r>
        <w:rPr>
          <w:rFonts w:ascii="Times New Roman" w:hAnsi="Times New Roman"/>
          <w:sz w:val="24"/>
          <w:szCs w:val="24"/>
          <w:lang w:val="fi-FI"/>
        </w:rPr>
        <w:t xml:space="preserve"> tuloksesi tulosten analysointi</w:t>
      </w:r>
      <w:r w:rsidRPr="003F1B53">
        <w:rPr>
          <w:rFonts w:ascii="Times New Roman" w:hAnsi="Times New Roman"/>
          <w:sz w:val="24"/>
          <w:szCs w:val="24"/>
          <w:lang w:val="fi-FI"/>
        </w:rPr>
        <w:t>taulukkoon.</w:t>
      </w:r>
    </w:p>
    <w:p w:rsidR="00940EF1" w:rsidRPr="003F1B53" w:rsidRDefault="00940EF1" w:rsidP="00C509A2">
      <w:pPr>
        <w:spacing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3F1B53">
        <w:rPr>
          <w:rFonts w:ascii="Times New Roman" w:hAnsi="Times New Roman"/>
          <w:b/>
          <w:sz w:val="24"/>
          <w:szCs w:val="24"/>
          <w:lang w:val="fi-FI"/>
        </w:rPr>
        <w:t xml:space="preserve">POHDINTAA </w:t>
      </w:r>
    </w:p>
    <w:p w:rsidR="00940EF1" w:rsidRPr="005258AA" w:rsidRDefault="00940EF1" w:rsidP="00B13963">
      <w:pPr>
        <w:spacing w:line="360" w:lineRule="auto"/>
        <w:ind w:left="1134"/>
        <w:rPr>
          <w:rFonts w:ascii="Times New Roman" w:hAnsi="Times New Roman"/>
          <w:sz w:val="24"/>
          <w:szCs w:val="24"/>
          <w:lang w:val="fi-FI"/>
        </w:rPr>
      </w:pPr>
      <w:r w:rsidRPr="005258AA">
        <w:rPr>
          <w:rFonts w:ascii="Times New Roman" w:hAnsi="Times New Roman"/>
          <w:sz w:val="24"/>
          <w:szCs w:val="24"/>
          <w:lang w:val="fi-FI"/>
        </w:rPr>
        <w:t xml:space="preserve">Mikä on vertailuliuoksen 1. kloorikonsentraatio? Miksi? </w:t>
      </w:r>
      <w:r w:rsidRPr="005258AA">
        <w:rPr>
          <w:rFonts w:ascii="Times New Roman" w:hAnsi="Times New Roman"/>
          <w:sz w:val="24"/>
          <w:szCs w:val="24"/>
          <w:lang w:val="fi-FI"/>
        </w:rPr>
        <w:br/>
      </w:r>
    </w:p>
    <w:p w:rsidR="00940EF1" w:rsidRPr="005258AA" w:rsidRDefault="00940EF1" w:rsidP="00B13963">
      <w:p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5258AA">
        <w:rPr>
          <w:rFonts w:ascii="Times New Roman" w:hAnsi="Times New Roman"/>
          <w:sz w:val="24"/>
          <w:szCs w:val="24"/>
          <w:lang w:val="fi-FI"/>
        </w:rPr>
        <w:t>Mitä eroa vesijohtoveden ja ionivaihdetun veden värireaktioilla oli? Miksi?</w:t>
      </w:r>
    </w:p>
    <w:p w:rsidR="00940EF1" w:rsidRDefault="00940EF1" w:rsidP="005258AA">
      <w:pPr>
        <w:pStyle w:val="Heading2"/>
        <w:spacing w:line="360" w:lineRule="auto"/>
        <w:ind w:left="113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940EF1" w:rsidRPr="005258AA" w:rsidRDefault="00940EF1" w:rsidP="005258AA">
      <w:pPr>
        <w:pStyle w:val="Heading2"/>
        <w:spacing w:line="360" w:lineRule="auto"/>
        <w:ind w:left="113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258AA">
        <w:rPr>
          <w:rFonts w:ascii="Times New Roman" w:hAnsi="Times New Roman"/>
          <w:b w:val="0"/>
          <w:color w:val="auto"/>
          <w:sz w:val="24"/>
          <w:szCs w:val="24"/>
        </w:rPr>
        <w:t xml:space="preserve">Mistä johtuu, jos vesijohtovedestä ei tule värireaktiota? </w:t>
      </w:r>
    </w:p>
    <w:p w:rsidR="00940EF1" w:rsidRDefault="00940EF1" w:rsidP="00B13963">
      <w:pPr>
        <w:spacing w:after="0" w:line="360" w:lineRule="auto"/>
        <w:ind w:left="1134"/>
        <w:jc w:val="both"/>
        <w:rPr>
          <w:rFonts w:ascii="Times New Roman" w:hAnsi="Times New Roman"/>
          <w:i/>
          <w:sz w:val="24"/>
          <w:szCs w:val="24"/>
          <w:lang w:val="fi-FI"/>
        </w:rPr>
      </w:pPr>
    </w:p>
    <w:p w:rsidR="00940EF1" w:rsidRDefault="00940EF1" w:rsidP="00B13963">
      <w:pPr>
        <w:spacing w:after="0" w:line="360" w:lineRule="auto"/>
        <w:ind w:left="1134"/>
        <w:jc w:val="both"/>
        <w:rPr>
          <w:rFonts w:ascii="Times New Roman" w:hAnsi="Times New Roman"/>
          <w:i/>
          <w:sz w:val="24"/>
          <w:szCs w:val="24"/>
          <w:lang w:val="fi-FI"/>
        </w:rPr>
      </w:pPr>
    </w:p>
    <w:p w:rsidR="00940EF1" w:rsidRPr="005258AA" w:rsidRDefault="00940EF1" w:rsidP="00B13963">
      <w:p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5258AA">
        <w:rPr>
          <w:rFonts w:ascii="Times New Roman" w:hAnsi="Times New Roman"/>
          <w:sz w:val="24"/>
          <w:szCs w:val="24"/>
          <w:lang w:val="fi-FI"/>
        </w:rPr>
        <w:t>Osaatko sanoa, miksi vettä oli hyvä valuttaa hetki ennen näytteenottoa?</w:t>
      </w:r>
    </w:p>
    <w:p w:rsidR="00940EF1" w:rsidRDefault="00940EF1" w:rsidP="00B13963">
      <w:pPr>
        <w:spacing w:line="360" w:lineRule="auto"/>
        <w:ind w:left="1134"/>
        <w:jc w:val="both"/>
        <w:rPr>
          <w:rFonts w:ascii="Times New Roman" w:hAnsi="Times New Roman"/>
          <w:i/>
          <w:sz w:val="24"/>
          <w:szCs w:val="24"/>
          <w:lang w:val="fi-FI"/>
        </w:rPr>
      </w:pPr>
    </w:p>
    <w:p w:rsidR="00940EF1" w:rsidRDefault="00940EF1" w:rsidP="00B13963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CF2F5D">
        <w:rPr>
          <w:rFonts w:ascii="Times New Roman" w:hAnsi="Times New Roman"/>
          <w:sz w:val="24"/>
          <w:szCs w:val="24"/>
          <w:lang w:val="fi-FI"/>
        </w:rPr>
        <w:t>Mikä oli hanaveden kloorikonsentraatio?  Vertaa tulostasi WHO:n antamaan raja-arvoon</w:t>
      </w:r>
      <w:r>
        <w:rPr>
          <w:rFonts w:ascii="Times New Roman" w:hAnsi="Times New Roman"/>
          <w:sz w:val="24"/>
          <w:szCs w:val="24"/>
          <w:lang w:val="fi-FI"/>
        </w:rPr>
        <w:t xml:space="preserve"> (0,141 mmol/l)</w:t>
      </w:r>
      <w:r w:rsidRPr="00CF2F5D">
        <w:rPr>
          <w:rFonts w:ascii="Times New Roman" w:hAnsi="Times New Roman"/>
          <w:sz w:val="24"/>
          <w:szCs w:val="24"/>
          <w:lang w:val="fi-FI"/>
        </w:rPr>
        <w:t>. Mitä huomaat? Oliko tapahtunut inhimillistä virhettä?</w:t>
      </w:r>
    </w:p>
    <w:p w:rsidR="00940EF1" w:rsidRDefault="00940EF1" w:rsidP="00ED29F3">
      <w:pPr>
        <w:spacing w:after="0" w:line="360" w:lineRule="auto"/>
        <w:ind w:left="1134"/>
        <w:jc w:val="both"/>
        <w:rPr>
          <w:rFonts w:ascii="Times New Roman" w:hAnsi="Times New Roman"/>
          <w:i/>
          <w:sz w:val="24"/>
          <w:szCs w:val="24"/>
          <w:lang w:val="fi-FI"/>
        </w:rPr>
      </w:pPr>
    </w:p>
    <w:p w:rsidR="00940EF1" w:rsidRDefault="00940EF1" w:rsidP="00ED29F3">
      <w:p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>Voisiko siis kyseistä vettä juoda?</w:t>
      </w:r>
    </w:p>
    <w:p w:rsidR="00940EF1" w:rsidRDefault="00940EF1" w:rsidP="005258AA">
      <w:pPr>
        <w:spacing w:line="360" w:lineRule="auto"/>
        <w:ind w:left="1134"/>
        <w:jc w:val="both"/>
        <w:rPr>
          <w:rFonts w:ascii="Times New Roman" w:hAnsi="Times New Roman"/>
          <w:i/>
          <w:sz w:val="24"/>
          <w:szCs w:val="24"/>
          <w:lang w:val="fi-FI"/>
        </w:rPr>
      </w:pPr>
    </w:p>
    <w:p w:rsidR="00940EF1" w:rsidRDefault="00940EF1" w:rsidP="005258AA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 w:rsidRPr="00CF2F5D">
        <w:rPr>
          <w:rFonts w:ascii="Times New Roman" w:hAnsi="Times New Roman"/>
          <w:sz w:val="24"/>
          <w:szCs w:val="24"/>
          <w:lang w:val="fi-FI"/>
        </w:rPr>
        <w:t>Vertaile tuloksiasi muiden ryhmien kanssa.</w:t>
      </w:r>
      <w:r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CF2F5D">
        <w:rPr>
          <w:rFonts w:ascii="Times New Roman" w:hAnsi="Times New Roman"/>
          <w:sz w:val="24"/>
          <w:szCs w:val="24"/>
          <w:lang w:val="fi-FI"/>
        </w:rPr>
        <w:t>Saivatko muut ryhmät eroavia tulo</w:t>
      </w:r>
      <w:r w:rsidRPr="00CF2F5D">
        <w:rPr>
          <w:rFonts w:ascii="Times New Roman" w:hAnsi="Times New Roman"/>
          <w:sz w:val="24"/>
          <w:szCs w:val="24"/>
          <w:lang w:val="fi-FI"/>
        </w:rPr>
        <w:t>k</w:t>
      </w:r>
      <w:r w:rsidRPr="00CF2F5D">
        <w:rPr>
          <w:rFonts w:ascii="Times New Roman" w:hAnsi="Times New Roman"/>
          <w:sz w:val="24"/>
          <w:szCs w:val="24"/>
          <w:lang w:val="fi-FI"/>
        </w:rPr>
        <w:t>sia? Miksi?</w:t>
      </w:r>
    </w:p>
    <w:p w:rsidR="00940EF1" w:rsidRDefault="00940EF1" w:rsidP="00D0444D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940EF1" w:rsidRDefault="00940EF1" w:rsidP="005258AA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>Minkälaisia tuloksia saisit, jos käyttäisit tutkittavana näytteenä luonnon vettä?</w:t>
      </w:r>
    </w:p>
    <w:p w:rsidR="00940EF1" w:rsidRDefault="00940EF1" w:rsidP="005258AA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940EF1" w:rsidRPr="005258AA" w:rsidRDefault="00940EF1" w:rsidP="005258AA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>Koitko työn mittausautomaatio-</w:t>
      </w:r>
      <w:r w:rsidRPr="00CF2F5D">
        <w:rPr>
          <w:rFonts w:ascii="Times New Roman" w:hAnsi="Times New Roman"/>
          <w:sz w:val="24"/>
          <w:szCs w:val="24"/>
          <w:lang w:val="fi-FI"/>
        </w:rPr>
        <w:t>osuuden (spektrofotometria) mielekkääksi? Miksi?</w:t>
      </w:r>
    </w:p>
    <w:sectPr w:rsidR="00940EF1" w:rsidRPr="005258AA" w:rsidSect="009732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EF1" w:rsidRDefault="00940EF1" w:rsidP="007059A0">
      <w:pPr>
        <w:spacing w:after="0" w:line="240" w:lineRule="auto"/>
      </w:pPr>
      <w:r>
        <w:separator/>
      </w:r>
    </w:p>
  </w:endnote>
  <w:endnote w:type="continuationSeparator" w:id="0">
    <w:p w:rsidR="00940EF1" w:rsidRDefault="00940EF1" w:rsidP="0070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F1" w:rsidRPr="007059A0" w:rsidRDefault="00940EF1" w:rsidP="007059A0">
    <w:pPr>
      <w:spacing w:line="360" w:lineRule="auto"/>
      <w:rPr>
        <w:lang w:val="fi-FI"/>
      </w:rPr>
    </w:pPr>
    <w:r w:rsidRPr="007059A0">
      <w:t xml:space="preserve">Lähde: </w:t>
    </w:r>
    <w:hyperlink r:id="rId1" w:history="1">
      <w:r w:rsidRPr="007059A0">
        <w:rPr>
          <w:rStyle w:val="Hyperlink"/>
          <w:lang w:val="fi-FI"/>
        </w:rPr>
        <w:t>http://www.who.int/water_sanitation_health/dwq/chlorine.pdf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EF1" w:rsidRDefault="00940EF1" w:rsidP="007059A0">
      <w:pPr>
        <w:spacing w:after="0" w:line="240" w:lineRule="auto"/>
      </w:pPr>
      <w:r>
        <w:separator/>
      </w:r>
    </w:p>
  </w:footnote>
  <w:footnote w:type="continuationSeparator" w:id="0">
    <w:p w:rsidR="00940EF1" w:rsidRDefault="00940EF1" w:rsidP="0070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F1" w:rsidRPr="002C7E25" w:rsidRDefault="00940EF1" w:rsidP="007059A0">
    <w:pPr>
      <w:tabs>
        <w:tab w:val="left" w:pos="3985"/>
      </w:tabs>
      <w:spacing w:after="0" w:line="240" w:lineRule="auto"/>
      <w:ind w:left="2268" w:right="-846"/>
      <w:jc w:val="right"/>
      <w:rPr>
        <w:rFonts w:cs="Microsoft Sans Serif"/>
        <w:sz w:val="20"/>
        <w:szCs w:val="20"/>
        <w:lang w:val="fi-F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s2065" type="#_x0000_t75" alt="http://www.radiocity.fi/files/content_800/2012_08_06_501fbd7148802.jpg" style="position:absolute;left:0;text-align:left;margin-left:181.5pt;margin-top:-51.95pt;width:102pt;height:31.5pt;z-index:251658240;visibility:visible;mso-position-horizontal-relative:margin;mso-position-vertical-relative:margin">
          <v:imagedata r:id="rId1" o:title="" croptop="19038f" cropbottom="18915f" cropleft="5325f" cropright="4506f"/>
          <w10:wrap type="square" anchorx="margin" anchory="margin"/>
        </v:shape>
      </w:pict>
    </w:r>
    <w:r>
      <w:rPr>
        <w:noProof/>
      </w:rPr>
      <w:pict>
        <v:shape id="Picture 1" o:spid="_x0000_s2066" type="#_x0000_t75" alt="tunnus_4vari_rgb" style="position:absolute;left:0;text-align:left;margin-left:-33pt;margin-top:-5.55pt;width:142.5pt;height:57pt;z-index:251657216;visibility:visible">
          <v:imagedata r:id="rId2" o:title=""/>
        </v:shape>
      </w:pict>
    </w:r>
    <w:r w:rsidRPr="00373C67">
      <w:rPr>
        <w:sz w:val="20"/>
        <w:szCs w:val="20"/>
        <w:lang w:val="fi-FI"/>
      </w:rPr>
      <w:t>Kemian opetuksen keskus</w:t>
    </w:r>
  </w:p>
  <w:p w:rsidR="00940EF1" w:rsidRPr="00373C67" w:rsidRDefault="00940EF1" w:rsidP="007059A0">
    <w:pPr>
      <w:pStyle w:val="Header"/>
      <w:ind w:left="2268" w:right="-846"/>
      <w:jc w:val="right"/>
      <w:rPr>
        <w:sz w:val="20"/>
        <w:szCs w:val="20"/>
        <w:lang w:val="fi-FI"/>
      </w:rPr>
    </w:pPr>
    <w:r w:rsidRPr="00373C67">
      <w:rPr>
        <w:sz w:val="20"/>
        <w:szCs w:val="20"/>
        <w:lang w:val="fi-FI"/>
      </w:rPr>
      <w:t>Helsingin yliopisto</w:t>
    </w:r>
  </w:p>
  <w:p w:rsidR="00940EF1" w:rsidRPr="00397376" w:rsidRDefault="00940EF1" w:rsidP="007059A0">
    <w:pPr>
      <w:pStyle w:val="Header"/>
      <w:ind w:left="2268" w:right="-846"/>
      <w:jc w:val="right"/>
      <w:rPr>
        <w:rFonts w:cs="Calibri"/>
        <w:b/>
        <w:bCs/>
        <w:sz w:val="36"/>
        <w:szCs w:val="36"/>
        <w:lang w:val="fi-FI"/>
      </w:rPr>
    </w:pPr>
    <w:r w:rsidRPr="00397376">
      <w:rPr>
        <w:rFonts w:cs="Calibri"/>
        <w:bCs/>
        <w:sz w:val="20"/>
        <w:szCs w:val="20"/>
        <w:lang w:val="fi-FI"/>
      </w:rPr>
      <w:t xml:space="preserve">Kloorijäämät </w:t>
    </w:r>
    <w:r>
      <w:rPr>
        <w:rFonts w:cs="Calibri"/>
        <w:bCs/>
        <w:sz w:val="20"/>
        <w:szCs w:val="20"/>
        <w:lang w:val="fi-FI"/>
      </w:rPr>
      <w:t>juoma</w:t>
    </w:r>
    <w:r w:rsidRPr="00397376">
      <w:rPr>
        <w:rFonts w:cs="Calibri"/>
        <w:bCs/>
        <w:sz w:val="20"/>
        <w:szCs w:val="20"/>
        <w:lang w:val="fi-FI"/>
      </w:rPr>
      <w:t>vedessä</w:t>
    </w:r>
  </w:p>
  <w:p w:rsidR="00940EF1" w:rsidRPr="007059A0" w:rsidRDefault="00940EF1" w:rsidP="007059A0">
    <w:pPr>
      <w:pStyle w:val="Header"/>
      <w:ind w:left="2268" w:right="-846"/>
      <w:jc w:val="right"/>
      <w:rPr>
        <w:lang w:val="fi-FI"/>
      </w:rPr>
    </w:pPr>
    <w:r>
      <w:rPr>
        <w:sz w:val="20"/>
        <w:szCs w:val="20"/>
        <w:lang w:val="fi-FI"/>
      </w:rPr>
      <w:t>Oppilaan ohje</w:t>
    </w:r>
  </w:p>
  <w:p w:rsidR="00940EF1" w:rsidRPr="007059A0" w:rsidRDefault="00940EF1">
    <w:pPr>
      <w:pStyle w:val="Header"/>
      <w:rPr>
        <w:lang w:val="fi-F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9pt;height:69pt" o:bullet="t">
        <v:imagedata r:id="rId1" o:title=""/>
      </v:shape>
    </w:pict>
  </w:numPicBullet>
  <w:abstractNum w:abstractNumId="0">
    <w:nsid w:val="16877522"/>
    <w:multiLevelType w:val="hybridMultilevel"/>
    <w:tmpl w:val="44502BAA"/>
    <w:lvl w:ilvl="0" w:tplc="53DC7E00">
      <w:numFmt w:val="bullet"/>
      <w:lvlText w:val="-"/>
      <w:lvlJc w:val="left"/>
      <w:pPr>
        <w:ind w:left="720" w:hanging="360"/>
      </w:pPr>
      <w:rPr>
        <w:rFonts w:ascii="Cambria" w:eastAsia="SimSu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34FA"/>
    <w:multiLevelType w:val="hybridMultilevel"/>
    <w:tmpl w:val="527AA7C4"/>
    <w:lvl w:ilvl="0" w:tplc="B01493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B52D1"/>
    <w:multiLevelType w:val="hybridMultilevel"/>
    <w:tmpl w:val="077EAB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4F6CD8"/>
    <w:multiLevelType w:val="hybridMultilevel"/>
    <w:tmpl w:val="D5745774"/>
    <w:lvl w:ilvl="0" w:tplc="B01493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05F23"/>
    <w:multiLevelType w:val="hybridMultilevel"/>
    <w:tmpl w:val="A7B42432"/>
    <w:lvl w:ilvl="0" w:tplc="2F44A9C0">
      <w:start w:val="1"/>
      <w:numFmt w:val="decimal"/>
      <w:lvlText w:val="%1"/>
      <w:lvlJc w:val="left"/>
      <w:pPr>
        <w:ind w:left="1660" w:hanging="13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8507A3"/>
    <w:multiLevelType w:val="hybridMultilevel"/>
    <w:tmpl w:val="45FA0EE8"/>
    <w:lvl w:ilvl="0" w:tplc="1CA67F5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9E6320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4AA627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940A25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38622D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7209A5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B20AC3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076651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7CC6AB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9A0"/>
    <w:rsid w:val="000647CF"/>
    <w:rsid w:val="000B20BF"/>
    <w:rsid w:val="00112A2D"/>
    <w:rsid w:val="001522DF"/>
    <w:rsid w:val="001A6474"/>
    <w:rsid w:val="001C7096"/>
    <w:rsid w:val="001D0FDA"/>
    <w:rsid w:val="001E3ABD"/>
    <w:rsid w:val="002C7E25"/>
    <w:rsid w:val="00340F95"/>
    <w:rsid w:val="00373C67"/>
    <w:rsid w:val="00397376"/>
    <w:rsid w:val="003A3341"/>
    <w:rsid w:val="003E5E4E"/>
    <w:rsid w:val="003F1B53"/>
    <w:rsid w:val="004147C2"/>
    <w:rsid w:val="004B4FA6"/>
    <w:rsid w:val="004B5425"/>
    <w:rsid w:val="005252E1"/>
    <w:rsid w:val="005258AA"/>
    <w:rsid w:val="00550B9B"/>
    <w:rsid w:val="005920A6"/>
    <w:rsid w:val="005C3525"/>
    <w:rsid w:val="005E4B11"/>
    <w:rsid w:val="00675B11"/>
    <w:rsid w:val="006C1183"/>
    <w:rsid w:val="007059A0"/>
    <w:rsid w:val="007068BB"/>
    <w:rsid w:val="00710B52"/>
    <w:rsid w:val="00850493"/>
    <w:rsid w:val="00940EF1"/>
    <w:rsid w:val="0097321F"/>
    <w:rsid w:val="009758CC"/>
    <w:rsid w:val="00A55E86"/>
    <w:rsid w:val="00A97E2B"/>
    <w:rsid w:val="00AF1F50"/>
    <w:rsid w:val="00B13963"/>
    <w:rsid w:val="00B25E5E"/>
    <w:rsid w:val="00BE1D95"/>
    <w:rsid w:val="00C509A2"/>
    <w:rsid w:val="00CC3C98"/>
    <w:rsid w:val="00CF2F5D"/>
    <w:rsid w:val="00D0444D"/>
    <w:rsid w:val="00D744B8"/>
    <w:rsid w:val="00D9449E"/>
    <w:rsid w:val="00DF7DE6"/>
    <w:rsid w:val="00E36AE8"/>
    <w:rsid w:val="00E71534"/>
    <w:rsid w:val="00ED29F3"/>
    <w:rsid w:val="00EE2A83"/>
    <w:rsid w:val="00EF04C9"/>
    <w:rsid w:val="00EF6D81"/>
    <w:rsid w:val="00F15104"/>
    <w:rsid w:val="00F3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21F"/>
    <w:pPr>
      <w:spacing w:after="200" w:line="276" w:lineRule="auto"/>
    </w:pPr>
    <w:rPr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1B5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fi-FI" w:eastAsia="fi-F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1B53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fi-FI" w:eastAsia="fi-F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F1B53"/>
    <w:rPr>
      <w:rFonts w:ascii="Cambria" w:eastAsia="SimSun" w:hAnsi="Cambria" w:cs="Times New Roman"/>
      <w:b/>
      <w:bCs/>
      <w:color w:val="4F81BD"/>
      <w:sz w:val="26"/>
      <w:szCs w:val="26"/>
      <w:lang w:val="fi-FI" w:eastAsia="fi-FI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F1B53"/>
    <w:rPr>
      <w:rFonts w:ascii="Cambria" w:eastAsia="SimSun" w:hAnsi="Cambria" w:cs="Times New Roman"/>
      <w:b/>
      <w:bCs/>
      <w:i/>
      <w:iCs/>
      <w:color w:val="4F81BD"/>
      <w:sz w:val="24"/>
      <w:szCs w:val="24"/>
      <w:lang w:val="fi-FI" w:eastAsia="fi-FI"/>
    </w:rPr>
  </w:style>
  <w:style w:type="paragraph" w:styleId="Header">
    <w:name w:val="header"/>
    <w:basedOn w:val="Normal"/>
    <w:link w:val="HeaderChar"/>
    <w:uiPriority w:val="99"/>
    <w:rsid w:val="00705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9A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5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59A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0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59A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7059A0"/>
    <w:rPr>
      <w:rFonts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059A0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4"/>
      <w:szCs w:val="24"/>
      <w:lang w:val="fi-FI" w:eastAsia="fi-FI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059A0"/>
    <w:rPr>
      <w:rFonts w:cs="Times New Roman"/>
      <w:b/>
      <w:bCs/>
      <w:i/>
      <w:iCs/>
      <w:color w:val="4F81BD"/>
      <w:sz w:val="24"/>
      <w:szCs w:val="24"/>
      <w:lang w:val="fi-FI" w:eastAsia="fi-FI"/>
    </w:rPr>
  </w:style>
  <w:style w:type="paragraph" w:styleId="ListParagraph">
    <w:name w:val="List Paragraph"/>
    <w:basedOn w:val="Normal"/>
    <w:uiPriority w:val="99"/>
    <w:qFormat/>
    <w:rsid w:val="007059A0"/>
    <w:pPr>
      <w:spacing w:after="0" w:line="240" w:lineRule="auto"/>
      <w:ind w:left="720"/>
      <w:contextualSpacing/>
    </w:pPr>
    <w:rPr>
      <w:sz w:val="24"/>
      <w:szCs w:val="24"/>
      <w:lang w:val="fi-FI" w:eastAsia="fi-FI"/>
    </w:rPr>
  </w:style>
  <w:style w:type="character" w:styleId="Hyperlink">
    <w:name w:val="Hyperlink"/>
    <w:basedOn w:val="DefaultParagraphFont"/>
    <w:uiPriority w:val="99"/>
    <w:rsid w:val="007059A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059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3F1B53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CF2F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F2F5D"/>
    <w:pPr>
      <w:spacing w:after="0" w:line="240" w:lineRule="auto"/>
    </w:pPr>
    <w:rPr>
      <w:sz w:val="20"/>
      <w:szCs w:val="20"/>
      <w:lang w:val="fi-FI" w:eastAsia="fi-F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F2F5D"/>
    <w:rPr>
      <w:rFonts w:cs="Times New Roman"/>
      <w:sz w:val="20"/>
      <w:szCs w:val="20"/>
      <w:lang w:val="fi-FI"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2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21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o.int/water_sanitation_health/dwq/chlorin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4</Pages>
  <Words>490</Words>
  <Characters>3971</Characters>
  <Application>Microsoft Office Outlook</Application>
  <DocSecurity>0</DocSecurity>
  <Lines>0</Lines>
  <Paragraphs>0</Paragraphs>
  <ScaleCrop>false</ScaleCrop>
  <Company>University of Helsinki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Nappula</cp:lastModifiedBy>
  <cp:revision>9</cp:revision>
  <dcterms:created xsi:type="dcterms:W3CDTF">2014-08-19T09:02:00Z</dcterms:created>
  <dcterms:modified xsi:type="dcterms:W3CDTF">2014-12-03T17:13:00Z</dcterms:modified>
</cp:coreProperties>
</file>