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7EC7D98" w14:paraId="6812943A" wp14:textId="03E17E09">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7EC7D98" w:rsidR="3CDAAF7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Fanni ja ihmeellinen tunnelämpömittari - Julia Pöyhönen ja Heidi </w:t>
      </w:r>
      <w:proofErr w:type="spellStart"/>
      <w:r w:rsidRPr="77EC7D98" w:rsidR="3CDAAF73">
        <w:rPr>
          <w:rFonts w:ascii="Calibri" w:hAnsi="Calibri" w:eastAsia="Calibri" w:cs="Calibri"/>
          <w:b w:val="1"/>
          <w:bCs w:val="1"/>
          <w:i w:val="0"/>
          <w:iCs w:val="0"/>
          <w:caps w:val="0"/>
          <w:smallCaps w:val="0"/>
          <w:noProof w:val="0"/>
          <w:color w:val="000000" w:themeColor="text1" w:themeTint="FF" w:themeShade="FF"/>
          <w:sz w:val="24"/>
          <w:szCs w:val="24"/>
          <w:lang w:val="fi-FI"/>
        </w:rPr>
        <w:t>Livingston</w:t>
      </w:r>
      <w:proofErr w:type="spellEnd"/>
      <w:r w:rsidRPr="77EC7D98" w:rsidR="3CDAAF7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(2019)</w:t>
      </w:r>
    </w:p>
    <w:p xmlns:wp14="http://schemas.microsoft.com/office/word/2010/wordml" w:rsidP="77EC7D98" w14:paraId="075AE6B5" wp14:textId="077A643A">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7EC7D98" w14:paraId="04088722" wp14:textId="296314FB">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7EC7D98" w:rsidR="3CDAAF7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77EC7D98" w:rsidR="3CDAAF73">
        <w:rPr>
          <w:rFonts w:ascii="Calibri" w:hAnsi="Calibri" w:eastAsia="Calibri" w:cs="Calibri"/>
          <w:b w:val="0"/>
          <w:bCs w:val="0"/>
          <w:i w:val="0"/>
          <w:iCs w:val="0"/>
          <w:caps w:val="0"/>
          <w:smallCaps w:val="0"/>
          <w:noProof w:val="0"/>
          <w:color w:val="000000" w:themeColor="text1" w:themeTint="FF" w:themeShade="FF"/>
          <w:sz w:val="24"/>
          <w:szCs w:val="24"/>
          <w:lang w:val="fi-FI"/>
        </w:rPr>
        <w:t>Fanni ystävineen päätyy puutarhaan, jossa kaikki kasvit ovat kuolemaisillaan, koska tunnelämpömittari hehkuu punaisena. Tunnelämpömittarin lukeman saa laskemaan, jos onnistuu rauhoittamaan ympäristöä ja muuttamaan tunteita positiivisiksi. Kaverukset lähtevät auttamaan puistossa olevia eläimiä ratkomaan heidän erimielisyyksiään ja haasteitaan. Lopulta lämpötila saadaan laskemaan.</w:t>
      </w:r>
    </w:p>
    <w:p xmlns:wp14="http://schemas.microsoft.com/office/word/2010/wordml" w:rsidP="77EC7D98" w14:paraId="27C82324" wp14:textId="75739BAB">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7EC7D98" w14:paraId="5BA615D3" wp14:textId="63B02BCA">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7EC7D98" w:rsidR="3CDAAF7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77EC7D98" w:rsidR="3CDAAF73">
        <w:rPr>
          <w:rFonts w:ascii="Calibri" w:hAnsi="Calibri" w:eastAsia="Calibri" w:cs="Calibri"/>
          <w:b w:val="0"/>
          <w:bCs w:val="0"/>
          <w:i w:val="0"/>
          <w:iCs w:val="0"/>
          <w:caps w:val="0"/>
          <w:smallCaps w:val="0"/>
          <w:noProof w:val="0"/>
          <w:color w:val="000000" w:themeColor="text1" w:themeTint="FF" w:themeShade="FF"/>
          <w:sz w:val="24"/>
          <w:szCs w:val="24"/>
          <w:lang w:val="fi-FI"/>
        </w:rPr>
        <w:t>Löytää keinoja erilaisten tunteiden säätelyyn ja keinoja toimia erilaisten tunteiden vallassa.</w:t>
      </w:r>
    </w:p>
    <w:p xmlns:wp14="http://schemas.microsoft.com/office/word/2010/wordml" w:rsidP="77EC7D98" w14:paraId="5B66F80C" wp14:textId="76DB8C4F">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7EC7D98" w14:paraId="1F8FD398" wp14:textId="4E09115E">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7EC7D98" w:rsidR="3CDAAF7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proofErr w:type="gramStart"/>
      <w:r w:rsidRPr="77EC7D98" w:rsidR="3CDAAF73">
        <w:rPr>
          <w:rFonts w:ascii="Calibri" w:hAnsi="Calibri" w:eastAsia="Calibri" w:cs="Calibri"/>
          <w:b w:val="0"/>
          <w:bCs w:val="0"/>
          <w:i w:val="0"/>
          <w:iCs w:val="0"/>
          <w:caps w:val="0"/>
          <w:smallCaps w:val="0"/>
          <w:noProof w:val="0"/>
          <w:color w:val="000000" w:themeColor="text1" w:themeTint="FF" w:themeShade="FF"/>
          <w:sz w:val="24"/>
          <w:szCs w:val="24"/>
          <w:lang w:val="fi-FI"/>
        </w:rPr>
        <w:t>25-35</w:t>
      </w:r>
      <w:proofErr w:type="gramEnd"/>
      <w:r w:rsidRPr="77EC7D98" w:rsidR="3CDAAF73">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minuuttia.</w:t>
      </w:r>
    </w:p>
    <w:p xmlns:wp14="http://schemas.microsoft.com/office/word/2010/wordml" w:rsidP="77EC7D98" w14:paraId="74160B71" wp14:textId="411F80FE">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7EC7D98" w14:paraId="25E605A8" wp14:textId="0FD633BA">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7EC7D98" w:rsidR="3CDAAF7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p>
    <w:p xmlns:wp14="http://schemas.microsoft.com/office/word/2010/wordml" w:rsidP="77EC7D98" w14:paraId="6F97E9CC" wp14:textId="25F00E6A">
      <w:pPr>
        <w:pStyle w:val="ListParagraph"/>
        <w:numPr>
          <w:ilvl w:val="0"/>
          <w:numId w:val="1"/>
        </w:numPr>
        <w:spacing w:after="0" w:afterAutospacing="off"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7EC7D98" w:rsidR="3CDAAF73">
        <w:rPr>
          <w:rFonts w:ascii="Calibri" w:hAnsi="Calibri" w:eastAsia="Calibri" w:cs="Calibri"/>
          <w:b w:val="0"/>
          <w:bCs w:val="0"/>
          <w:i w:val="0"/>
          <w:iCs w:val="0"/>
          <w:caps w:val="0"/>
          <w:smallCaps w:val="0"/>
          <w:noProof w:val="0"/>
          <w:color w:val="000000" w:themeColor="text1" w:themeTint="FF" w:themeShade="FF"/>
          <w:sz w:val="24"/>
          <w:szCs w:val="24"/>
          <w:lang w:val="fi-FI"/>
        </w:rPr>
        <w:t>Tunnekortit</w:t>
      </w:r>
    </w:p>
    <w:p xmlns:wp14="http://schemas.microsoft.com/office/word/2010/wordml" w:rsidP="77EC7D98" w14:paraId="3C7A663F" wp14:textId="649C36F1">
      <w:pPr>
        <w:pStyle w:val="ListParagraph"/>
        <w:numPr>
          <w:ilvl w:val="0"/>
          <w:numId w:val="1"/>
        </w:numPr>
        <w:spacing w:after="0" w:afterAutospacing="off"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7EC7D98" w:rsidR="3CDAAF73">
        <w:rPr>
          <w:rFonts w:ascii="Calibri" w:hAnsi="Calibri" w:eastAsia="Calibri" w:cs="Calibri"/>
          <w:b w:val="0"/>
          <w:bCs w:val="0"/>
          <w:i w:val="0"/>
          <w:iCs w:val="0"/>
          <w:caps w:val="0"/>
          <w:smallCaps w:val="0"/>
          <w:noProof w:val="0"/>
          <w:color w:val="000000" w:themeColor="text1" w:themeTint="FF" w:themeShade="FF"/>
          <w:sz w:val="24"/>
          <w:szCs w:val="24"/>
          <w:lang w:val="fi-FI"/>
        </w:rPr>
        <w:t>Tunnelämpömittari</w:t>
      </w:r>
    </w:p>
    <w:p xmlns:wp14="http://schemas.microsoft.com/office/word/2010/wordml" w:rsidP="77EC7D98" w14:paraId="70F678A8" wp14:textId="69447E96">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7EC7D98" w14:paraId="76E0E627" wp14:textId="6C5DB0A2">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7EC7D98" w:rsidR="3CDAAF7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77EC7D98" w:rsidR="3CDAAF73">
        <w:rPr>
          <w:rFonts w:ascii="Calibri" w:hAnsi="Calibri" w:eastAsia="Calibri" w:cs="Calibri"/>
          <w:b w:val="0"/>
          <w:bCs w:val="0"/>
          <w:i w:val="0"/>
          <w:iCs w:val="0"/>
          <w:caps w:val="0"/>
          <w:smallCaps w:val="0"/>
          <w:noProof w:val="0"/>
          <w:color w:val="000000" w:themeColor="text1" w:themeTint="FF" w:themeShade="FF"/>
          <w:sz w:val="24"/>
          <w:szCs w:val="24"/>
          <w:lang w:val="fi-FI"/>
        </w:rPr>
        <w:t>Luetaan kirjaa, kunnes tullaan kohtaan, jossa tunnelämpömittari esitellään. Tutkitaan tunnelämpömittaria ja mietitään, missä tilanteessa mittari olisi vihreällä, keltaisella ja punaisella.</w:t>
      </w:r>
    </w:p>
    <w:p xmlns:wp14="http://schemas.microsoft.com/office/word/2010/wordml" w:rsidP="77EC7D98" w14:paraId="0485E801" wp14:textId="698607C6">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7EC7D98" w14:paraId="71CA64C1" wp14:textId="41ED0852">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7EC7D98" w:rsidR="3CDAAF73">
        <w:rPr>
          <w:rFonts w:ascii="Calibri" w:hAnsi="Calibri" w:eastAsia="Calibri" w:cs="Calibri"/>
          <w:b w:val="0"/>
          <w:bCs w:val="0"/>
          <w:i w:val="0"/>
          <w:iCs w:val="0"/>
          <w:caps w:val="0"/>
          <w:smallCaps w:val="0"/>
          <w:noProof w:val="0"/>
          <w:color w:val="000000" w:themeColor="text1" w:themeTint="FF" w:themeShade="FF"/>
          <w:sz w:val="24"/>
          <w:szCs w:val="24"/>
          <w:lang w:val="fi-FI"/>
        </w:rPr>
        <w:t>Jatketaan lukemista ja pysähdytään kohtaan, jossa Fanni ystävineen pääsee karhunpentujen luokse. Näytetään tunnekorteilla, millainen tunne karhuilla on lasten mielestä. Lapset keksivät ideoita, millä karhunpennut saataisiin rauhoittumaan. Kun keinot on keksitty, katsotaan, mitä Fanni ystävineen keksi ja jatketaan lukemista. Tehdään sama tunnekortti ja rauhoittumisideoiden keksiminen myös ketuille ja linnunpoikasille.</w:t>
      </w:r>
    </w:p>
    <w:p xmlns:wp14="http://schemas.microsoft.com/office/word/2010/wordml" w:rsidP="77EC7D98" w14:paraId="0E11A86D" wp14:textId="1FEBDAD7">
      <w:pPr>
        <w:pStyle w:val="Normal"/>
        <w:spacing w:after="0" w:afterAutospacing="off" w:line="276" w:lineRule="auto"/>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C3F2C6"/>
    <w:rsid w:val="3CDAAF73"/>
    <w:rsid w:val="77EC7D98"/>
    <w:rsid w:val="78C3F2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F2C6"/>
  <w15:chartTrackingRefBased/>
  <w15:docId w15:val="{A6BD4FDC-CC17-49F7-8461-BE51F72E64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6800a80a3d034f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2021-09-18T08:13:00.4978071Z</dcterms:created>
  <dcterms:modified xsi:type="dcterms:W3CDTF">2021-09-18T08:14:38.1690549Z</dcterms:modified>
  <dc:creator>Laakkonen Emma</dc:creator>
  <lastModifiedBy>Laakkonen Emma</lastModifiedBy>
</coreProperties>
</file>