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E6" w:rsidRDefault="00E3779A">
      <w:r>
        <w:rPr>
          <w:rFonts w:ascii="Arial" w:hAnsi="Arial" w:cs="Arial"/>
          <w:sz w:val="57"/>
          <w:szCs w:val="57"/>
        </w:rPr>
        <w:t>Alkuperäiskansat</w:t>
      </w:r>
      <w:r>
        <w:br/>
      </w:r>
      <w:r>
        <w:rPr>
          <w:rFonts w:ascii="Arial" w:hAnsi="Arial" w:cs="Arial"/>
          <w:sz w:val="32"/>
          <w:szCs w:val="32"/>
        </w:rPr>
        <w:t>− asuvat harvaan asutuilla seuduilla</w:t>
      </w:r>
      <w:r>
        <w:br/>
      </w:r>
      <w:r>
        <w:rPr>
          <w:rFonts w:ascii="Arial" w:hAnsi="Arial" w:cs="Arial"/>
          <w:sz w:val="32"/>
          <w:szCs w:val="32"/>
        </w:rPr>
        <w:t>− noudattavat perinteistä elämäntapaa</w:t>
      </w:r>
      <w:r>
        <w:br/>
      </w:r>
      <w:r>
        <w:rPr>
          <w:rFonts w:ascii="Arial" w:hAnsi="Arial" w:cs="Arial"/>
          <w:sz w:val="32"/>
          <w:szCs w:val="32"/>
        </w:rPr>
        <w:t>− elinkeinoina esimerkiksi metsästys, kalastus ja keräily</w:t>
      </w:r>
      <w:r>
        <w:br/>
      </w:r>
      <w:r>
        <w:rPr>
          <w:rFonts w:ascii="Arial" w:hAnsi="Arial" w:cs="Arial"/>
          <w:sz w:val="32"/>
          <w:szCs w:val="32"/>
        </w:rPr>
        <w:t>− alkuperäiskansoihin kuuluu n. 400 miljoonaa ihmistä</w:t>
      </w:r>
      <w:r>
        <w:br/>
      </w:r>
      <w:r>
        <w:rPr>
          <w:rFonts w:ascii="Arial" w:hAnsi="Arial" w:cs="Arial"/>
          <w:sz w:val="32"/>
          <w:szCs w:val="32"/>
        </w:rPr>
        <w:t>Kannattajia</w:t>
      </w:r>
      <w:r>
        <w:br/>
      </w:r>
      <w:r>
        <w:rPr>
          <w:rFonts w:ascii="Arial" w:hAnsi="Arial" w:cs="Arial"/>
          <w:sz w:val="32"/>
          <w:szCs w:val="32"/>
        </w:rPr>
        <w:t>− uskonnoilla noin 100 miljoonaa kannattajaa</w:t>
      </w:r>
      <w:r>
        <w:br/>
      </w:r>
      <w:r>
        <w:rPr>
          <w:rFonts w:ascii="Arial" w:hAnsi="Arial" w:cs="Arial"/>
          <w:sz w:val="32"/>
          <w:szCs w:val="32"/>
        </w:rPr>
        <w:t>− eri puolilla maapalloa</w:t>
      </w:r>
      <w:r>
        <w:br/>
      </w:r>
      <w:r>
        <w:rPr>
          <w:rFonts w:ascii="Arial" w:hAnsi="Arial" w:cs="Arial"/>
          <w:sz w:val="32"/>
          <w:szCs w:val="32"/>
        </w:rPr>
        <w:t>− erilaisissa maantieteellisissä olosuhteissa</w:t>
      </w:r>
      <w:r>
        <w:br/>
      </w:r>
      <w:r>
        <w:rPr>
          <w:rFonts w:ascii="Arial" w:hAnsi="Arial" w:cs="Arial"/>
          <w:sz w:val="32"/>
          <w:szCs w:val="32"/>
        </w:rPr>
        <w:t>Yhteisiä piirteitä</w:t>
      </w:r>
      <w:r>
        <w:br/>
      </w:r>
      <w:r>
        <w:rPr>
          <w:rFonts w:ascii="Arial" w:hAnsi="Arial" w:cs="Arial"/>
          <w:sz w:val="32"/>
          <w:szCs w:val="32"/>
        </w:rPr>
        <w:t>1. suullinen perimätieto</w:t>
      </w:r>
      <w:r>
        <w:br/>
      </w:r>
      <w:r>
        <w:rPr>
          <w:rFonts w:ascii="Arial" w:hAnsi="Arial" w:cs="Arial"/>
          <w:sz w:val="32"/>
          <w:szCs w:val="32"/>
        </w:rPr>
        <w:t>2. läheinen suhde luontoon</w:t>
      </w:r>
      <w:r>
        <w:br/>
      </w:r>
      <w:r>
        <w:rPr>
          <w:rFonts w:ascii="Arial" w:hAnsi="Arial" w:cs="Arial"/>
          <w:sz w:val="32"/>
          <w:szCs w:val="32"/>
        </w:rPr>
        <w:t>3. yhteisöllinen elämäntapa</w:t>
      </w:r>
      <w:r>
        <w:br/>
      </w:r>
      <w:r>
        <w:rPr>
          <w:rFonts w:ascii="Arial" w:hAnsi="Arial" w:cs="Arial"/>
          <w:sz w:val="32"/>
          <w:szCs w:val="32"/>
        </w:rPr>
        <w:t>4. esi-isien merkitys</w:t>
      </w:r>
      <w:bookmarkStart w:id="0" w:name="_GoBack"/>
      <w:bookmarkEnd w:id="0"/>
    </w:p>
    <w:sectPr w:rsidR="003D07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9A"/>
    <w:rsid w:val="003D07E6"/>
    <w:rsid w:val="00E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F948-7455-42D3-A062-9B711D1C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1</cp:revision>
  <dcterms:created xsi:type="dcterms:W3CDTF">2022-11-01T07:13:00Z</dcterms:created>
  <dcterms:modified xsi:type="dcterms:W3CDTF">2022-11-01T07:13:00Z</dcterms:modified>
</cp:coreProperties>
</file>