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6F3497" w:rsidRDefault="006017AC" w:rsidP="009965BA">
      <w:pPr>
        <w:spacing w:after="0" w:line="240" w:lineRule="auto"/>
        <w:rPr>
          <w:color w:val="505046" w:themeColor="text2"/>
        </w:rPr>
      </w:pPr>
      <w:r w:rsidRPr="00496111">
        <w:rPr>
          <w:b/>
          <w:noProof/>
          <w:sz w:val="20"/>
          <w:szCs w:val="20"/>
          <w:lang w:eastAsia="fi-FI"/>
        </w:rPr>
        <w:drawing>
          <wp:inline distT="0" distB="0" distL="0" distR="0" wp14:anchorId="0EF67B8F" wp14:editId="20EED599">
            <wp:extent cx="771525" cy="48293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3867" cy="490664"/>
                    </a:xfrm>
                    <a:prstGeom prst="rect">
                      <a:avLst/>
                    </a:prstGeom>
                  </pic:spPr>
                </pic:pic>
              </a:graphicData>
            </a:graphic>
          </wp:inline>
        </w:drawing>
      </w:r>
    </w:p>
    <w:p w:rsidR="006F3497" w:rsidRDefault="006F3497" w:rsidP="009965BA">
      <w:pPr>
        <w:spacing w:after="0" w:line="240" w:lineRule="auto"/>
        <w:rPr>
          <w:color w:val="505046" w:themeColor="text2"/>
        </w:rPr>
      </w:pPr>
    </w:p>
    <w:p w:rsidR="006017AC" w:rsidRPr="00CE1FC5" w:rsidRDefault="006017AC" w:rsidP="006017AC">
      <w:pPr>
        <w:spacing w:after="0" w:line="240" w:lineRule="auto"/>
        <w:rPr>
          <w:b/>
          <w:sz w:val="20"/>
          <w:szCs w:val="20"/>
          <w:lang w:val="sv-FI"/>
        </w:rPr>
      </w:pPr>
      <w:r w:rsidRPr="00CE1FC5">
        <w:rPr>
          <w:b/>
          <w:sz w:val="20"/>
          <w:szCs w:val="20"/>
          <w:lang w:val="sv-FI"/>
        </w:rPr>
        <w:t>SVENSKSPRÅKIG GRUNDLÄGGANDE UTBILDNING I KARLEBY</w:t>
      </w:r>
    </w:p>
    <w:p w:rsidR="006017AC" w:rsidRPr="00CE1FC5" w:rsidRDefault="006017AC" w:rsidP="006017AC">
      <w:pPr>
        <w:spacing w:after="0" w:line="240" w:lineRule="auto"/>
        <w:rPr>
          <w:b/>
          <w:color w:val="B43412" w:themeColor="accent1" w:themeShade="BF"/>
          <w:sz w:val="24"/>
          <w:szCs w:val="24"/>
          <w:lang w:val="sv-FI"/>
        </w:rPr>
      </w:pPr>
    </w:p>
    <w:p w:rsidR="006017AC" w:rsidRPr="00CE1FC5" w:rsidRDefault="006017AC" w:rsidP="006017AC">
      <w:pPr>
        <w:spacing w:after="0" w:line="240" w:lineRule="auto"/>
        <w:rPr>
          <w:rFonts w:cstheme="minorHAnsi"/>
          <w:b/>
          <w:caps/>
          <w:color w:val="083A12"/>
          <w:sz w:val="48"/>
          <w:szCs w:val="48"/>
          <w:lang w:val="sv-FI"/>
        </w:rPr>
      </w:pPr>
      <w:r w:rsidRPr="00CE1FC5">
        <w:rPr>
          <w:rFonts w:cstheme="minorHAnsi"/>
          <w:b/>
          <w:caps/>
          <w:color w:val="083A12"/>
          <w:sz w:val="48"/>
          <w:szCs w:val="48"/>
          <w:lang w:val="sv-FI"/>
        </w:rPr>
        <w:t>utvärderingssamtal I FÖRSKOLAN OCH ÅK 1-2</w:t>
      </w:r>
    </w:p>
    <w:p w:rsidR="00B246C7" w:rsidRPr="00CE1FC5" w:rsidRDefault="00B246C7" w:rsidP="006017AC">
      <w:pPr>
        <w:spacing w:after="0" w:line="240" w:lineRule="auto"/>
        <w:jc w:val="both"/>
        <w:rPr>
          <w:color w:val="3B3B34" w:themeColor="text2" w:themeShade="BF"/>
          <w:lang w:val="sv-FI"/>
        </w:rPr>
      </w:pPr>
    </w:p>
    <w:p w:rsidR="006017AC" w:rsidRPr="00B246C7" w:rsidRDefault="00B246C7" w:rsidP="00B246C7">
      <w:pPr>
        <w:autoSpaceDE w:val="0"/>
        <w:autoSpaceDN w:val="0"/>
        <w:adjustRightInd w:val="0"/>
        <w:spacing w:after="0" w:line="240" w:lineRule="auto"/>
        <w:jc w:val="both"/>
        <w:rPr>
          <w:rFonts w:cs="ArialMT"/>
          <w:b/>
          <w:color w:val="3B3B34" w:themeColor="text2" w:themeShade="BF"/>
          <w:sz w:val="23"/>
          <w:szCs w:val="23"/>
          <w:lang w:val="sv-FI"/>
        </w:rPr>
      </w:pPr>
      <w:r w:rsidRPr="00B246C7">
        <w:rPr>
          <w:rFonts w:cs="ArialMT"/>
          <w:b/>
          <w:color w:val="3B3B34" w:themeColor="text2" w:themeShade="BF"/>
          <w:sz w:val="23"/>
          <w:szCs w:val="23"/>
          <w:lang w:val="sv-FI"/>
        </w:rPr>
        <w:t xml:space="preserve">Hej alla vårdnadshavare! </w:t>
      </w:r>
    </w:p>
    <w:p w:rsidR="006017AC" w:rsidRPr="00CE1FC5" w:rsidRDefault="006017AC" w:rsidP="006017AC">
      <w:pPr>
        <w:spacing w:after="0" w:line="240" w:lineRule="auto"/>
        <w:jc w:val="both"/>
        <w:rPr>
          <w:color w:val="3B3B34" w:themeColor="text2" w:themeShade="BF"/>
          <w:lang w:val="sv-FI"/>
        </w:rPr>
      </w:pP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r w:rsidRPr="003871B6">
        <w:rPr>
          <w:rFonts w:cs="ArialMT"/>
          <w:b/>
          <w:color w:val="3B3B34" w:themeColor="text2" w:themeShade="BF"/>
          <w:sz w:val="23"/>
          <w:szCs w:val="23"/>
          <w:lang w:val="sv-FI"/>
        </w:rPr>
        <w:t xml:space="preserve">Höst-/vårterminens utvärderingssamtal hålls xx och xx för årskurs x. Samtalen hålls i skolan/på distans. Inför samtalet ber vi er, tillsammans med ert barn, fylla i en självvärderingsblankett på Wilma. Ni hittar självvärderingen under rubriken ”Utvärderingssamtal” och ”Öppna blankett”. Blanketten ska ifyllas så snart som möjligt men senast xx. Innan utvärderingssamtalet ska läraren hinna ta del av elevens svar. </w:t>
      </w: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r w:rsidRPr="003871B6">
        <w:rPr>
          <w:rFonts w:cs="ArialMT"/>
          <w:b/>
          <w:color w:val="3B3B34" w:themeColor="text2" w:themeShade="BF"/>
          <w:sz w:val="23"/>
          <w:szCs w:val="23"/>
          <w:lang w:val="sv-FI"/>
        </w:rPr>
        <w:t xml:space="preserve">Observera att ni bör öppna Wilma </w:t>
      </w:r>
      <w:r w:rsidRPr="00864EDE">
        <w:rPr>
          <w:rFonts w:cs="ArialMT"/>
          <w:b/>
          <w:i/>
          <w:color w:val="3B3B34" w:themeColor="text2" w:themeShade="BF"/>
          <w:sz w:val="23"/>
          <w:szCs w:val="23"/>
          <w:lang w:val="sv-FI"/>
        </w:rPr>
        <w:t>på svenska</w:t>
      </w:r>
      <w:r w:rsidRPr="003871B6">
        <w:rPr>
          <w:rFonts w:cs="ArialMT"/>
          <w:b/>
          <w:color w:val="3B3B34" w:themeColor="text2" w:themeShade="BF"/>
          <w:sz w:val="23"/>
          <w:szCs w:val="23"/>
          <w:lang w:val="sv-FI"/>
        </w:rPr>
        <w:t xml:space="preserve"> (inte finska) på en tablett eller dator, </w:t>
      </w:r>
      <w:r w:rsidRPr="00864EDE">
        <w:rPr>
          <w:rFonts w:cs="ArialMT"/>
          <w:b/>
          <w:i/>
          <w:color w:val="3B3B34" w:themeColor="text2" w:themeShade="BF"/>
          <w:sz w:val="23"/>
          <w:szCs w:val="23"/>
          <w:lang w:val="sv-FI"/>
        </w:rPr>
        <w:t>mobilappen fungerar ej</w:t>
      </w:r>
      <w:r w:rsidRPr="003871B6">
        <w:rPr>
          <w:rFonts w:cs="ArialMT"/>
          <w:b/>
          <w:color w:val="3B3B34" w:themeColor="text2" w:themeShade="BF"/>
          <w:sz w:val="23"/>
          <w:szCs w:val="23"/>
          <w:lang w:val="sv-FI"/>
        </w:rPr>
        <w:t xml:space="preserve">. Ni kan byta språk uppe i högra hörnet. </w:t>
      </w: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p>
    <w:p w:rsidR="006017AC" w:rsidRPr="003871B6" w:rsidRDefault="006017AC" w:rsidP="006017AC">
      <w:pPr>
        <w:autoSpaceDE w:val="0"/>
        <w:autoSpaceDN w:val="0"/>
        <w:adjustRightInd w:val="0"/>
        <w:spacing w:after="0" w:line="240" w:lineRule="auto"/>
        <w:rPr>
          <w:rFonts w:cs="ArialMT"/>
          <w:b/>
          <w:color w:val="3B3B34" w:themeColor="text2" w:themeShade="BF"/>
          <w:sz w:val="23"/>
          <w:szCs w:val="23"/>
          <w:lang w:val="sv-FI"/>
        </w:rPr>
      </w:pPr>
      <w:r w:rsidRPr="003871B6">
        <w:rPr>
          <w:rFonts w:cs="ArialMT"/>
          <w:b/>
          <w:color w:val="3B3B34" w:themeColor="text2" w:themeShade="BF"/>
          <w:sz w:val="23"/>
          <w:szCs w:val="23"/>
          <w:lang w:val="sv-FI"/>
        </w:rPr>
        <w:t xml:space="preserve">Reservera en tid till utvärderingssamtalet via bokningskalendern. Kalendern är öppen från och med idag till och med xx kl. xx. Samtalet räcker ca 20 minuter. </w:t>
      </w:r>
      <w:r>
        <w:rPr>
          <w:rFonts w:cs="ArialMT"/>
          <w:b/>
          <w:color w:val="3B3B34" w:themeColor="text2" w:themeShade="BF"/>
          <w:sz w:val="23"/>
          <w:szCs w:val="23"/>
          <w:lang w:val="sv-FI"/>
        </w:rPr>
        <w:t>(</w:t>
      </w:r>
      <w:r w:rsidRPr="003871B6">
        <w:rPr>
          <w:rFonts w:cs="ArialMT"/>
          <w:b/>
          <w:color w:val="3B3B34" w:themeColor="text2" w:themeShade="BF"/>
          <w:sz w:val="23"/>
          <w:szCs w:val="23"/>
          <w:lang w:val="sv-FI"/>
        </w:rPr>
        <w:t>Jag ringer upp den förälder som bokar samtalet om ni inte meddelar något annat.</w:t>
      </w:r>
      <w:r>
        <w:rPr>
          <w:rFonts w:cs="ArialMT"/>
          <w:b/>
          <w:color w:val="3B3B34" w:themeColor="text2" w:themeShade="BF"/>
          <w:sz w:val="23"/>
          <w:szCs w:val="23"/>
          <w:lang w:val="sv-FI"/>
        </w:rPr>
        <w:t>)</w:t>
      </w:r>
      <w:r w:rsidRPr="003871B6">
        <w:rPr>
          <w:rFonts w:cs="ArialMT"/>
          <w:b/>
          <w:color w:val="3B3B34" w:themeColor="text2" w:themeShade="BF"/>
          <w:sz w:val="23"/>
          <w:szCs w:val="23"/>
          <w:lang w:val="sv-FI"/>
        </w:rPr>
        <w:t xml:space="preserve"> </w:t>
      </w:r>
      <w:r>
        <w:rPr>
          <w:rFonts w:cs="ArialMT"/>
          <w:b/>
          <w:color w:val="3B3B34" w:themeColor="text2" w:themeShade="BF"/>
          <w:sz w:val="23"/>
          <w:szCs w:val="23"/>
          <w:lang w:val="sv-FI"/>
        </w:rPr>
        <w:br/>
      </w:r>
    </w:p>
    <w:p w:rsidR="006017AC"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r w:rsidRPr="003871B6">
        <w:rPr>
          <w:rFonts w:cs="ArialMT"/>
          <w:b/>
          <w:color w:val="3B3B34" w:themeColor="text2" w:themeShade="BF"/>
          <w:sz w:val="23"/>
          <w:szCs w:val="23"/>
          <w:lang w:val="sv-FI"/>
        </w:rPr>
        <w:t xml:space="preserve">Tag kontakt ifall ni inte hittar någon tid som passar. Under samtalet kommer vi att </w:t>
      </w:r>
      <w:r>
        <w:rPr>
          <w:rFonts w:cs="ArialMT"/>
          <w:b/>
          <w:color w:val="3B3B34" w:themeColor="text2" w:themeShade="BF"/>
          <w:sz w:val="23"/>
          <w:szCs w:val="23"/>
          <w:lang w:val="sv-FI"/>
        </w:rPr>
        <w:t>diskutera</w:t>
      </w:r>
      <w:r w:rsidRPr="003871B6">
        <w:rPr>
          <w:rFonts w:cs="ArialMT"/>
          <w:b/>
          <w:color w:val="3B3B34" w:themeColor="text2" w:themeShade="BF"/>
          <w:sz w:val="23"/>
          <w:szCs w:val="23"/>
          <w:lang w:val="sv-FI"/>
        </w:rPr>
        <w:t xml:space="preserve"> </w:t>
      </w:r>
      <w:r>
        <w:rPr>
          <w:rFonts w:cs="ArialMT"/>
          <w:b/>
          <w:color w:val="3B3B34" w:themeColor="text2" w:themeShade="BF"/>
          <w:sz w:val="23"/>
          <w:szCs w:val="23"/>
          <w:lang w:val="sv-FI"/>
        </w:rPr>
        <w:t>elevens självvärdering,</w:t>
      </w:r>
      <w:r w:rsidRPr="003871B6">
        <w:rPr>
          <w:rFonts w:cs="ArialMT"/>
          <w:b/>
          <w:color w:val="3B3B34" w:themeColor="text2" w:themeShade="BF"/>
          <w:sz w:val="23"/>
          <w:szCs w:val="23"/>
          <w:lang w:val="sv-FI"/>
        </w:rPr>
        <w:t xml:space="preserve"> skolgång och framsteg samt annat som ni önskar. Eleven deltar i samtalet tillsammans med </w:t>
      </w:r>
      <w:r>
        <w:rPr>
          <w:rFonts w:cs="ArialMT"/>
          <w:b/>
          <w:color w:val="3B3B34" w:themeColor="text2" w:themeShade="BF"/>
          <w:sz w:val="23"/>
          <w:szCs w:val="23"/>
          <w:lang w:val="sv-FI"/>
        </w:rPr>
        <w:t>föräldern</w:t>
      </w:r>
      <w:r w:rsidRPr="003871B6">
        <w:rPr>
          <w:rFonts w:cs="ArialMT"/>
          <w:b/>
          <w:color w:val="3B3B34" w:themeColor="text2" w:themeShade="BF"/>
          <w:sz w:val="23"/>
          <w:szCs w:val="23"/>
          <w:lang w:val="sv-FI"/>
        </w:rPr>
        <w:t xml:space="preserve">. </w:t>
      </w:r>
    </w:p>
    <w:p w:rsidR="006017AC"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p>
    <w:p w:rsidR="006017AC"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r w:rsidRPr="003871B6">
        <w:rPr>
          <w:rFonts w:cs="ArialMT"/>
          <w:b/>
          <w:color w:val="3B3B34" w:themeColor="text2" w:themeShade="BF"/>
          <w:sz w:val="23"/>
          <w:szCs w:val="23"/>
          <w:lang w:val="sv-FI"/>
        </w:rPr>
        <w:t xml:space="preserve">Eleverna slutar kl. 12 båda dagarna. </w:t>
      </w: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p>
    <w:p w:rsidR="006017AC" w:rsidRPr="003871B6" w:rsidRDefault="006017AC" w:rsidP="006017AC">
      <w:pPr>
        <w:autoSpaceDE w:val="0"/>
        <w:autoSpaceDN w:val="0"/>
        <w:adjustRightInd w:val="0"/>
        <w:spacing w:after="0" w:line="240" w:lineRule="auto"/>
        <w:jc w:val="both"/>
        <w:rPr>
          <w:rFonts w:cs="ArialMT"/>
          <w:b/>
          <w:color w:val="3B3B34" w:themeColor="text2" w:themeShade="BF"/>
          <w:sz w:val="23"/>
          <w:szCs w:val="23"/>
          <w:lang w:val="sv-FI"/>
        </w:rPr>
      </w:pPr>
      <w:r w:rsidRPr="003871B6">
        <w:rPr>
          <w:rFonts w:cs="ArialMT"/>
          <w:b/>
          <w:color w:val="3B3B34" w:themeColor="text2" w:themeShade="BF"/>
          <w:sz w:val="23"/>
          <w:szCs w:val="23"/>
          <w:lang w:val="sv-FI"/>
        </w:rPr>
        <w:t>Välkommen på samtal / Det ska bli roligt att träffas! / xxx</w:t>
      </w:r>
    </w:p>
    <w:p w:rsidR="006F3497" w:rsidRPr="00CE1FC5" w:rsidRDefault="006F3497" w:rsidP="009965BA">
      <w:pPr>
        <w:spacing w:after="0" w:line="240" w:lineRule="auto"/>
        <w:rPr>
          <w:color w:val="505046" w:themeColor="text2"/>
          <w:lang w:val="sv-FI"/>
        </w:rPr>
      </w:pPr>
    </w:p>
    <w:p w:rsidR="006F3497" w:rsidRPr="00CE1FC5" w:rsidRDefault="00DD4586" w:rsidP="009965BA">
      <w:pPr>
        <w:spacing w:after="0" w:line="240" w:lineRule="auto"/>
        <w:rPr>
          <w:color w:val="505046" w:themeColor="text2"/>
          <w:lang w:val="sv-FI"/>
        </w:rPr>
      </w:pPr>
      <w:r>
        <w:rPr>
          <w:noProof/>
          <w:color w:val="505046" w:themeColor="text2"/>
          <w:lang w:eastAsia="fi-FI"/>
        </w:rPr>
        <mc:AlternateContent>
          <mc:Choice Requires="wps">
            <w:drawing>
              <wp:anchor distT="0" distB="0" distL="114300" distR="114300" simplePos="0" relativeHeight="251666432" behindDoc="0" locked="0" layoutInCell="1" allowOverlap="1">
                <wp:simplePos x="0" y="0"/>
                <wp:positionH relativeFrom="column">
                  <wp:posOffset>172671</wp:posOffset>
                </wp:positionH>
                <wp:positionV relativeFrom="paragraph">
                  <wp:posOffset>-230649</wp:posOffset>
                </wp:positionV>
                <wp:extent cx="4416209" cy="1811547"/>
                <wp:effectExtent l="0" t="0" r="22860" b="1778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6209" cy="1811547"/>
                        </a:xfrm>
                        <a:prstGeom prst="foldedCorner">
                          <a:avLst>
                            <a:gd name="adj" fmla="val 12500"/>
                          </a:avLst>
                        </a:prstGeom>
                        <a:solidFill>
                          <a:srgbClr val="FFFFFF"/>
                        </a:solidFill>
                        <a:ln w="9525">
                          <a:solidFill>
                            <a:srgbClr val="000000"/>
                          </a:solidFill>
                          <a:round/>
                          <a:headEnd/>
                          <a:tailEnd/>
                        </a:ln>
                      </wps:spPr>
                      <wps:txbx>
                        <w:txbxContent>
                          <w:p w:rsidR="009443D6" w:rsidRPr="0087702E" w:rsidRDefault="00DD4586" w:rsidP="00515911">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UTVÄRDERINGSSAMTAL</w:t>
                            </w:r>
                          </w:p>
                          <w:p w:rsidR="00C17B3E" w:rsidRDefault="00C17B3E" w:rsidP="00DD4586">
                            <w:pPr>
                              <w:pStyle w:val="Luettelokappale"/>
                              <w:spacing w:after="0" w:line="240" w:lineRule="auto"/>
                              <w:ind w:left="360"/>
                              <w:rPr>
                                <w:color w:val="505046" w:themeColor="text2"/>
                                <w:sz w:val="20"/>
                                <w:szCs w:val="20"/>
                              </w:rPr>
                            </w:pPr>
                          </w:p>
                          <w:p w:rsidR="009443D6" w:rsidRPr="00CE1FC5" w:rsidRDefault="00DD4586" w:rsidP="00C17B3E">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Utvärderingssamtalen är en viktig del av bedömningen, där samarbetet mellan hemmet och skolan betonas.</w:t>
                            </w:r>
                          </w:p>
                          <w:p w:rsidR="009443D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Under samtalet diskuteras målsättningar och bedömningspraxis</w:t>
                            </w:r>
                          </w:p>
                          <w:p w:rsidR="00DD458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Samtalet främjar ömsesidig tilli</w:t>
                            </w:r>
                            <w:r w:rsidR="00C17B3E" w:rsidRPr="00CE1FC5">
                              <w:rPr>
                                <w:color w:val="505046" w:themeColor="text2"/>
                                <w:sz w:val="20"/>
                                <w:szCs w:val="20"/>
                                <w:lang w:val="sv-FI"/>
                              </w:rPr>
                              <w:t>t mellan hemmet och skolan</w:t>
                            </w:r>
                            <w:r w:rsidRPr="00CE1FC5">
                              <w:rPr>
                                <w:color w:val="505046" w:themeColor="text2"/>
                                <w:sz w:val="20"/>
                                <w:szCs w:val="20"/>
                                <w:lang w:val="sv-FI"/>
                              </w:rPr>
                              <w:t xml:space="preserve"> och förmedlar information om elevens situation. </w:t>
                            </w:r>
                          </w:p>
                          <w:p w:rsidR="00DD458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 xml:space="preserve">Informationen hjälper läraren att inrikta sin undervisning utgående från elevens behov.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 o:spid="_x0000_s1026" type="#_x0000_t65" style="position:absolute;margin-left:13.6pt;margin-top:-18.15pt;width:347.75pt;height:1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">
                <v:textbox>
                  <w:txbxContent>
                    <w:p w:rsidR="009443D6" w:rsidRPr="0087702E" w:rsidRDefault="00DD4586" w:rsidP="00515911">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UTVÄRDERINGSSAMTAL</w:t>
                      </w:r>
                    </w:p>
                    <w:p w:rsidR="00C17B3E" w:rsidRDefault="00C17B3E" w:rsidP="00DD4586">
                      <w:pPr>
                        <w:pStyle w:val="Luettelokappale"/>
                        <w:spacing w:after="0" w:line="240" w:lineRule="auto"/>
                        <w:ind w:left="360"/>
                        <w:rPr>
                          <w:color w:val="505046" w:themeColor="text2"/>
                          <w:sz w:val="20"/>
                          <w:szCs w:val="20"/>
                        </w:rPr>
                      </w:pPr>
                    </w:p>
                    <w:p w:rsidR="009443D6" w:rsidRPr="00CE1FC5" w:rsidRDefault="00DD4586" w:rsidP="00C17B3E">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Utvärderingssamtalen är en viktig del av bedömningen, där samarbetet mellan hemmet och skolan betonas.</w:t>
                      </w:r>
                    </w:p>
                    <w:p w:rsidR="009443D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Under samtalet diskuteras målsättningar och bedömningspraxis</w:t>
                      </w:r>
                    </w:p>
                    <w:p w:rsidR="00DD458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Samtalet främjar ömsesidig tilli</w:t>
                      </w:r>
                      <w:r w:rsidR="00C17B3E" w:rsidRPr="00CE1FC5">
                        <w:rPr>
                          <w:color w:val="505046" w:themeColor="text2"/>
                          <w:sz w:val="20"/>
                          <w:szCs w:val="20"/>
                          <w:lang w:val="sv-FI"/>
                        </w:rPr>
                        <w:t>t mellan hemmet och skolan</w:t>
                      </w:r>
                      <w:r w:rsidRPr="00CE1FC5">
                        <w:rPr>
                          <w:color w:val="505046" w:themeColor="text2"/>
                          <w:sz w:val="20"/>
                          <w:szCs w:val="20"/>
                          <w:lang w:val="sv-FI"/>
                        </w:rPr>
                        <w:t xml:space="preserve"> och förmedlar information om elevens situation. </w:t>
                      </w:r>
                    </w:p>
                    <w:p w:rsidR="00DD4586" w:rsidRPr="00CE1FC5" w:rsidRDefault="00DD4586" w:rsidP="00DD4586">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 xml:space="preserve">Informationen hjälper läraren att inrikta sin undervisning utgående från elevens behov. </w:t>
                      </w:r>
                    </w:p>
                  </w:txbxContent>
                </v:textbox>
              </v:shape>
            </w:pict>
          </mc:Fallback>
        </mc:AlternateContent>
      </w:r>
    </w:p>
    <w:p w:rsidR="006F3497" w:rsidRPr="00CE1FC5" w:rsidRDefault="006F3497" w:rsidP="009965BA">
      <w:pPr>
        <w:spacing w:after="0" w:line="240" w:lineRule="auto"/>
        <w:rPr>
          <w:color w:val="505046" w:themeColor="text2"/>
          <w:lang w:val="sv-FI"/>
        </w:rPr>
      </w:pPr>
    </w:p>
    <w:p w:rsidR="003B79C7" w:rsidRPr="00CE1FC5" w:rsidRDefault="003B79C7" w:rsidP="009965BA">
      <w:pPr>
        <w:spacing w:after="0" w:line="240" w:lineRule="auto"/>
        <w:rPr>
          <w:color w:val="505046" w:themeColor="text2"/>
          <w:lang w:val="sv-FI"/>
        </w:rPr>
      </w:pPr>
    </w:p>
    <w:p w:rsidR="003B79C7" w:rsidRPr="00CE1FC5" w:rsidRDefault="003B79C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017AC" w:rsidP="009965BA">
      <w:pPr>
        <w:spacing w:after="0" w:line="240" w:lineRule="auto"/>
        <w:rPr>
          <w:color w:val="505046" w:themeColor="text2"/>
          <w:lang w:val="sv-FI"/>
        </w:rPr>
      </w:pPr>
      <w:r>
        <w:rPr>
          <w:noProof/>
          <w:color w:val="505046" w:themeColor="text2"/>
          <w:lang w:eastAsia="fi-FI"/>
        </w:rPr>
        <mc:AlternateContent>
          <mc:Choice Requires="wps">
            <w:drawing>
              <wp:anchor distT="0" distB="0" distL="114300" distR="114300" simplePos="0" relativeHeight="251667456" behindDoc="0" locked="0" layoutInCell="1" allowOverlap="1">
                <wp:simplePos x="0" y="0"/>
                <wp:positionH relativeFrom="column">
                  <wp:posOffset>172672</wp:posOffset>
                </wp:positionH>
                <wp:positionV relativeFrom="paragraph">
                  <wp:posOffset>4685</wp:posOffset>
                </wp:positionV>
                <wp:extent cx="4450607" cy="1759788"/>
                <wp:effectExtent l="0" t="0" r="26670" b="1206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607" cy="1759788"/>
                        </a:xfrm>
                        <a:prstGeom prst="foldedCorner">
                          <a:avLst>
                            <a:gd name="adj" fmla="val 12500"/>
                          </a:avLst>
                        </a:prstGeom>
                        <a:solidFill>
                          <a:srgbClr val="FFFFFF"/>
                        </a:solidFill>
                        <a:ln w="9525">
                          <a:solidFill>
                            <a:srgbClr val="000000"/>
                          </a:solidFill>
                          <a:round/>
                          <a:headEnd/>
                          <a:tailEnd/>
                        </a:ln>
                      </wps:spPr>
                      <wps:txbx>
                        <w:txbxContent>
                          <w:p w:rsidR="009443D6" w:rsidRPr="0087702E" w:rsidRDefault="00F66E85" w:rsidP="006A54E7">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SJÄLVVÄRDERING</w:t>
                            </w:r>
                          </w:p>
                          <w:p w:rsidR="00DD4586" w:rsidRDefault="00DD4586" w:rsidP="00DD4586">
                            <w:pPr>
                              <w:pStyle w:val="Luettelokappale"/>
                              <w:spacing w:after="0" w:line="240" w:lineRule="auto"/>
                              <w:ind w:left="360"/>
                              <w:rPr>
                                <w:color w:val="505046" w:themeColor="text2"/>
                                <w:sz w:val="20"/>
                                <w:szCs w:val="20"/>
                              </w:rPr>
                            </w:pPr>
                          </w:p>
                          <w:p w:rsidR="009443D6" w:rsidRPr="00CE1FC5" w:rsidRDefault="00F66E85" w:rsidP="00DD7150">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Självvärderingen består av ett antal frågor; både påståenden och öppna frågor</w:t>
                            </w:r>
                          </w:p>
                          <w:p w:rsidR="006B297C" w:rsidRPr="00CE1FC5" w:rsidRDefault="00FF2817" w:rsidP="00FF2817">
                            <w:pPr>
                              <w:pStyle w:val="Luettelokappale"/>
                              <w:numPr>
                                <w:ilvl w:val="0"/>
                                <w:numId w:val="3"/>
                              </w:numPr>
                              <w:spacing w:line="240" w:lineRule="auto"/>
                              <w:rPr>
                                <w:color w:val="505046" w:themeColor="text2"/>
                                <w:sz w:val="20"/>
                                <w:szCs w:val="20"/>
                                <w:lang w:val="sv-FI"/>
                              </w:rPr>
                            </w:pPr>
                            <w:r>
                              <w:rPr>
                                <w:color w:val="505046" w:themeColor="text2"/>
                                <w:sz w:val="20"/>
                                <w:szCs w:val="20"/>
                                <w:lang w:val="sv-FI"/>
                              </w:rPr>
                              <w:t>E</w:t>
                            </w:r>
                            <w:r w:rsidR="002058D5" w:rsidRPr="00FF2817">
                              <w:rPr>
                                <w:color w:val="505046" w:themeColor="text2"/>
                                <w:sz w:val="20"/>
                                <w:szCs w:val="20"/>
                                <w:lang w:val="sv-FI"/>
                              </w:rPr>
                              <w:t>levens självutvärdering har inga rätta eller fel svar</w:t>
                            </w:r>
                          </w:p>
                          <w:p w:rsidR="00FF2817" w:rsidRPr="00CE1FC5" w:rsidRDefault="00FF2817" w:rsidP="00DD7150">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Det är viktigt att låta barnet/eleven själv fundera på sitt kunnande och sina förmågor</w:t>
                            </w:r>
                          </w:p>
                          <w:p w:rsidR="006B297C" w:rsidRPr="00CE1FC5" w:rsidRDefault="00FF2817" w:rsidP="00FF2817">
                            <w:pPr>
                              <w:pStyle w:val="Luettelokappale"/>
                              <w:numPr>
                                <w:ilvl w:val="0"/>
                                <w:numId w:val="3"/>
                              </w:numPr>
                              <w:spacing w:after="0" w:line="240" w:lineRule="auto"/>
                              <w:rPr>
                                <w:color w:val="505046" w:themeColor="text2"/>
                                <w:sz w:val="20"/>
                                <w:szCs w:val="20"/>
                                <w:lang w:val="sv-FI"/>
                              </w:rPr>
                            </w:pPr>
                            <w:r>
                              <w:rPr>
                                <w:color w:val="505046" w:themeColor="text2"/>
                                <w:sz w:val="20"/>
                                <w:szCs w:val="20"/>
                                <w:lang w:val="sv-FI"/>
                              </w:rPr>
                              <w:t>V</w:t>
                            </w:r>
                            <w:r w:rsidR="002058D5" w:rsidRPr="00FF2817">
                              <w:rPr>
                                <w:color w:val="505046" w:themeColor="text2"/>
                                <w:sz w:val="20"/>
                                <w:szCs w:val="20"/>
                                <w:lang w:val="sv-FI"/>
                              </w:rPr>
                              <w:t>årdnadshavaren kan enligt behov förklara begrepp och annat otydligt för barnet</w:t>
                            </w:r>
                          </w:p>
                          <w:p w:rsidR="00F66E85" w:rsidRPr="00CE1FC5" w:rsidRDefault="00F66E85" w:rsidP="00DD7150">
                            <w:pPr>
                              <w:pStyle w:val="Luettelokappale"/>
                              <w:numPr>
                                <w:ilvl w:val="0"/>
                                <w:numId w:val="3"/>
                              </w:numPr>
                              <w:spacing w:after="0" w:line="240" w:lineRule="auto"/>
                              <w:rPr>
                                <w:color w:val="505046" w:themeColor="text2"/>
                                <w:sz w:val="20"/>
                                <w:szCs w:val="20"/>
                                <w:lang w:val="sv-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7" type="#_x0000_t65" style="position:absolute;margin-left:13.6pt;margin-top:.35pt;width:350.45pt;height:13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">
                <v:textbox>
                  <w:txbxContent>
                    <w:p w:rsidR="009443D6" w:rsidRPr="0087702E" w:rsidRDefault="00F66E85" w:rsidP="006A54E7">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SJÄLVVÄRDERING</w:t>
                      </w:r>
                    </w:p>
                    <w:p w:rsidR="00DD4586" w:rsidRDefault="00DD4586" w:rsidP="00DD4586">
                      <w:pPr>
                        <w:pStyle w:val="Luettelokappale"/>
                        <w:spacing w:after="0" w:line="240" w:lineRule="auto"/>
                        <w:ind w:left="360"/>
                        <w:rPr>
                          <w:color w:val="505046" w:themeColor="text2"/>
                          <w:sz w:val="20"/>
                          <w:szCs w:val="20"/>
                        </w:rPr>
                      </w:pPr>
                    </w:p>
                    <w:p w:rsidR="009443D6" w:rsidRPr="00CE1FC5" w:rsidRDefault="00F66E85" w:rsidP="00DD7150">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Självvärderingen består av ett antal frågor; både påståenden och öppna frågor</w:t>
                      </w:r>
                    </w:p>
                    <w:p w:rsidR="006B297C" w:rsidRPr="00CE1FC5" w:rsidRDefault="00FF2817" w:rsidP="00FF2817">
                      <w:pPr>
                        <w:pStyle w:val="Luettelokappale"/>
                        <w:numPr>
                          <w:ilvl w:val="0"/>
                          <w:numId w:val="3"/>
                        </w:numPr>
                        <w:spacing w:line="240" w:lineRule="auto"/>
                        <w:rPr>
                          <w:color w:val="505046" w:themeColor="text2"/>
                          <w:sz w:val="20"/>
                          <w:szCs w:val="20"/>
                          <w:lang w:val="sv-FI"/>
                        </w:rPr>
                      </w:pPr>
                      <w:r>
                        <w:rPr>
                          <w:color w:val="505046" w:themeColor="text2"/>
                          <w:sz w:val="20"/>
                          <w:szCs w:val="20"/>
                          <w:lang w:val="sv-FI"/>
                        </w:rPr>
                        <w:t>E</w:t>
                      </w:r>
                      <w:r w:rsidR="002058D5" w:rsidRPr="00FF2817">
                        <w:rPr>
                          <w:color w:val="505046" w:themeColor="text2"/>
                          <w:sz w:val="20"/>
                          <w:szCs w:val="20"/>
                          <w:lang w:val="sv-FI"/>
                        </w:rPr>
                        <w:t>levens självutvärdering har inga rätta eller fel svar</w:t>
                      </w:r>
                    </w:p>
                    <w:p w:rsidR="00FF2817" w:rsidRPr="00CE1FC5" w:rsidRDefault="00FF2817" w:rsidP="00DD7150">
                      <w:pPr>
                        <w:pStyle w:val="Luettelokappale"/>
                        <w:numPr>
                          <w:ilvl w:val="0"/>
                          <w:numId w:val="3"/>
                        </w:numPr>
                        <w:spacing w:after="0" w:line="240" w:lineRule="auto"/>
                        <w:rPr>
                          <w:color w:val="505046" w:themeColor="text2"/>
                          <w:sz w:val="20"/>
                          <w:szCs w:val="20"/>
                          <w:lang w:val="sv-FI"/>
                        </w:rPr>
                      </w:pPr>
                      <w:r w:rsidRPr="00CE1FC5">
                        <w:rPr>
                          <w:color w:val="505046" w:themeColor="text2"/>
                          <w:sz w:val="20"/>
                          <w:szCs w:val="20"/>
                          <w:lang w:val="sv-FI"/>
                        </w:rPr>
                        <w:t>Det är viktigt att låta barnet/eleven själv fundera på sitt kunnande och sina förmågor</w:t>
                      </w:r>
                    </w:p>
                    <w:p w:rsidR="006B297C" w:rsidRPr="00CE1FC5" w:rsidRDefault="00FF2817" w:rsidP="00FF2817">
                      <w:pPr>
                        <w:pStyle w:val="Luettelokappale"/>
                        <w:numPr>
                          <w:ilvl w:val="0"/>
                          <w:numId w:val="3"/>
                        </w:numPr>
                        <w:spacing w:after="0" w:line="240" w:lineRule="auto"/>
                        <w:rPr>
                          <w:color w:val="505046" w:themeColor="text2"/>
                          <w:sz w:val="20"/>
                          <w:szCs w:val="20"/>
                          <w:lang w:val="sv-FI"/>
                        </w:rPr>
                      </w:pPr>
                      <w:r>
                        <w:rPr>
                          <w:color w:val="505046" w:themeColor="text2"/>
                          <w:sz w:val="20"/>
                          <w:szCs w:val="20"/>
                          <w:lang w:val="sv-FI"/>
                        </w:rPr>
                        <w:t>V</w:t>
                      </w:r>
                      <w:r w:rsidR="002058D5" w:rsidRPr="00FF2817">
                        <w:rPr>
                          <w:color w:val="505046" w:themeColor="text2"/>
                          <w:sz w:val="20"/>
                          <w:szCs w:val="20"/>
                          <w:lang w:val="sv-FI"/>
                        </w:rPr>
                        <w:t>årdnadshavaren kan enligt behov förklara begrepp och annat otydligt för barnet</w:t>
                      </w:r>
                    </w:p>
                    <w:p w:rsidR="00F66E85" w:rsidRPr="00CE1FC5" w:rsidRDefault="00F66E85" w:rsidP="00DD7150">
                      <w:pPr>
                        <w:pStyle w:val="Luettelokappale"/>
                        <w:numPr>
                          <w:ilvl w:val="0"/>
                          <w:numId w:val="3"/>
                        </w:numPr>
                        <w:spacing w:after="0" w:line="240" w:lineRule="auto"/>
                        <w:rPr>
                          <w:color w:val="505046" w:themeColor="text2"/>
                          <w:sz w:val="20"/>
                          <w:szCs w:val="20"/>
                          <w:lang w:val="sv-FI"/>
                        </w:rPr>
                      </w:pPr>
                    </w:p>
                  </w:txbxContent>
                </v:textbox>
              </v:shape>
            </w:pict>
          </mc:Fallback>
        </mc:AlternateContent>
      </w: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F3497" w:rsidRPr="00CE1FC5" w:rsidRDefault="006F3497" w:rsidP="009965BA">
      <w:pPr>
        <w:spacing w:after="0" w:line="240" w:lineRule="auto"/>
        <w:rPr>
          <w:color w:val="505046" w:themeColor="text2"/>
          <w:lang w:val="sv-FI"/>
        </w:rPr>
      </w:pPr>
    </w:p>
    <w:p w:rsidR="006670B9" w:rsidRPr="00CE1FC5" w:rsidRDefault="00DD4586" w:rsidP="009965BA">
      <w:pPr>
        <w:spacing w:after="0" w:line="240" w:lineRule="auto"/>
        <w:rPr>
          <w:color w:val="505046" w:themeColor="text2"/>
          <w:lang w:val="sv-FI"/>
        </w:rPr>
      </w:pPr>
      <w:r>
        <w:rPr>
          <w:noProof/>
          <w:color w:val="505046" w:themeColor="text2"/>
          <w:lang w:eastAsia="fi-FI"/>
        </w:rPr>
        <mc:AlternateContent>
          <mc:Choice Requires="wps">
            <w:drawing>
              <wp:anchor distT="0" distB="0" distL="114300" distR="114300" simplePos="0" relativeHeight="251668480" behindDoc="0" locked="0" layoutInCell="1" allowOverlap="1">
                <wp:simplePos x="0" y="0"/>
                <wp:positionH relativeFrom="column">
                  <wp:posOffset>172193</wp:posOffset>
                </wp:positionH>
                <wp:positionV relativeFrom="paragraph">
                  <wp:posOffset>69287</wp:posOffset>
                </wp:positionV>
                <wp:extent cx="4554747" cy="3407434"/>
                <wp:effectExtent l="0" t="0" r="17780" b="2159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4747" cy="3407434"/>
                        </a:xfrm>
                        <a:prstGeom prst="foldedCorner">
                          <a:avLst>
                            <a:gd name="adj" fmla="val 12500"/>
                          </a:avLst>
                        </a:prstGeom>
                        <a:solidFill>
                          <a:srgbClr val="FFFFFF"/>
                        </a:solidFill>
                        <a:ln w="9525">
                          <a:solidFill>
                            <a:srgbClr val="000000"/>
                          </a:solidFill>
                          <a:round/>
                          <a:headEnd/>
                          <a:tailEnd/>
                        </a:ln>
                      </wps:spPr>
                      <wps:txbx>
                        <w:txbxContent>
                          <w:p w:rsidR="00636014" w:rsidRPr="00CE1FC5" w:rsidRDefault="00636014" w:rsidP="006A54E7">
                            <w:pPr>
                              <w:shd w:val="clear" w:color="auto" w:fill="FFF1DA" w:themeFill="accent2" w:themeFillTint="33"/>
                              <w:spacing w:after="0" w:line="240" w:lineRule="auto"/>
                              <w:rPr>
                                <w:b/>
                                <w:color w:val="851C00" w:themeColor="accent6" w:themeShade="BF"/>
                                <w:sz w:val="24"/>
                                <w:szCs w:val="24"/>
                                <w:lang w:val="sv-FI"/>
                              </w:rPr>
                            </w:pPr>
                            <w:r w:rsidRPr="00CE1FC5">
                              <w:rPr>
                                <w:b/>
                                <w:color w:val="851C00" w:themeColor="accent6" w:themeShade="BF"/>
                                <w:sz w:val="24"/>
                                <w:szCs w:val="24"/>
                                <w:lang w:val="sv-FI"/>
                              </w:rPr>
                              <w:t xml:space="preserve">PRINCIPERNA FÖR UTVÄRDERINGSSAMTALEN I FÖRSKOLAN </w:t>
                            </w:r>
                          </w:p>
                          <w:p w:rsidR="003871B6" w:rsidRPr="00CE1FC5" w:rsidRDefault="00636014" w:rsidP="006A54E7">
                            <w:pPr>
                              <w:shd w:val="clear" w:color="auto" w:fill="FFF1DA" w:themeFill="accent2" w:themeFillTint="33"/>
                              <w:spacing w:after="0" w:line="240" w:lineRule="auto"/>
                              <w:rPr>
                                <w:b/>
                                <w:color w:val="851C00" w:themeColor="accent6" w:themeShade="BF"/>
                                <w:sz w:val="24"/>
                                <w:szCs w:val="24"/>
                                <w:lang w:val="sv-FI"/>
                              </w:rPr>
                            </w:pPr>
                            <w:r w:rsidRPr="00CE1FC5">
                              <w:rPr>
                                <w:b/>
                                <w:color w:val="851C00" w:themeColor="accent6" w:themeShade="BF"/>
                                <w:sz w:val="24"/>
                                <w:szCs w:val="24"/>
                                <w:lang w:val="sv-FI"/>
                              </w:rPr>
                              <w:t xml:space="preserve">OCH ÅK 1-2 </w:t>
                            </w:r>
                          </w:p>
                          <w:p w:rsidR="0005139A" w:rsidRPr="00CE1FC5" w:rsidRDefault="0005139A" w:rsidP="0005139A">
                            <w:pPr>
                              <w:pStyle w:val="Luettelokappale"/>
                              <w:spacing w:after="0" w:line="240" w:lineRule="auto"/>
                              <w:ind w:left="360"/>
                              <w:rPr>
                                <w:color w:val="505046" w:themeColor="text2"/>
                                <w:sz w:val="20"/>
                                <w:szCs w:val="20"/>
                                <w:lang w:val="sv-FI"/>
                              </w:rPr>
                            </w:pPr>
                          </w:p>
                          <w:p w:rsidR="009443D6" w:rsidRDefault="006A54E7" w:rsidP="008E12C1">
                            <w:pPr>
                              <w:pStyle w:val="Luettelokappale"/>
                              <w:numPr>
                                <w:ilvl w:val="0"/>
                                <w:numId w:val="2"/>
                              </w:numPr>
                              <w:spacing w:after="0" w:line="240" w:lineRule="auto"/>
                              <w:rPr>
                                <w:color w:val="505046" w:themeColor="text2"/>
                                <w:sz w:val="20"/>
                                <w:szCs w:val="20"/>
                              </w:rPr>
                            </w:pPr>
                            <w:r w:rsidRPr="00CE1FC5">
                              <w:rPr>
                                <w:color w:val="505046" w:themeColor="text2"/>
                                <w:sz w:val="20"/>
                                <w:szCs w:val="20"/>
                                <w:lang w:val="sv-FI"/>
                              </w:rPr>
                              <w:t xml:space="preserve">Utvärderingssamtalen </w:t>
                            </w:r>
                            <w:r w:rsidRPr="00CE1FC5">
                              <w:rPr>
                                <w:b/>
                                <w:color w:val="505046" w:themeColor="text2"/>
                                <w:sz w:val="20"/>
                                <w:szCs w:val="20"/>
                                <w:lang w:val="sv-FI"/>
                              </w:rPr>
                              <w:t>för förskolan</w:t>
                            </w:r>
                            <w:r w:rsidRPr="00CE1FC5">
                              <w:rPr>
                                <w:color w:val="505046" w:themeColor="text2"/>
                                <w:sz w:val="20"/>
                                <w:szCs w:val="20"/>
                                <w:lang w:val="sv-FI"/>
                              </w:rPr>
                              <w:t xml:space="preserve"> ordnas två gånger per läsår, på hösten senast vecka 42 och på våren innan läsårets slut. </w:t>
                            </w:r>
                            <w:r w:rsidRPr="006A54E7">
                              <w:rPr>
                                <w:color w:val="505046" w:themeColor="text2"/>
                                <w:sz w:val="20"/>
                                <w:szCs w:val="20"/>
                              </w:rPr>
                              <w:t>Barnet, barnets vårdnadshavare och förskolläraren deltar i utvärderingssamtalet.</w:t>
                            </w:r>
                            <w:r>
                              <w:rPr>
                                <w:color w:val="505046" w:themeColor="text2"/>
                                <w:sz w:val="20"/>
                                <w:szCs w:val="20"/>
                              </w:rPr>
                              <w:br/>
                            </w:r>
                          </w:p>
                          <w:p w:rsidR="006A54E7" w:rsidRDefault="006A54E7" w:rsidP="008E12C1">
                            <w:pPr>
                              <w:pStyle w:val="Luettelokappale"/>
                              <w:numPr>
                                <w:ilvl w:val="0"/>
                                <w:numId w:val="2"/>
                              </w:numPr>
                              <w:spacing w:after="0" w:line="240" w:lineRule="auto"/>
                              <w:rPr>
                                <w:color w:val="505046" w:themeColor="text2"/>
                                <w:sz w:val="20"/>
                                <w:szCs w:val="20"/>
                              </w:rPr>
                            </w:pPr>
                            <w:r w:rsidRPr="00CE1FC5">
                              <w:rPr>
                                <w:b/>
                                <w:color w:val="505046" w:themeColor="text2"/>
                                <w:sz w:val="20"/>
                                <w:szCs w:val="20"/>
                                <w:lang w:val="sv-FI"/>
                              </w:rPr>
                              <w:t>I åk 1-2</w:t>
                            </w:r>
                            <w:r w:rsidRPr="00CE1FC5">
                              <w:rPr>
                                <w:color w:val="505046" w:themeColor="text2"/>
                                <w:sz w:val="20"/>
                                <w:szCs w:val="20"/>
                                <w:lang w:val="sv-FI"/>
                              </w:rPr>
                              <w:t xml:space="preserve"> ordnas utvärderingssamtal också två gånger per läsår. Utvärderingssamtalen förs på hösten före vecka 42 och på våren före vecka 9. </w:t>
                            </w:r>
                            <w:r>
                              <w:rPr>
                                <w:color w:val="505046" w:themeColor="text2"/>
                                <w:sz w:val="20"/>
                                <w:szCs w:val="20"/>
                              </w:rPr>
                              <w:t xml:space="preserve">I samtalet deltar eleven, vårdnadshavaren och klassläraren. </w:t>
                            </w:r>
                          </w:p>
                          <w:p w:rsidR="006A54E7" w:rsidRDefault="006A54E7" w:rsidP="006A54E7">
                            <w:pPr>
                              <w:pStyle w:val="Luettelokappale"/>
                              <w:spacing w:after="0" w:line="240" w:lineRule="auto"/>
                              <w:ind w:left="360"/>
                              <w:rPr>
                                <w:color w:val="505046" w:themeColor="text2"/>
                                <w:sz w:val="20"/>
                                <w:szCs w:val="20"/>
                              </w:rPr>
                            </w:pPr>
                          </w:p>
                          <w:p w:rsidR="003871B6" w:rsidRPr="00CE1FC5" w:rsidRDefault="003871B6" w:rsidP="008E12C1">
                            <w:pPr>
                              <w:pStyle w:val="Luettelokappale"/>
                              <w:numPr>
                                <w:ilvl w:val="0"/>
                                <w:numId w:val="2"/>
                              </w:numPr>
                              <w:spacing w:after="0" w:line="240" w:lineRule="auto"/>
                              <w:rPr>
                                <w:i/>
                                <w:color w:val="505046" w:themeColor="text2"/>
                                <w:sz w:val="20"/>
                                <w:szCs w:val="20"/>
                                <w:lang w:val="sv-FI"/>
                              </w:rPr>
                            </w:pPr>
                            <w:r w:rsidRPr="00CE1FC5">
                              <w:rPr>
                                <w:i/>
                                <w:color w:val="505046" w:themeColor="text2"/>
                                <w:sz w:val="20"/>
                                <w:szCs w:val="20"/>
                                <w:lang w:val="sv-FI"/>
                              </w:rPr>
                              <w:t xml:space="preserve">Målet </w:t>
                            </w:r>
                            <w:r w:rsidRPr="00CE1FC5">
                              <w:rPr>
                                <w:b/>
                                <w:i/>
                                <w:color w:val="505046" w:themeColor="text2"/>
                                <w:sz w:val="20"/>
                                <w:szCs w:val="20"/>
                                <w:lang w:val="sv-FI"/>
                              </w:rPr>
                              <w:t>med höstens</w:t>
                            </w:r>
                            <w:r w:rsidRPr="00CE1FC5">
                              <w:rPr>
                                <w:i/>
                                <w:color w:val="505046" w:themeColor="text2"/>
                                <w:sz w:val="20"/>
                                <w:szCs w:val="20"/>
                                <w:lang w:val="sv-FI"/>
                              </w:rPr>
                              <w:t xml:space="preserve"> utvärderingssamtal</w:t>
                            </w:r>
                            <w:r w:rsidR="006A54E7" w:rsidRPr="00CE1FC5">
                              <w:rPr>
                                <w:i/>
                                <w:color w:val="505046" w:themeColor="text2"/>
                                <w:sz w:val="20"/>
                                <w:szCs w:val="20"/>
                                <w:lang w:val="sv-FI"/>
                              </w:rPr>
                              <w:t xml:space="preserve"> är att med utgångspunkt i elevens styrkor ställa upp mål för läsåret, tillsammans med läraren</w:t>
                            </w:r>
                            <w:r w:rsidRPr="00CE1FC5">
                              <w:rPr>
                                <w:i/>
                                <w:color w:val="505046" w:themeColor="text2"/>
                                <w:sz w:val="20"/>
                                <w:szCs w:val="20"/>
                                <w:lang w:val="sv-FI"/>
                              </w:rPr>
                              <w:t xml:space="preserve">, barnet/eleven och vårdnadshavaren. </w:t>
                            </w:r>
                          </w:p>
                          <w:p w:rsidR="003871B6" w:rsidRPr="00CE1FC5" w:rsidRDefault="003871B6" w:rsidP="003871B6">
                            <w:pPr>
                              <w:pStyle w:val="Luettelokappale"/>
                              <w:spacing w:after="0" w:line="240" w:lineRule="auto"/>
                              <w:ind w:left="360"/>
                              <w:rPr>
                                <w:color w:val="505046" w:themeColor="text2"/>
                                <w:sz w:val="20"/>
                                <w:szCs w:val="20"/>
                                <w:lang w:val="sv-FI"/>
                              </w:rPr>
                            </w:pPr>
                          </w:p>
                          <w:p w:rsidR="006A54E7" w:rsidRPr="00CE1FC5" w:rsidRDefault="006A54E7" w:rsidP="008E12C1">
                            <w:pPr>
                              <w:pStyle w:val="Luettelokappale"/>
                              <w:numPr>
                                <w:ilvl w:val="0"/>
                                <w:numId w:val="2"/>
                              </w:numPr>
                              <w:spacing w:after="0" w:line="240" w:lineRule="auto"/>
                              <w:rPr>
                                <w:i/>
                                <w:color w:val="505046" w:themeColor="text2"/>
                                <w:sz w:val="20"/>
                                <w:szCs w:val="20"/>
                                <w:lang w:val="sv-FI"/>
                              </w:rPr>
                            </w:pPr>
                            <w:r w:rsidRPr="00CE1FC5">
                              <w:rPr>
                                <w:i/>
                                <w:color w:val="505046" w:themeColor="text2"/>
                                <w:sz w:val="20"/>
                                <w:szCs w:val="20"/>
                                <w:lang w:val="sv-FI"/>
                              </w:rPr>
                              <w:t>Må</w:t>
                            </w:r>
                            <w:r w:rsidR="003871B6" w:rsidRPr="00CE1FC5">
                              <w:rPr>
                                <w:i/>
                                <w:color w:val="505046" w:themeColor="text2"/>
                                <w:sz w:val="20"/>
                                <w:szCs w:val="20"/>
                                <w:lang w:val="sv-FI"/>
                              </w:rPr>
                              <w:t xml:space="preserve">let </w:t>
                            </w:r>
                            <w:r w:rsidR="003871B6" w:rsidRPr="00CE1FC5">
                              <w:rPr>
                                <w:b/>
                                <w:i/>
                                <w:color w:val="505046" w:themeColor="text2"/>
                                <w:sz w:val="20"/>
                                <w:szCs w:val="20"/>
                                <w:lang w:val="sv-FI"/>
                              </w:rPr>
                              <w:t>med vårens</w:t>
                            </w:r>
                            <w:r w:rsidR="003871B6" w:rsidRPr="00CE1FC5">
                              <w:rPr>
                                <w:i/>
                                <w:color w:val="505046" w:themeColor="text2"/>
                                <w:sz w:val="20"/>
                                <w:szCs w:val="20"/>
                                <w:lang w:val="sv-FI"/>
                              </w:rPr>
                              <w:t xml:space="preserve"> utvärderingssamtal</w:t>
                            </w:r>
                            <w:r w:rsidRPr="00CE1FC5">
                              <w:rPr>
                                <w:i/>
                                <w:color w:val="505046" w:themeColor="text2"/>
                                <w:sz w:val="20"/>
                                <w:szCs w:val="20"/>
                                <w:lang w:val="sv-FI"/>
                              </w:rPr>
                              <w:t xml:space="preserve"> är att utvärdera elevens framsteg samt att tillsammans fundera över hur </w:t>
                            </w:r>
                            <w:r w:rsidR="003871B6" w:rsidRPr="00CE1FC5">
                              <w:rPr>
                                <w:i/>
                                <w:color w:val="505046" w:themeColor="text2"/>
                                <w:sz w:val="20"/>
                                <w:szCs w:val="20"/>
                                <w:lang w:val="sv-FI"/>
                              </w:rPr>
                              <w:t>barnet/</w:t>
                            </w:r>
                            <w:r w:rsidRPr="00CE1FC5">
                              <w:rPr>
                                <w:i/>
                                <w:color w:val="505046" w:themeColor="text2"/>
                                <w:sz w:val="20"/>
                                <w:szCs w:val="20"/>
                                <w:lang w:val="sv-FI"/>
                              </w:rPr>
                              <w:t>eleven själv kan inverka på sin studieframgång.</w:t>
                            </w:r>
                          </w:p>
                          <w:p w:rsidR="009443D6" w:rsidRPr="00CE1FC5" w:rsidRDefault="009443D6" w:rsidP="006A54E7">
                            <w:pPr>
                              <w:pStyle w:val="Luettelokappale"/>
                              <w:spacing w:after="0" w:line="240" w:lineRule="auto"/>
                              <w:ind w:left="360"/>
                              <w:rPr>
                                <w:color w:val="505046" w:themeColor="text2"/>
                                <w:sz w:val="20"/>
                                <w:szCs w:val="20"/>
                                <w:lang w:val="sv-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8" type="#_x0000_t65" style="position:absolute;margin-left:13.55pt;margin-top:5.45pt;width:358.65pt;height:26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">
                <v:textbox>
                  <w:txbxContent>
                    <w:p w:rsidR="00636014" w:rsidRPr="00CE1FC5" w:rsidRDefault="00636014" w:rsidP="006A54E7">
                      <w:pPr>
                        <w:shd w:val="clear" w:color="auto" w:fill="FFF1DA" w:themeFill="accent2" w:themeFillTint="33"/>
                        <w:spacing w:after="0" w:line="240" w:lineRule="auto"/>
                        <w:rPr>
                          <w:b/>
                          <w:color w:val="851C00" w:themeColor="accent6" w:themeShade="BF"/>
                          <w:sz w:val="24"/>
                          <w:szCs w:val="24"/>
                          <w:lang w:val="sv-FI"/>
                        </w:rPr>
                      </w:pPr>
                      <w:r w:rsidRPr="00CE1FC5">
                        <w:rPr>
                          <w:b/>
                          <w:color w:val="851C00" w:themeColor="accent6" w:themeShade="BF"/>
                          <w:sz w:val="24"/>
                          <w:szCs w:val="24"/>
                          <w:lang w:val="sv-FI"/>
                        </w:rPr>
                        <w:t xml:space="preserve">PRINCIPERNA FÖR UTVÄRDERINGSSAMTALEN I FÖRSKOLAN </w:t>
                      </w:r>
                    </w:p>
                    <w:p w:rsidR="003871B6" w:rsidRPr="00CE1FC5" w:rsidRDefault="00636014" w:rsidP="006A54E7">
                      <w:pPr>
                        <w:shd w:val="clear" w:color="auto" w:fill="FFF1DA" w:themeFill="accent2" w:themeFillTint="33"/>
                        <w:spacing w:after="0" w:line="240" w:lineRule="auto"/>
                        <w:rPr>
                          <w:b/>
                          <w:color w:val="851C00" w:themeColor="accent6" w:themeShade="BF"/>
                          <w:sz w:val="24"/>
                          <w:szCs w:val="24"/>
                          <w:lang w:val="sv-FI"/>
                        </w:rPr>
                      </w:pPr>
                      <w:r w:rsidRPr="00CE1FC5">
                        <w:rPr>
                          <w:b/>
                          <w:color w:val="851C00" w:themeColor="accent6" w:themeShade="BF"/>
                          <w:sz w:val="24"/>
                          <w:szCs w:val="24"/>
                          <w:lang w:val="sv-FI"/>
                        </w:rPr>
                        <w:t xml:space="preserve">OCH ÅK 1-2 </w:t>
                      </w:r>
                    </w:p>
                    <w:p w:rsidR="0005139A" w:rsidRPr="00CE1FC5" w:rsidRDefault="0005139A" w:rsidP="0005139A">
                      <w:pPr>
                        <w:pStyle w:val="Luettelokappale"/>
                        <w:spacing w:after="0" w:line="240" w:lineRule="auto"/>
                        <w:ind w:left="360"/>
                        <w:rPr>
                          <w:color w:val="505046" w:themeColor="text2"/>
                          <w:sz w:val="20"/>
                          <w:szCs w:val="20"/>
                          <w:lang w:val="sv-FI"/>
                        </w:rPr>
                      </w:pPr>
                    </w:p>
                    <w:p w:rsidR="009443D6" w:rsidRDefault="006A54E7" w:rsidP="008E12C1">
                      <w:pPr>
                        <w:pStyle w:val="Luettelokappale"/>
                        <w:numPr>
                          <w:ilvl w:val="0"/>
                          <w:numId w:val="2"/>
                        </w:numPr>
                        <w:spacing w:after="0" w:line="240" w:lineRule="auto"/>
                        <w:rPr>
                          <w:color w:val="505046" w:themeColor="text2"/>
                          <w:sz w:val="20"/>
                          <w:szCs w:val="20"/>
                        </w:rPr>
                      </w:pPr>
                      <w:r w:rsidRPr="00CE1FC5">
                        <w:rPr>
                          <w:color w:val="505046" w:themeColor="text2"/>
                          <w:sz w:val="20"/>
                          <w:szCs w:val="20"/>
                          <w:lang w:val="sv-FI"/>
                        </w:rPr>
                        <w:t xml:space="preserve">Utvärderingssamtalen </w:t>
                      </w:r>
                      <w:r w:rsidRPr="00CE1FC5">
                        <w:rPr>
                          <w:b/>
                          <w:color w:val="505046" w:themeColor="text2"/>
                          <w:sz w:val="20"/>
                          <w:szCs w:val="20"/>
                          <w:lang w:val="sv-FI"/>
                        </w:rPr>
                        <w:t>för förskolan</w:t>
                      </w:r>
                      <w:r w:rsidRPr="00CE1FC5">
                        <w:rPr>
                          <w:color w:val="505046" w:themeColor="text2"/>
                          <w:sz w:val="20"/>
                          <w:szCs w:val="20"/>
                          <w:lang w:val="sv-FI"/>
                        </w:rPr>
                        <w:t xml:space="preserve"> ordnas två gånger per läsår, på hösten senast vecka 42 och på våren innan läsårets slut. </w:t>
                      </w:r>
                      <w:r w:rsidRPr="006A54E7">
                        <w:rPr>
                          <w:color w:val="505046" w:themeColor="text2"/>
                          <w:sz w:val="20"/>
                          <w:szCs w:val="20"/>
                        </w:rPr>
                        <w:t>Barnet, barnets vårdnadshavare och förskolläraren deltar i utvärderingssamtalet.</w:t>
                      </w:r>
                      <w:r>
                        <w:rPr>
                          <w:color w:val="505046" w:themeColor="text2"/>
                          <w:sz w:val="20"/>
                          <w:szCs w:val="20"/>
                        </w:rPr>
                        <w:br/>
                      </w:r>
                    </w:p>
                    <w:p w:rsidR="006A54E7" w:rsidRDefault="006A54E7" w:rsidP="008E12C1">
                      <w:pPr>
                        <w:pStyle w:val="Luettelokappale"/>
                        <w:numPr>
                          <w:ilvl w:val="0"/>
                          <w:numId w:val="2"/>
                        </w:numPr>
                        <w:spacing w:after="0" w:line="240" w:lineRule="auto"/>
                        <w:rPr>
                          <w:color w:val="505046" w:themeColor="text2"/>
                          <w:sz w:val="20"/>
                          <w:szCs w:val="20"/>
                        </w:rPr>
                      </w:pPr>
                      <w:r w:rsidRPr="00CE1FC5">
                        <w:rPr>
                          <w:b/>
                          <w:color w:val="505046" w:themeColor="text2"/>
                          <w:sz w:val="20"/>
                          <w:szCs w:val="20"/>
                          <w:lang w:val="sv-FI"/>
                        </w:rPr>
                        <w:t>I åk 1-2</w:t>
                      </w:r>
                      <w:r w:rsidRPr="00CE1FC5">
                        <w:rPr>
                          <w:color w:val="505046" w:themeColor="text2"/>
                          <w:sz w:val="20"/>
                          <w:szCs w:val="20"/>
                          <w:lang w:val="sv-FI"/>
                        </w:rPr>
                        <w:t xml:space="preserve"> ordnas utvärderingssamtal också två gånger per läsår. Utvärderingssamtalen förs på hösten före vecka 42 och på våren före vecka 9. </w:t>
                      </w:r>
                      <w:r>
                        <w:rPr>
                          <w:color w:val="505046" w:themeColor="text2"/>
                          <w:sz w:val="20"/>
                          <w:szCs w:val="20"/>
                        </w:rPr>
                        <w:t xml:space="preserve">I samtalet deltar eleven, vårdnadshavaren och klassläraren. </w:t>
                      </w:r>
                    </w:p>
                    <w:p w:rsidR="006A54E7" w:rsidRDefault="006A54E7" w:rsidP="006A54E7">
                      <w:pPr>
                        <w:pStyle w:val="Luettelokappale"/>
                        <w:spacing w:after="0" w:line="240" w:lineRule="auto"/>
                        <w:ind w:left="360"/>
                        <w:rPr>
                          <w:color w:val="505046" w:themeColor="text2"/>
                          <w:sz w:val="20"/>
                          <w:szCs w:val="20"/>
                        </w:rPr>
                      </w:pPr>
                    </w:p>
                    <w:p w:rsidR="003871B6" w:rsidRPr="00CE1FC5" w:rsidRDefault="003871B6" w:rsidP="008E12C1">
                      <w:pPr>
                        <w:pStyle w:val="Luettelokappale"/>
                        <w:numPr>
                          <w:ilvl w:val="0"/>
                          <w:numId w:val="2"/>
                        </w:numPr>
                        <w:spacing w:after="0" w:line="240" w:lineRule="auto"/>
                        <w:rPr>
                          <w:i/>
                          <w:color w:val="505046" w:themeColor="text2"/>
                          <w:sz w:val="20"/>
                          <w:szCs w:val="20"/>
                          <w:lang w:val="sv-FI"/>
                        </w:rPr>
                      </w:pPr>
                      <w:r w:rsidRPr="00CE1FC5">
                        <w:rPr>
                          <w:i/>
                          <w:color w:val="505046" w:themeColor="text2"/>
                          <w:sz w:val="20"/>
                          <w:szCs w:val="20"/>
                          <w:lang w:val="sv-FI"/>
                        </w:rPr>
                        <w:t xml:space="preserve">Målet </w:t>
                      </w:r>
                      <w:r w:rsidRPr="00CE1FC5">
                        <w:rPr>
                          <w:b/>
                          <w:i/>
                          <w:color w:val="505046" w:themeColor="text2"/>
                          <w:sz w:val="20"/>
                          <w:szCs w:val="20"/>
                          <w:lang w:val="sv-FI"/>
                        </w:rPr>
                        <w:t>med höstens</w:t>
                      </w:r>
                      <w:r w:rsidRPr="00CE1FC5">
                        <w:rPr>
                          <w:i/>
                          <w:color w:val="505046" w:themeColor="text2"/>
                          <w:sz w:val="20"/>
                          <w:szCs w:val="20"/>
                          <w:lang w:val="sv-FI"/>
                        </w:rPr>
                        <w:t xml:space="preserve"> utvärderingssamtal</w:t>
                      </w:r>
                      <w:r w:rsidR="006A54E7" w:rsidRPr="00CE1FC5">
                        <w:rPr>
                          <w:i/>
                          <w:color w:val="505046" w:themeColor="text2"/>
                          <w:sz w:val="20"/>
                          <w:szCs w:val="20"/>
                          <w:lang w:val="sv-FI"/>
                        </w:rPr>
                        <w:t xml:space="preserve"> är att med utgångspunkt i elevens styrkor ställa upp mål för läsåret, tillsammans med läraren</w:t>
                      </w:r>
                      <w:r w:rsidRPr="00CE1FC5">
                        <w:rPr>
                          <w:i/>
                          <w:color w:val="505046" w:themeColor="text2"/>
                          <w:sz w:val="20"/>
                          <w:szCs w:val="20"/>
                          <w:lang w:val="sv-FI"/>
                        </w:rPr>
                        <w:t xml:space="preserve">, barnet/eleven och vårdnadshavaren. </w:t>
                      </w:r>
                    </w:p>
                    <w:p w:rsidR="003871B6" w:rsidRPr="00CE1FC5" w:rsidRDefault="003871B6" w:rsidP="003871B6">
                      <w:pPr>
                        <w:pStyle w:val="Luettelokappale"/>
                        <w:spacing w:after="0" w:line="240" w:lineRule="auto"/>
                        <w:ind w:left="360"/>
                        <w:rPr>
                          <w:color w:val="505046" w:themeColor="text2"/>
                          <w:sz w:val="20"/>
                          <w:szCs w:val="20"/>
                          <w:lang w:val="sv-FI"/>
                        </w:rPr>
                      </w:pPr>
                    </w:p>
                    <w:p w:rsidR="006A54E7" w:rsidRPr="00CE1FC5" w:rsidRDefault="006A54E7" w:rsidP="008E12C1">
                      <w:pPr>
                        <w:pStyle w:val="Luettelokappale"/>
                        <w:numPr>
                          <w:ilvl w:val="0"/>
                          <w:numId w:val="2"/>
                        </w:numPr>
                        <w:spacing w:after="0" w:line="240" w:lineRule="auto"/>
                        <w:rPr>
                          <w:i/>
                          <w:color w:val="505046" w:themeColor="text2"/>
                          <w:sz w:val="20"/>
                          <w:szCs w:val="20"/>
                          <w:lang w:val="sv-FI"/>
                        </w:rPr>
                      </w:pPr>
                      <w:r w:rsidRPr="00CE1FC5">
                        <w:rPr>
                          <w:i/>
                          <w:color w:val="505046" w:themeColor="text2"/>
                          <w:sz w:val="20"/>
                          <w:szCs w:val="20"/>
                          <w:lang w:val="sv-FI"/>
                        </w:rPr>
                        <w:t>Må</w:t>
                      </w:r>
                      <w:r w:rsidR="003871B6" w:rsidRPr="00CE1FC5">
                        <w:rPr>
                          <w:i/>
                          <w:color w:val="505046" w:themeColor="text2"/>
                          <w:sz w:val="20"/>
                          <w:szCs w:val="20"/>
                          <w:lang w:val="sv-FI"/>
                        </w:rPr>
                        <w:t xml:space="preserve">let </w:t>
                      </w:r>
                      <w:r w:rsidR="003871B6" w:rsidRPr="00CE1FC5">
                        <w:rPr>
                          <w:b/>
                          <w:i/>
                          <w:color w:val="505046" w:themeColor="text2"/>
                          <w:sz w:val="20"/>
                          <w:szCs w:val="20"/>
                          <w:lang w:val="sv-FI"/>
                        </w:rPr>
                        <w:t>med vårens</w:t>
                      </w:r>
                      <w:r w:rsidR="003871B6" w:rsidRPr="00CE1FC5">
                        <w:rPr>
                          <w:i/>
                          <w:color w:val="505046" w:themeColor="text2"/>
                          <w:sz w:val="20"/>
                          <w:szCs w:val="20"/>
                          <w:lang w:val="sv-FI"/>
                        </w:rPr>
                        <w:t xml:space="preserve"> utvärderingssamtal</w:t>
                      </w:r>
                      <w:r w:rsidRPr="00CE1FC5">
                        <w:rPr>
                          <w:i/>
                          <w:color w:val="505046" w:themeColor="text2"/>
                          <w:sz w:val="20"/>
                          <w:szCs w:val="20"/>
                          <w:lang w:val="sv-FI"/>
                        </w:rPr>
                        <w:t xml:space="preserve"> är att utvärdera elevens framsteg samt att tillsammans fundera över hur </w:t>
                      </w:r>
                      <w:r w:rsidR="003871B6" w:rsidRPr="00CE1FC5">
                        <w:rPr>
                          <w:i/>
                          <w:color w:val="505046" w:themeColor="text2"/>
                          <w:sz w:val="20"/>
                          <w:szCs w:val="20"/>
                          <w:lang w:val="sv-FI"/>
                        </w:rPr>
                        <w:t>barnet/</w:t>
                      </w:r>
                      <w:r w:rsidRPr="00CE1FC5">
                        <w:rPr>
                          <w:i/>
                          <w:color w:val="505046" w:themeColor="text2"/>
                          <w:sz w:val="20"/>
                          <w:szCs w:val="20"/>
                          <w:lang w:val="sv-FI"/>
                        </w:rPr>
                        <w:t>eleven själv kan inverka på sin studieframgång.</w:t>
                      </w:r>
                    </w:p>
                    <w:p w:rsidR="009443D6" w:rsidRPr="00CE1FC5" w:rsidRDefault="009443D6" w:rsidP="006A54E7">
                      <w:pPr>
                        <w:pStyle w:val="Luettelokappale"/>
                        <w:spacing w:after="0" w:line="240" w:lineRule="auto"/>
                        <w:ind w:left="360"/>
                        <w:rPr>
                          <w:color w:val="505046" w:themeColor="text2"/>
                          <w:sz w:val="20"/>
                          <w:szCs w:val="20"/>
                          <w:lang w:val="sv-FI"/>
                        </w:rPr>
                      </w:pPr>
                    </w:p>
                  </w:txbxContent>
                </v:textbox>
              </v:shape>
            </w:pict>
          </mc:Fallback>
        </mc:AlternateContent>
      </w: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6670B9" w:rsidRPr="00CE1FC5" w:rsidRDefault="006670B9" w:rsidP="009965BA">
      <w:pPr>
        <w:spacing w:after="0" w:line="240" w:lineRule="auto"/>
        <w:rPr>
          <w:color w:val="505046" w:themeColor="text2"/>
          <w:lang w:val="sv-FI"/>
        </w:rPr>
      </w:pPr>
    </w:p>
    <w:p w:rsidR="0094356E" w:rsidRPr="00CE1FC5" w:rsidRDefault="0094356E" w:rsidP="009965BA">
      <w:pPr>
        <w:spacing w:after="0" w:line="240" w:lineRule="auto"/>
        <w:rPr>
          <w:color w:val="505046" w:themeColor="text2"/>
          <w:lang w:val="sv-FI"/>
        </w:rPr>
      </w:pPr>
    </w:p>
    <w:p w:rsidR="00F11E1D" w:rsidRPr="00CE1FC5" w:rsidRDefault="00F11E1D" w:rsidP="009965BA">
      <w:pPr>
        <w:spacing w:after="0" w:line="240" w:lineRule="auto"/>
        <w:rPr>
          <w:b/>
          <w:sz w:val="20"/>
          <w:szCs w:val="20"/>
          <w:lang w:val="sv-FI"/>
        </w:rPr>
      </w:pPr>
    </w:p>
    <w:p w:rsidR="00496111" w:rsidRPr="00CE1FC5" w:rsidRDefault="00496111" w:rsidP="009965BA">
      <w:pPr>
        <w:spacing w:after="0" w:line="240" w:lineRule="auto"/>
        <w:rPr>
          <w:b/>
          <w:sz w:val="20"/>
          <w:szCs w:val="20"/>
          <w:lang w:val="sv-FI"/>
        </w:rPr>
      </w:pPr>
    </w:p>
    <w:p w:rsidR="00496111" w:rsidRPr="00CE1FC5" w:rsidRDefault="00496111" w:rsidP="009965BA">
      <w:pPr>
        <w:spacing w:after="0" w:line="240" w:lineRule="auto"/>
        <w:rPr>
          <w:b/>
          <w:sz w:val="20"/>
          <w:szCs w:val="20"/>
          <w:lang w:val="sv-FI"/>
        </w:rPr>
      </w:pPr>
    </w:p>
    <w:p w:rsidR="00864EDE" w:rsidRPr="00CE1FC5" w:rsidRDefault="00FF5947" w:rsidP="009965BA">
      <w:pPr>
        <w:spacing w:after="0" w:line="240" w:lineRule="auto"/>
        <w:rPr>
          <w:b/>
          <w:sz w:val="20"/>
          <w:szCs w:val="20"/>
          <w:lang w:val="sv-FI"/>
        </w:rPr>
      </w:pPr>
      <w:r>
        <w:rPr>
          <w:noProof/>
          <w:color w:val="505046" w:themeColor="text2"/>
          <w:lang w:eastAsia="fi-FI"/>
        </w:rPr>
        <w:lastRenderedPageBreak/>
        <mc:AlternateContent>
          <mc:Choice Requires="wps">
            <w:drawing>
              <wp:anchor distT="0" distB="0" distL="114300" distR="114300" simplePos="0" relativeHeight="251684864" behindDoc="0" locked="0" layoutInCell="1" allowOverlap="1" wp14:anchorId="6D84AF48" wp14:editId="16455139">
                <wp:simplePos x="0" y="0"/>
                <wp:positionH relativeFrom="column">
                  <wp:align>right</wp:align>
                </wp:positionH>
                <wp:positionV relativeFrom="paragraph">
                  <wp:posOffset>244253</wp:posOffset>
                </wp:positionV>
                <wp:extent cx="4554747" cy="1455089"/>
                <wp:effectExtent l="0" t="0" r="17780" b="12065"/>
                <wp:wrapNone/>
                <wp:docPr id="4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4747" cy="1455089"/>
                        </a:xfrm>
                        <a:prstGeom prst="foldedCorner">
                          <a:avLst>
                            <a:gd name="adj" fmla="val 12500"/>
                          </a:avLst>
                        </a:prstGeom>
                        <a:solidFill>
                          <a:srgbClr val="FFFFFF"/>
                        </a:solidFill>
                        <a:ln w="9525">
                          <a:solidFill>
                            <a:srgbClr val="000000"/>
                          </a:solidFill>
                          <a:round/>
                          <a:headEnd/>
                          <a:tailEnd/>
                        </a:ln>
                      </wps:spPr>
                      <wps:txbx>
                        <w:txbxContent>
                          <w:p w:rsidR="00727519" w:rsidRPr="0087702E" w:rsidRDefault="00727519" w:rsidP="00727519">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SJÄLVVÄRDERING</w:t>
                            </w:r>
                          </w:p>
                          <w:p w:rsidR="00FF2817" w:rsidRPr="00FF2817" w:rsidRDefault="00FF2817" w:rsidP="00FF2817">
                            <w:pPr>
                              <w:spacing w:after="0" w:line="240" w:lineRule="auto"/>
                              <w:jc w:val="both"/>
                              <w:rPr>
                                <w:sz w:val="20"/>
                                <w:szCs w:val="20"/>
                              </w:rPr>
                            </w:pPr>
                          </w:p>
                          <w:p w:rsidR="00727519" w:rsidRDefault="00727519" w:rsidP="00FF2817">
                            <w:pPr>
                              <w:pStyle w:val="Luettelokappale"/>
                              <w:numPr>
                                <w:ilvl w:val="0"/>
                                <w:numId w:val="3"/>
                              </w:numPr>
                              <w:spacing w:after="0" w:line="240" w:lineRule="auto"/>
                              <w:rPr>
                                <w:color w:val="505046" w:themeColor="text2"/>
                                <w:sz w:val="20"/>
                                <w:szCs w:val="20"/>
                                <w:lang w:val="sv-FI"/>
                              </w:rPr>
                            </w:pPr>
                            <w:r w:rsidRPr="00FF2817">
                              <w:rPr>
                                <w:color w:val="505046" w:themeColor="text2"/>
                                <w:sz w:val="20"/>
                                <w:szCs w:val="20"/>
                                <w:lang w:val="sv-FI"/>
                              </w:rPr>
                              <w:t xml:space="preserve">Självvärderingen baserar sig på mångsidig kompetens, som består av 7 delområden (K1-K7). </w:t>
                            </w:r>
                          </w:p>
                          <w:p w:rsidR="00FF5947" w:rsidRPr="006650B7" w:rsidRDefault="00FF5947" w:rsidP="00FF5947">
                            <w:pPr>
                              <w:pStyle w:val="Luettelokappale"/>
                              <w:numPr>
                                <w:ilvl w:val="0"/>
                                <w:numId w:val="3"/>
                              </w:numPr>
                              <w:spacing w:after="0" w:line="240" w:lineRule="auto"/>
                              <w:rPr>
                                <w:color w:val="505046" w:themeColor="text2"/>
                                <w:sz w:val="20"/>
                                <w:szCs w:val="20"/>
                                <w:lang w:val="sv-FI"/>
                              </w:rPr>
                            </w:pPr>
                            <w:r w:rsidRPr="006650B7">
                              <w:rPr>
                                <w:color w:val="505046" w:themeColor="text2"/>
                                <w:sz w:val="20"/>
                                <w:szCs w:val="20"/>
                                <w:lang w:val="sv-FI"/>
                              </w:rPr>
                              <w:t xml:space="preserve">Höstens självvärderingsblankett består av påståenden som härletts ur de sju kompetenserna. </w:t>
                            </w:r>
                          </w:p>
                          <w:p w:rsidR="00FF5947" w:rsidRPr="006650B7" w:rsidRDefault="00FF5947" w:rsidP="00FF5947">
                            <w:pPr>
                              <w:pStyle w:val="Luettelokappale"/>
                              <w:numPr>
                                <w:ilvl w:val="0"/>
                                <w:numId w:val="3"/>
                              </w:numPr>
                              <w:spacing w:after="0" w:line="240" w:lineRule="auto"/>
                              <w:rPr>
                                <w:color w:val="505046" w:themeColor="text2"/>
                                <w:sz w:val="20"/>
                                <w:szCs w:val="20"/>
                                <w:lang w:val="sv-FI"/>
                              </w:rPr>
                            </w:pPr>
                            <w:r w:rsidRPr="006650B7">
                              <w:rPr>
                                <w:color w:val="505046" w:themeColor="text2"/>
                                <w:sz w:val="20"/>
                                <w:szCs w:val="20"/>
                                <w:lang w:val="sv-FI"/>
                              </w:rPr>
                              <w:t xml:space="preserve">Vårens självvärdering består av öppna frågor. </w:t>
                            </w:r>
                          </w:p>
                          <w:p w:rsidR="00FF5947" w:rsidRPr="00FF2817" w:rsidRDefault="00FF5947" w:rsidP="00FF2817">
                            <w:pPr>
                              <w:pStyle w:val="Luettelokappale"/>
                              <w:numPr>
                                <w:ilvl w:val="0"/>
                                <w:numId w:val="3"/>
                              </w:numPr>
                              <w:spacing w:after="0" w:line="240" w:lineRule="auto"/>
                              <w:rPr>
                                <w:color w:val="505046" w:themeColor="text2"/>
                                <w:sz w:val="20"/>
                                <w:szCs w:val="20"/>
                                <w:lang w:val="sv-FI"/>
                              </w:rPr>
                            </w:pPr>
                          </w:p>
                          <w:p w:rsidR="00727519" w:rsidRPr="00CE1FC5" w:rsidRDefault="00727519" w:rsidP="00FF2817">
                            <w:pPr>
                              <w:pStyle w:val="Luettelokappale"/>
                              <w:spacing w:after="0" w:line="240" w:lineRule="auto"/>
                              <w:ind w:left="360"/>
                              <w:rPr>
                                <w:color w:val="505046" w:themeColor="text2"/>
                                <w:sz w:val="20"/>
                                <w:szCs w:val="20"/>
                                <w:lang w:val="sv-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AF48" id="_x0000_s1029" type="#_x0000_t65" style="position:absolute;margin-left:307.45pt;margin-top:19.25pt;width:358.65pt;height:114.55pt;z-index:2516848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">
                <v:textbox>
                  <w:txbxContent>
                    <w:p w:rsidR="00727519" w:rsidRPr="0087702E" w:rsidRDefault="00727519" w:rsidP="00727519">
                      <w:pPr>
                        <w:shd w:val="clear" w:color="auto" w:fill="FFF1DA" w:themeFill="accent2" w:themeFillTint="33"/>
                        <w:spacing w:after="0" w:line="240" w:lineRule="auto"/>
                        <w:rPr>
                          <w:b/>
                          <w:color w:val="851C00" w:themeColor="accent6" w:themeShade="BF"/>
                          <w:sz w:val="24"/>
                          <w:szCs w:val="24"/>
                        </w:rPr>
                      </w:pPr>
                      <w:r>
                        <w:rPr>
                          <w:b/>
                          <w:color w:val="851C00" w:themeColor="accent6" w:themeShade="BF"/>
                          <w:sz w:val="24"/>
                          <w:szCs w:val="24"/>
                        </w:rPr>
                        <w:t>SJÄLVVÄRDERING</w:t>
                      </w:r>
                    </w:p>
                    <w:p w:rsidR="00FF2817" w:rsidRPr="00FF2817" w:rsidRDefault="00FF2817" w:rsidP="00FF2817">
                      <w:pPr>
                        <w:spacing w:after="0" w:line="240" w:lineRule="auto"/>
                        <w:jc w:val="both"/>
                        <w:rPr>
                          <w:sz w:val="20"/>
                          <w:szCs w:val="20"/>
                        </w:rPr>
                      </w:pPr>
                    </w:p>
                    <w:p w:rsidR="00727519" w:rsidRDefault="00727519" w:rsidP="00FF2817">
                      <w:pPr>
                        <w:pStyle w:val="Luettelokappale"/>
                        <w:numPr>
                          <w:ilvl w:val="0"/>
                          <w:numId w:val="3"/>
                        </w:numPr>
                        <w:spacing w:after="0" w:line="240" w:lineRule="auto"/>
                        <w:rPr>
                          <w:color w:val="505046" w:themeColor="text2"/>
                          <w:sz w:val="20"/>
                          <w:szCs w:val="20"/>
                          <w:lang w:val="sv-FI"/>
                        </w:rPr>
                      </w:pPr>
                      <w:r w:rsidRPr="00FF2817">
                        <w:rPr>
                          <w:color w:val="505046" w:themeColor="text2"/>
                          <w:sz w:val="20"/>
                          <w:szCs w:val="20"/>
                          <w:lang w:val="sv-FI"/>
                        </w:rPr>
                        <w:t xml:space="preserve">Självvärderingen baserar sig på mångsidig kompetens, som består av 7 delområden (K1-K7). </w:t>
                      </w:r>
                    </w:p>
                    <w:p w:rsidR="00FF5947" w:rsidRPr="006650B7" w:rsidRDefault="00FF5947" w:rsidP="00FF5947">
                      <w:pPr>
                        <w:pStyle w:val="Luettelokappale"/>
                        <w:numPr>
                          <w:ilvl w:val="0"/>
                          <w:numId w:val="3"/>
                        </w:numPr>
                        <w:spacing w:after="0" w:line="240" w:lineRule="auto"/>
                        <w:rPr>
                          <w:color w:val="505046" w:themeColor="text2"/>
                          <w:sz w:val="20"/>
                          <w:szCs w:val="20"/>
                          <w:lang w:val="sv-FI"/>
                        </w:rPr>
                      </w:pPr>
                      <w:r w:rsidRPr="006650B7">
                        <w:rPr>
                          <w:color w:val="505046" w:themeColor="text2"/>
                          <w:sz w:val="20"/>
                          <w:szCs w:val="20"/>
                          <w:lang w:val="sv-FI"/>
                        </w:rPr>
                        <w:t xml:space="preserve">Höstens självvärderingsblankett består av påståenden som härletts ur de sju kompetenserna. </w:t>
                      </w:r>
                    </w:p>
                    <w:p w:rsidR="00FF5947" w:rsidRPr="006650B7" w:rsidRDefault="00FF5947" w:rsidP="00FF5947">
                      <w:pPr>
                        <w:pStyle w:val="Luettelokappale"/>
                        <w:numPr>
                          <w:ilvl w:val="0"/>
                          <w:numId w:val="3"/>
                        </w:numPr>
                        <w:spacing w:after="0" w:line="240" w:lineRule="auto"/>
                        <w:rPr>
                          <w:color w:val="505046" w:themeColor="text2"/>
                          <w:sz w:val="20"/>
                          <w:szCs w:val="20"/>
                          <w:lang w:val="sv-FI"/>
                        </w:rPr>
                      </w:pPr>
                      <w:r w:rsidRPr="006650B7">
                        <w:rPr>
                          <w:color w:val="505046" w:themeColor="text2"/>
                          <w:sz w:val="20"/>
                          <w:szCs w:val="20"/>
                          <w:lang w:val="sv-FI"/>
                        </w:rPr>
                        <w:t xml:space="preserve">Vårens självvärdering består av öppna frågor. </w:t>
                      </w:r>
                    </w:p>
                    <w:p w:rsidR="00FF5947" w:rsidRPr="00FF2817" w:rsidRDefault="00FF5947" w:rsidP="00FF2817">
                      <w:pPr>
                        <w:pStyle w:val="Luettelokappale"/>
                        <w:numPr>
                          <w:ilvl w:val="0"/>
                          <w:numId w:val="3"/>
                        </w:numPr>
                        <w:spacing w:after="0" w:line="240" w:lineRule="auto"/>
                        <w:rPr>
                          <w:color w:val="505046" w:themeColor="text2"/>
                          <w:sz w:val="20"/>
                          <w:szCs w:val="20"/>
                          <w:lang w:val="sv-FI"/>
                        </w:rPr>
                      </w:pPr>
                    </w:p>
                    <w:p w:rsidR="00727519" w:rsidRPr="00CE1FC5" w:rsidRDefault="00727519" w:rsidP="00FF2817">
                      <w:pPr>
                        <w:pStyle w:val="Luettelokappale"/>
                        <w:spacing w:after="0" w:line="240" w:lineRule="auto"/>
                        <w:ind w:left="360"/>
                        <w:rPr>
                          <w:color w:val="505046" w:themeColor="text2"/>
                          <w:sz w:val="20"/>
                          <w:szCs w:val="20"/>
                          <w:lang w:val="sv-FI"/>
                        </w:rPr>
                      </w:pPr>
                    </w:p>
                  </w:txbxContent>
                </v:textbox>
              </v:shape>
            </w:pict>
          </mc:Fallback>
        </mc:AlternateContent>
      </w:r>
      <w:r w:rsidR="00496111" w:rsidRPr="00CE1FC5">
        <w:rPr>
          <w:b/>
          <w:sz w:val="20"/>
          <w:szCs w:val="20"/>
          <w:lang w:val="sv-FI"/>
        </w:rPr>
        <w:br/>
      </w:r>
    </w:p>
    <w:p w:rsidR="003B79C7" w:rsidRPr="00CE1FC5" w:rsidRDefault="003B79C7" w:rsidP="00EF6D7B">
      <w:pPr>
        <w:autoSpaceDE w:val="0"/>
        <w:autoSpaceDN w:val="0"/>
        <w:adjustRightInd w:val="0"/>
        <w:spacing w:after="0" w:line="240" w:lineRule="auto"/>
        <w:jc w:val="both"/>
        <w:rPr>
          <w:rFonts w:cs="ArialMT"/>
          <w:color w:val="505046" w:themeColor="text2"/>
          <w:lang w:val="sv-FI"/>
        </w:rPr>
      </w:pPr>
    </w:p>
    <w:p w:rsidR="00A9131B" w:rsidRPr="00CE1FC5" w:rsidRDefault="00A9131B" w:rsidP="00EF6D7B">
      <w:pPr>
        <w:autoSpaceDE w:val="0"/>
        <w:autoSpaceDN w:val="0"/>
        <w:adjustRightInd w:val="0"/>
        <w:spacing w:after="0" w:line="240" w:lineRule="auto"/>
        <w:jc w:val="both"/>
        <w:rPr>
          <w:rFonts w:cs="ArialMT"/>
          <w:color w:val="505046" w:themeColor="text2"/>
          <w:lang w:val="sv-FI"/>
        </w:rPr>
      </w:pPr>
    </w:p>
    <w:p w:rsidR="00797C03" w:rsidRPr="00CE1FC5" w:rsidRDefault="00797C03" w:rsidP="00797C03">
      <w:pPr>
        <w:spacing w:after="0" w:line="240" w:lineRule="auto"/>
        <w:jc w:val="both"/>
        <w:rPr>
          <w:color w:val="78230C" w:themeColor="accent1" w:themeShade="80"/>
          <w:sz w:val="20"/>
          <w:szCs w:val="20"/>
          <w:lang w:val="sv-FI"/>
        </w:rPr>
      </w:pPr>
    </w:p>
    <w:p w:rsidR="00F11E1D" w:rsidRPr="00CE1FC5" w:rsidRDefault="00F11E1D" w:rsidP="00B971A5">
      <w:pPr>
        <w:spacing w:after="0" w:line="240" w:lineRule="auto"/>
        <w:jc w:val="both"/>
        <w:rPr>
          <w:color w:val="78230C" w:themeColor="accent1" w:themeShade="80"/>
          <w:sz w:val="20"/>
          <w:szCs w:val="20"/>
          <w:lang w:val="sv-FI"/>
        </w:rPr>
      </w:pPr>
    </w:p>
    <w:p w:rsidR="00F11E1D" w:rsidRPr="00CE1FC5" w:rsidRDefault="00F11E1D"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A61808"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92032" behindDoc="0" locked="0" layoutInCell="1" allowOverlap="1" wp14:anchorId="27E9FEC8" wp14:editId="56E010DA">
                <wp:simplePos x="0" y="0"/>
                <wp:positionH relativeFrom="margin">
                  <wp:posOffset>-159237</wp:posOffset>
                </wp:positionH>
                <wp:positionV relativeFrom="paragraph">
                  <wp:posOffset>196363</wp:posOffset>
                </wp:positionV>
                <wp:extent cx="2012390" cy="1185867"/>
                <wp:effectExtent l="0" t="0" r="45085" b="52705"/>
                <wp:wrapNone/>
                <wp:docPr id="4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90" cy="1185867"/>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465E43" w:rsidRPr="00CE1FC5" w:rsidRDefault="00465E43" w:rsidP="00465E43">
                            <w:pPr>
                              <w:spacing w:after="0" w:line="240" w:lineRule="auto"/>
                              <w:jc w:val="center"/>
                              <w:rPr>
                                <w:b/>
                                <w:sz w:val="16"/>
                                <w:szCs w:val="16"/>
                                <w:lang w:val="sv-FI"/>
                              </w:rPr>
                            </w:pPr>
                            <w:r w:rsidRPr="00CE1FC5">
                              <w:rPr>
                                <w:b/>
                                <w:color w:val="3B3B34" w:themeColor="text2" w:themeShade="BF"/>
                                <w:sz w:val="24"/>
                                <w:szCs w:val="24"/>
                                <w:lang w:val="sv-FI"/>
                              </w:rPr>
                              <w:t>Förmåga att tänka och lära sig (K1)</w:t>
                            </w:r>
                          </w:p>
                          <w:p w:rsidR="00465E43" w:rsidRPr="00CE1FC5" w:rsidRDefault="00465E43" w:rsidP="00465E43">
                            <w:pPr>
                              <w:spacing w:after="0" w:line="240" w:lineRule="auto"/>
                              <w:jc w:val="center"/>
                              <w:rPr>
                                <w:b/>
                                <w:sz w:val="16"/>
                                <w:szCs w:val="16"/>
                                <w:lang w:val="sv-FI"/>
                              </w:rPr>
                            </w:pPr>
                          </w:p>
                          <w:p w:rsidR="00465E43" w:rsidRPr="00CE1FC5" w:rsidRDefault="00465E43" w:rsidP="00465E43">
                            <w:pPr>
                              <w:spacing w:after="0" w:line="240" w:lineRule="auto"/>
                              <w:jc w:val="center"/>
                              <w:rPr>
                                <w:b/>
                                <w:lang w:val="sv-FI"/>
                              </w:rPr>
                            </w:pPr>
                            <w:r w:rsidRPr="00CE1FC5">
                              <w:rPr>
                                <w:b/>
                                <w:lang w:val="sv-F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9FEC8" id="Oval 4" o:spid="_x0000_s1030" style="position:absolute;left:0;text-align:left;margin-left:-12.55pt;margin-top:15.45pt;width:158.45pt;height:93.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" fillcolor="#a8b4b5" strokecolor="#a8b4b5" strokeweight="1pt">
                <v:fill color2="#e2e6e6" angle="135" focus="50%" type="gradient"/>
                <v:shadow on="t" color="#374042" opacity=".5" offset="1pt"/>
                <v:textbox>
                  <w:txbxContent>
                    <w:p w:rsidR="00465E43" w:rsidRPr="00CE1FC5" w:rsidRDefault="00465E43" w:rsidP="00465E43">
                      <w:pPr>
                        <w:spacing w:after="0" w:line="240" w:lineRule="auto"/>
                        <w:jc w:val="center"/>
                        <w:rPr>
                          <w:b/>
                          <w:sz w:val="16"/>
                          <w:szCs w:val="16"/>
                          <w:lang w:val="sv-FI"/>
                        </w:rPr>
                      </w:pPr>
                      <w:r w:rsidRPr="00CE1FC5">
                        <w:rPr>
                          <w:b/>
                          <w:color w:val="3B3B34" w:themeColor="text2" w:themeShade="BF"/>
                          <w:sz w:val="24"/>
                          <w:szCs w:val="24"/>
                          <w:lang w:val="sv-FI"/>
                        </w:rPr>
                        <w:t>Förmåga att tänka och lära sig (K1)</w:t>
                      </w:r>
                    </w:p>
                    <w:p w:rsidR="00465E43" w:rsidRPr="00CE1FC5" w:rsidRDefault="00465E43" w:rsidP="00465E43">
                      <w:pPr>
                        <w:spacing w:after="0" w:line="240" w:lineRule="auto"/>
                        <w:jc w:val="center"/>
                        <w:rPr>
                          <w:b/>
                          <w:sz w:val="16"/>
                          <w:szCs w:val="16"/>
                          <w:lang w:val="sv-FI"/>
                        </w:rPr>
                      </w:pPr>
                    </w:p>
                    <w:p w:rsidR="00465E43" w:rsidRPr="00CE1FC5" w:rsidRDefault="00465E43" w:rsidP="00465E43">
                      <w:pPr>
                        <w:spacing w:after="0" w:line="240" w:lineRule="auto"/>
                        <w:jc w:val="center"/>
                        <w:rPr>
                          <w:b/>
                          <w:lang w:val="sv-FI"/>
                        </w:rPr>
                      </w:pPr>
                      <w:r w:rsidRPr="00CE1FC5">
                        <w:rPr>
                          <w:b/>
                          <w:lang w:val="sv-FI"/>
                        </w:rPr>
                        <w:t xml:space="preserve">  </w:t>
                      </w:r>
                    </w:p>
                  </w:txbxContent>
                </v:textbox>
                <w10:wrap anchorx="margin"/>
              </v:oval>
            </w:pict>
          </mc:Fallback>
        </mc:AlternateContent>
      </w:r>
    </w:p>
    <w:p w:rsidR="009965BA" w:rsidRPr="00CE1FC5" w:rsidRDefault="002C6F2B" w:rsidP="00B971A5">
      <w:pPr>
        <w:spacing w:after="0" w:line="240" w:lineRule="auto"/>
        <w:jc w:val="both"/>
        <w:rPr>
          <w:color w:val="78230C" w:themeColor="accent1" w:themeShade="80"/>
          <w:sz w:val="20"/>
          <w:szCs w:val="20"/>
          <w:lang w:val="sv-FI"/>
        </w:rPr>
      </w:pPr>
      <w:r>
        <w:rPr>
          <w:rFonts w:cs="ArialMT"/>
          <w:noProof/>
          <w:color w:val="78230C" w:themeColor="accent1" w:themeShade="80"/>
          <w:sz w:val="20"/>
          <w:szCs w:val="20"/>
          <w:lang w:eastAsia="fi-FI"/>
        </w:rPr>
        <mc:AlternateContent>
          <mc:Choice Requires="wps">
            <w:drawing>
              <wp:anchor distT="0" distB="0" distL="114300" distR="114300" simplePos="0" relativeHeight="251670528" behindDoc="0" locked="0" layoutInCell="1" allowOverlap="1">
                <wp:simplePos x="0" y="0"/>
                <wp:positionH relativeFrom="column">
                  <wp:posOffset>3896719</wp:posOffset>
                </wp:positionH>
                <wp:positionV relativeFrom="paragraph">
                  <wp:posOffset>34483</wp:posOffset>
                </wp:positionV>
                <wp:extent cx="3530379" cy="3019481"/>
                <wp:effectExtent l="19050" t="19050" r="1575435" b="6667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379" cy="3019481"/>
                        </a:xfrm>
                        <a:prstGeom prst="wedgeEllipseCallout">
                          <a:avLst>
                            <a:gd name="adj1" fmla="val 92926"/>
                            <a:gd name="adj2" fmla="val 1853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C17B3E" w:rsidRPr="00C17B3E" w:rsidRDefault="00C17B3E" w:rsidP="00C17B3E">
                            <w:pPr>
                              <w:spacing w:after="0" w:line="240" w:lineRule="auto"/>
                              <w:jc w:val="center"/>
                              <w:rPr>
                                <w:rFonts w:ascii="Arial" w:hAnsi="Arial" w:cs="Arial"/>
                                <w:b/>
                                <w:sz w:val="28"/>
                                <w:szCs w:val="28"/>
                                <w:lang w:val="sv-FI"/>
                              </w:rPr>
                            </w:pPr>
                            <w:r w:rsidRPr="00C17B3E">
                              <w:rPr>
                                <w:rFonts w:ascii="Arial" w:hAnsi="Arial" w:cs="Arial"/>
                                <w:b/>
                                <w:color w:val="FFFFFF" w:themeColor="background1"/>
                                <w:sz w:val="28"/>
                                <w:szCs w:val="28"/>
                                <w:lang w:val="sv-FI"/>
                              </w:rPr>
                              <w:t>Å</w:t>
                            </w:r>
                            <w:r w:rsidRPr="00C17B3E">
                              <w:rPr>
                                <w:rFonts w:ascii="Arial" w:hAnsi="Arial" w:cs="Arial"/>
                                <w:b/>
                                <w:sz w:val="28"/>
                                <w:szCs w:val="28"/>
                                <w:lang w:val="sv-FI"/>
                              </w:rPr>
                              <w:t>ÅK 1</w:t>
                            </w:r>
                          </w:p>
                          <w:p w:rsidR="0033747D" w:rsidRDefault="00CE1FC5" w:rsidP="00C17B3E">
                            <w:pPr>
                              <w:spacing w:after="0" w:line="240" w:lineRule="auto"/>
                              <w:rPr>
                                <w:b/>
                                <w:color w:val="3B3B34" w:themeColor="text2" w:themeShade="BF"/>
                                <w:sz w:val="24"/>
                                <w:szCs w:val="24"/>
                                <w:lang w:val="sv-FI"/>
                              </w:rPr>
                            </w:pPr>
                            <w:r>
                              <w:rPr>
                                <w:b/>
                                <w:color w:val="3B3B34" w:themeColor="text2" w:themeShade="BF"/>
                                <w:sz w:val="24"/>
                                <w:szCs w:val="24"/>
                                <w:lang w:val="sv-FI"/>
                              </w:rPr>
                              <w:br/>
                            </w:r>
                            <w:r w:rsidR="0033747D">
                              <w:rPr>
                                <w:b/>
                                <w:color w:val="3B3B34" w:themeColor="text2" w:themeShade="BF"/>
                                <w:sz w:val="24"/>
                                <w:szCs w:val="24"/>
                                <w:lang w:val="sv-FI"/>
                              </w:rPr>
                              <w:t>Jag är nyfiken och ivrig att lära mig nya saker</w:t>
                            </w:r>
                          </w:p>
                          <w:p w:rsidR="009443D6" w:rsidRPr="00CE1FC5" w:rsidRDefault="0033747D" w:rsidP="00C17B3E">
                            <w:pPr>
                              <w:spacing w:after="0" w:line="240" w:lineRule="auto"/>
                              <w:rPr>
                                <w:b/>
                                <w:color w:val="3B3B34" w:themeColor="text2" w:themeShade="BF"/>
                                <w:sz w:val="24"/>
                                <w:szCs w:val="24"/>
                                <w:lang w:val="sv-FI"/>
                              </w:rPr>
                            </w:pPr>
                            <w:r>
                              <w:rPr>
                                <w:b/>
                                <w:color w:val="3B3B34" w:themeColor="text2" w:themeShade="BF"/>
                                <w:sz w:val="24"/>
                                <w:szCs w:val="24"/>
                                <w:lang w:val="sv-FI"/>
                              </w:rPr>
                              <w:t>Jag kommer igång med mina skoluppgifter</w:t>
                            </w:r>
                            <w:r>
                              <w:rPr>
                                <w:b/>
                                <w:color w:val="3B3B34" w:themeColor="text2" w:themeShade="BF"/>
                                <w:sz w:val="24"/>
                                <w:szCs w:val="24"/>
                                <w:lang w:val="sv-FI"/>
                              </w:rPr>
                              <w:br/>
                            </w:r>
                            <w:r w:rsidR="00C17B3E" w:rsidRPr="00CE1FC5">
                              <w:rPr>
                                <w:b/>
                                <w:color w:val="3B3B34" w:themeColor="text2" w:themeShade="BF"/>
                                <w:sz w:val="24"/>
                                <w:szCs w:val="24"/>
                                <w:lang w:val="sv-FI"/>
                              </w:rPr>
                              <w:t xml:space="preserve">Jag följer överenskomna regler </w:t>
                            </w:r>
                          </w:p>
                          <w:p w:rsidR="00C17B3E" w:rsidRPr="00CE1FC5"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orkar vänta på min tur</w:t>
                            </w:r>
                          </w:p>
                          <w:p w:rsidR="00C17B3E" w:rsidRPr="00CE1FC5"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trivs i skolan</w:t>
                            </w:r>
                          </w:p>
                          <w:p w:rsidR="00C17B3E"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tar hand om mina saker</w:t>
                            </w:r>
                          </w:p>
                          <w:p w:rsidR="00CE1FC5" w:rsidRPr="00CE1FC5" w:rsidRDefault="00CE1FC5"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kan bokstäver och siffror</w:t>
                            </w:r>
                            <w:r w:rsidR="0033747D">
                              <w:rPr>
                                <w:b/>
                                <w:color w:val="3B3B34" w:themeColor="text2" w:themeShade="BF"/>
                                <w:sz w:val="24"/>
                                <w:szCs w:val="24"/>
                                <w:lang w:val="sv-FI"/>
                              </w:rPr>
                              <w:t xml:space="preserve">   osv.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6" o:spid="_x0000_s1031" type="#_x0000_t63" style="position:absolute;left:0;text-align:left;margin-left:306.85pt;margin-top:2.7pt;width:278pt;height:23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" adj="30872,14804" fillcolor="white [3201]" strokecolor="#ffd047 [1944]" strokeweight="1pt">
                <v:fill color2="#ffe084 [1304]" focus="100%" type="gradient"/>
                <v:shadow on="t" color="#654b00 [1608]" opacity=".5" offset="1pt"/>
                <v:textbox>
                  <w:txbxContent>
                    <w:p w:rsidR="00C17B3E" w:rsidRPr="00C17B3E" w:rsidRDefault="00C17B3E" w:rsidP="00C17B3E">
                      <w:pPr>
                        <w:spacing w:after="0" w:line="240" w:lineRule="auto"/>
                        <w:jc w:val="center"/>
                        <w:rPr>
                          <w:rFonts w:ascii="Arial" w:hAnsi="Arial" w:cs="Arial"/>
                          <w:b/>
                          <w:sz w:val="28"/>
                          <w:szCs w:val="28"/>
                          <w:lang w:val="sv-FI"/>
                        </w:rPr>
                      </w:pPr>
                      <w:r w:rsidRPr="00C17B3E">
                        <w:rPr>
                          <w:rFonts w:ascii="Arial" w:hAnsi="Arial" w:cs="Arial"/>
                          <w:b/>
                          <w:color w:val="FFFFFF" w:themeColor="background1"/>
                          <w:sz w:val="28"/>
                          <w:szCs w:val="28"/>
                          <w:lang w:val="sv-FI"/>
                        </w:rPr>
                        <w:t>Å</w:t>
                      </w:r>
                      <w:r w:rsidRPr="00C17B3E">
                        <w:rPr>
                          <w:rFonts w:ascii="Arial" w:hAnsi="Arial" w:cs="Arial"/>
                          <w:b/>
                          <w:sz w:val="28"/>
                          <w:szCs w:val="28"/>
                          <w:lang w:val="sv-FI"/>
                        </w:rPr>
                        <w:t>ÅK 1</w:t>
                      </w:r>
                    </w:p>
                    <w:p w:rsidR="0033747D" w:rsidRDefault="00CE1FC5" w:rsidP="00C17B3E">
                      <w:pPr>
                        <w:spacing w:after="0" w:line="240" w:lineRule="auto"/>
                        <w:rPr>
                          <w:b/>
                          <w:color w:val="3B3B34" w:themeColor="text2" w:themeShade="BF"/>
                          <w:sz w:val="24"/>
                          <w:szCs w:val="24"/>
                          <w:lang w:val="sv-FI"/>
                        </w:rPr>
                      </w:pPr>
                      <w:r>
                        <w:rPr>
                          <w:b/>
                          <w:color w:val="3B3B34" w:themeColor="text2" w:themeShade="BF"/>
                          <w:sz w:val="24"/>
                          <w:szCs w:val="24"/>
                          <w:lang w:val="sv-FI"/>
                        </w:rPr>
                        <w:br/>
                      </w:r>
                      <w:r w:rsidR="0033747D">
                        <w:rPr>
                          <w:b/>
                          <w:color w:val="3B3B34" w:themeColor="text2" w:themeShade="BF"/>
                          <w:sz w:val="24"/>
                          <w:szCs w:val="24"/>
                          <w:lang w:val="sv-FI"/>
                        </w:rPr>
                        <w:t>Jag är nyfiken och ivrig att lära mig nya saker</w:t>
                      </w:r>
                    </w:p>
                    <w:p w:rsidR="009443D6" w:rsidRPr="00CE1FC5" w:rsidRDefault="0033747D" w:rsidP="00C17B3E">
                      <w:pPr>
                        <w:spacing w:after="0" w:line="240" w:lineRule="auto"/>
                        <w:rPr>
                          <w:b/>
                          <w:color w:val="3B3B34" w:themeColor="text2" w:themeShade="BF"/>
                          <w:sz w:val="24"/>
                          <w:szCs w:val="24"/>
                          <w:lang w:val="sv-FI"/>
                        </w:rPr>
                      </w:pPr>
                      <w:r>
                        <w:rPr>
                          <w:b/>
                          <w:color w:val="3B3B34" w:themeColor="text2" w:themeShade="BF"/>
                          <w:sz w:val="24"/>
                          <w:szCs w:val="24"/>
                          <w:lang w:val="sv-FI"/>
                        </w:rPr>
                        <w:t>Jag kommer igång med mina skoluppgifter</w:t>
                      </w:r>
                      <w:r>
                        <w:rPr>
                          <w:b/>
                          <w:color w:val="3B3B34" w:themeColor="text2" w:themeShade="BF"/>
                          <w:sz w:val="24"/>
                          <w:szCs w:val="24"/>
                          <w:lang w:val="sv-FI"/>
                        </w:rPr>
                        <w:br/>
                      </w:r>
                      <w:r w:rsidR="00C17B3E" w:rsidRPr="00CE1FC5">
                        <w:rPr>
                          <w:b/>
                          <w:color w:val="3B3B34" w:themeColor="text2" w:themeShade="BF"/>
                          <w:sz w:val="24"/>
                          <w:szCs w:val="24"/>
                          <w:lang w:val="sv-FI"/>
                        </w:rPr>
                        <w:t xml:space="preserve">Jag följer överenskomna regler </w:t>
                      </w:r>
                    </w:p>
                    <w:p w:rsidR="00C17B3E" w:rsidRPr="00CE1FC5"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orkar vänta på min tur</w:t>
                      </w:r>
                    </w:p>
                    <w:p w:rsidR="00C17B3E" w:rsidRPr="00CE1FC5"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trivs i skolan</w:t>
                      </w:r>
                    </w:p>
                    <w:p w:rsidR="00C17B3E" w:rsidRDefault="00C17B3E"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tar hand om mina saker</w:t>
                      </w:r>
                    </w:p>
                    <w:p w:rsidR="00CE1FC5" w:rsidRPr="00CE1FC5" w:rsidRDefault="00CE1FC5" w:rsidP="00C17B3E">
                      <w:pPr>
                        <w:spacing w:after="0" w:line="240" w:lineRule="auto"/>
                        <w:rPr>
                          <w:b/>
                          <w:color w:val="3B3B34" w:themeColor="text2" w:themeShade="BF"/>
                          <w:sz w:val="24"/>
                          <w:szCs w:val="24"/>
                          <w:lang w:val="sv-FI"/>
                        </w:rPr>
                      </w:pPr>
                      <w:r w:rsidRPr="00CE1FC5">
                        <w:rPr>
                          <w:b/>
                          <w:color w:val="3B3B34" w:themeColor="text2" w:themeShade="BF"/>
                          <w:sz w:val="24"/>
                          <w:szCs w:val="24"/>
                          <w:lang w:val="sv-FI"/>
                        </w:rPr>
                        <w:t>Jag kan bokstäver och siffror</w:t>
                      </w:r>
                      <w:r w:rsidR="0033747D">
                        <w:rPr>
                          <w:b/>
                          <w:color w:val="3B3B34" w:themeColor="text2" w:themeShade="BF"/>
                          <w:sz w:val="24"/>
                          <w:szCs w:val="24"/>
                          <w:lang w:val="sv-FI"/>
                        </w:rPr>
                        <w:t xml:space="preserve">   osv. </w:t>
                      </w:r>
                    </w:p>
                  </w:txbxContent>
                </v:textbox>
              </v:shape>
            </w:pict>
          </mc:Fallback>
        </mc:AlternateContent>
      </w: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A61808" w:rsidP="00B971A5">
      <w:pPr>
        <w:spacing w:after="0" w:line="240" w:lineRule="auto"/>
        <w:jc w:val="both"/>
        <w:rPr>
          <w:color w:val="78230C" w:themeColor="accent1" w:themeShade="80"/>
          <w:sz w:val="20"/>
          <w:szCs w:val="20"/>
          <w:lang w:val="sv-FI"/>
        </w:rPr>
      </w:pPr>
      <w:bookmarkStart w:id="0" w:name="_GoBack"/>
      <w:bookmarkEnd w:id="0"/>
      <w:r>
        <w:rPr>
          <w:noProof/>
          <w:color w:val="78230C" w:themeColor="accent1" w:themeShade="80"/>
          <w:sz w:val="20"/>
          <w:szCs w:val="20"/>
          <w:lang w:eastAsia="fi-FI"/>
        </w:rPr>
        <mc:AlternateContent>
          <mc:Choice Requires="wps">
            <w:drawing>
              <wp:anchor distT="0" distB="0" distL="114300" distR="114300" simplePos="0" relativeHeight="251689984" behindDoc="0" locked="0" layoutInCell="1" allowOverlap="1" wp14:anchorId="27E9FEC8" wp14:editId="56E010DA">
                <wp:simplePos x="0" y="0"/>
                <wp:positionH relativeFrom="column">
                  <wp:posOffset>1764566</wp:posOffset>
                </wp:positionH>
                <wp:positionV relativeFrom="paragraph">
                  <wp:posOffset>134669</wp:posOffset>
                </wp:positionV>
                <wp:extent cx="2042556" cy="1085916"/>
                <wp:effectExtent l="0" t="0" r="34290" b="57150"/>
                <wp:wrapNone/>
                <wp:docPr id="4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556" cy="1085916"/>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465E43" w:rsidRPr="00CE1FC5" w:rsidRDefault="00465E43" w:rsidP="00465E43">
                            <w:pPr>
                              <w:spacing w:after="0" w:line="240" w:lineRule="auto"/>
                              <w:jc w:val="center"/>
                              <w:rPr>
                                <w:b/>
                                <w:sz w:val="16"/>
                                <w:szCs w:val="16"/>
                                <w:lang w:val="sv-FI"/>
                              </w:rPr>
                            </w:pPr>
                            <w:r w:rsidRPr="00CE1FC5">
                              <w:rPr>
                                <w:b/>
                                <w:color w:val="3B3B34" w:themeColor="text2" w:themeShade="BF"/>
                                <w:sz w:val="24"/>
                                <w:szCs w:val="24"/>
                                <w:lang w:val="sv-FI"/>
                              </w:rPr>
                              <w:t>Kulturell och kommunikativ kompetens (K2)</w:t>
                            </w:r>
                          </w:p>
                          <w:p w:rsidR="00465E43" w:rsidRPr="00CE1FC5" w:rsidRDefault="00465E43" w:rsidP="00465E43">
                            <w:pPr>
                              <w:spacing w:after="0" w:line="240" w:lineRule="auto"/>
                              <w:jc w:val="center"/>
                              <w:rPr>
                                <w:b/>
                                <w:sz w:val="16"/>
                                <w:szCs w:val="16"/>
                                <w:lang w:val="sv-FI"/>
                              </w:rPr>
                            </w:pPr>
                          </w:p>
                          <w:p w:rsidR="00465E43" w:rsidRPr="00CE1FC5" w:rsidRDefault="00465E43" w:rsidP="00465E43">
                            <w:pPr>
                              <w:spacing w:after="0" w:line="240" w:lineRule="auto"/>
                              <w:jc w:val="center"/>
                              <w:rPr>
                                <w:b/>
                                <w:lang w:val="sv-FI"/>
                              </w:rPr>
                            </w:pPr>
                            <w:r w:rsidRPr="00CE1FC5">
                              <w:rPr>
                                <w:b/>
                                <w:lang w:val="sv-F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9FEC8" id="_x0000_s1032" style="position:absolute;left:0;text-align:left;margin-left:138.95pt;margin-top:10.6pt;width:160.85pt;height: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" fillcolor="#a8b4b5" strokecolor="#a8b4b5" strokeweight="1pt">
                <v:fill color2="#e2e6e6" angle="135" focus="50%" type="gradient"/>
                <v:shadow on="t" color="#374042" opacity=".5" offset="1pt"/>
                <v:textbox>
                  <w:txbxContent>
                    <w:p w:rsidR="00465E43" w:rsidRPr="00CE1FC5" w:rsidRDefault="00465E43" w:rsidP="00465E43">
                      <w:pPr>
                        <w:spacing w:after="0" w:line="240" w:lineRule="auto"/>
                        <w:jc w:val="center"/>
                        <w:rPr>
                          <w:b/>
                          <w:sz w:val="16"/>
                          <w:szCs w:val="16"/>
                          <w:lang w:val="sv-FI"/>
                        </w:rPr>
                      </w:pPr>
                      <w:r w:rsidRPr="00CE1FC5">
                        <w:rPr>
                          <w:b/>
                          <w:color w:val="3B3B34" w:themeColor="text2" w:themeShade="BF"/>
                          <w:sz w:val="24"/>
                          <w:szCs w:val="24"/>
                          <w:lang w:val="sv-FI"/>
                        </w:rPr>
                        <w:t>Kulturell och kommunikativ kompetens (K2)</w:t>
                      </w:r>
                    </w:p>
                    <w:p w:rsidR="00465E43" w:rsidRPr="00CE1FC5" w:rsidRDefault="00465E43" w:rsidP="00465E43">
                      <w:pPr>
                        <w:spacing w:after="0" w:line="240" w:lineRule="auto"/>
                        <w:jc w:val="center"/>
                        <w:rPr>
                          <w:b/>
                          <w:sz w:val="16"/>
                          <w:szCs w:val="16"/>
                          <w:lang w:val="sv-FI"/>
                        </w:rPr>
                      </w:pPr>
                    </w:p>
                    <w:p w:rsidR="00465E43" w:rsidRPr="00CE1FC5" w:rsidRDefault="00465E43" w:rsidP="00465E43">
                      <w:pPr>
                        <w:spacing w:after="0" w:line="240" w:lineRule="auto"/>
                        <w:jc w:val="center"/>
                        <w:rPr>
                          <w:b/>
                          <w:lang w:val="sv-FI"/>
                        </w:rPr>
                      </w:pPr>
                      <w:r w:rsidRPr="00CE1FC5">
                        <w:rPr>
                          <w:b/>
                          <w:lang w:val="sv-FI"/>
                        </w:rPr>
                        <w:t xml:space="preserve">  </w:t>
                      </w:r>
                    </w:p>
                  </w:txbxContent>
                </v:textbox>
              </v:oval>
            </w:pict>
          </mc:Fallback>
        </mc:AlternateContent>
      </w: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727519"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74624" behindDoc="0" locked="0" layoutInCell="1" allowOverlap="1" wp14:anchorId="4D66937C" wp14:editId="7334E2EC">
                <wp:simplePos x="0" y="0"/>
                <wp:positionH relativeFrom="column">
                  <wp:posOffset>256400</wp:posOffset>
                </wp:positionH>
                <wp:positionV relativeFrom="paragraph">
                  <wp:posOffset>59418</wp:posOffset>
                </wp:positionV>
                <wp:extent cx="1950538" cy="1104966"/>
                <wp:effectExtent l="0" t="0" r="31115" b="57150"/>
                <wp:wrapNone/>
                <wp:docPr id="4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538" cy="1104966"/>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797C03" w:rsidRPr="002B5A85" w:rsidRDefault="00F66E85" w:rsidP="00797C03">
                            <w:pPr>
                              <w:spacing w:after="0" w:line="240" w:lineRule="auto"/>
                              <w:jc w:val="center"/>
                              <w:rPr>
                                <w:b/>
                                <w:sz w:val="16"/>
                                <w:szCs w:val="16"/>
                              </w:rPr>
                            </w:pPr>
                            <w:r>
                              <w:rPr>
                                <w:b/>
                                <w:color w:val="3B3B34" w:themeColor="text2" w:themeShade="BF"/>
                                <w:sz w:val="24"/>
                                <w:szCs w:val="24"/>
                              </w:rPr>
                              <w:t>Vardags-kompetens</w:t>
                            </w:r>
                            <w:r w:rsidR="00797C03">
                              <w:rPr>
                                <w:b/>
                                <w:color w:val="3B3B34" w:themeColor="text2" w:themeShade="BF"/>
                                <w:sz w:val="24"/>
                                <w:szCs w:val="24"/>
                              </w:rPr>
                              <w:t xml:space="preserve"> </w:t>
                            </w:r>
                            <w:r>
                              <w:rPr>
                                <w:b/>
                                <w:color w:val="3B3B34" w:themeColor="text2" w:themeShade="BF"/>
                                <w:sz w:val="24"/>
                                <w:szCs w:val="24"/>
                              </w:rPr>
                              <w:t>(K3</w:t>
                            </w:r>
                            <w:r w:rsidR="00797C03">
                              <w:rPr>
                                <w:b/>
                                <w:color w:val="3B3B34" w:themeColor="text2" w:themeShade="BF"/>
                                <w:sz w:val="24"/>
                                <w:szCs w:val="24"/>
                              </w:rPr>
                              <w:t>)</w:t>
                            </w:r>
                          </w:p>
                          <w:p w:rsidR="00797C03" w:rsidRPr="002B5A85" w:rsidRDefault="00797C03" w:rsidP="00797C03">
                            <w:pPr>
                              <w:spacing w:after="0" w:line="240" w:lineRule="auto"/>
                              <w:jc w:val="center"/>
                              <w:rPr>
                                <w:b/>
                                <w:sz w:val="16"/>
                                <w:szCs w:val="16"/>
                              </w:rPr>
                            </w:pPr>
                          </w:p>
                          <w:p w:rsidR="00797C03" w:rsidRPr="00E6741D" w:rsidRDefault="00797C03" w:rsidP="00797C03">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6937C" id="_x0000_s1033" style="position:absolute;left:0;text-align:left;margin-left:20.2pt;margin-top:4.7pt;width:153.6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" fillcolor="#a8b4b5" strokecolor="#a8b4b5" strokeweight="1pt">
                <v:fill color2="#e2e6e6" angle="135" focus="50%" type="gradient"/>
                <v:shadow on="t" color="#374042" opacity=".5" offset="1pt"/>
                <v:textbox>
                  <w:txbxContent>
                    <w:p w:rsidR="00797C03" w:rsidRPr="002B5A85" w:rsidRDefault="00F66E85" w:rsidP="00797C03">
                      <w:pPr>
                        <w:spacing w:after="0" w:line="240" w:lineRule="auto"/>
                        <w:jc w:val="center"/>
                        <w:rPr>
                          <w:b/>
                          <w:sz w:val="16"/>
                          <w:szCs w:val="16"/>
                        </w:rPr>
                      </w:pPr>
                      <w:r>
                        <w:rPr>
                          <w:b/>
                          <w:color w:val="3B3B34" w:themeColor="text2" w:themeShade="BF"/>
                          <w:sz w:val="24"/>
                          <w:szCs w:val="24"/>
                        </w:rPr>
                        <w:t>Vardags-kompetens</w:t>
                      </w:r>
                      <w:r w:rsidR="00797C03">
                        <w:rPr>
                          <w:b/>
                          <w:color w:val="3B3B34" w:themeColor="text2" w:themeShade="BF"/>
                          <w:sz w:val="24"/>
                          <w:szCs w:val="24"/>
                        </w:rPr>
                        <w:t xml:space="preserve"> </w:t>
                      </w:r>
                      <w:r>
                        <w:rPr>
                          <w:b/>
                          <w:color w:val="3B3B34" w:themeColor="text2" w:themeShade="BF"/>
                          <w:sz w:val="24"/>
                          <w:szCs w:val="24"/>
                        </w:rPr>
                        <w:t>(K3</w:t>
                      </w:r>
                      <w:r w:rsidR="00797C03">
                        <w:rPr>
                          <w:b/>
                          <w:color w:val="3B3B34" w:themeColor="text2" w:themeShade="BF"/>
                          <w:sz w:val="24"/>
                          <w:szCs w:val="24"/>
                        </w:rPr>
                        <w:t>)</w:t>
                      </w:r>
                    </w:p>
                    <w:p w:rsidR="00797C03" w:rsidRPr="002B5A85" w:rsidRDefault="00797C03" w:rsidP="00797C03">
                      <w:pPr>
                        <w:spacing w:after="0" w:line="240" w:lineRule="auto"/>
                        <w:jc w:val="center"/>
                        <w:rPr>
                          <w:b/>
                          <w:sz w:val="16"/>
                          <w:szCs w:val="16"/>
                        </w:rPr>
                      </w:pPr>
                    </w:p>
                    <w:p w:rsidR="00797C03" w:rsidRPr="00E6741D" w:rsidRDefault="00797C03" w:rsidP="00797C03">
                      <w:pPr>
                        <w:spacing w:after="0" w:line="240" w:lineRule="auto"/>
                        <w:jc w:val="center"/>
                        <w:rPr>
                          <w:b/>
                        </w:rPr>
                      </w:pPr>
                      <w:r>
                        <w:rPr>
                          <w:b/>
                        </w:rPr>
                        <w:t xml:space="preserve">  </w:t>
                      </w:r>
                    </w:p>
                  </w:txbxContent>
                </v:textbox>
              </v:oval>
            </w:pict>
          </mc:Fallback>
        </mc:AlternateContent>
      </w: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9965BA" w:rsidRPr="00CE1FC5" w:rsidRDefault="009965BA" w:rsidP="00B971A5">
      <w:pPr>
        <w:spacing w:after="0" w:line="240" w:lineRule="auto"/>
        <w:jc w:val="both"/>
        <w:rPr>
          <w:color w:val="78230C" w:themeColor="accent1" w:themeShade="80"/>
          <w:sz w:val="20"/>
          <w:szCs w:val="20"/>
          <w:lang w:val="sv-FI"/>
        </w:rPr>
      </w:pPr>
    </w:p>
    <w:p w:rsidR="00E6741D" w:rsidRPr="00CE1FC5" w:rsidRDefault="00A61808"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76672" behindDoc="0" locked="0" layoutInCell="1" allowOverlap="1" wp14:anchorId="2C98E0DE" wp14:editId="7FF77292">
                <wp:simplePos x="0" y="0"/>
                <wp:positionH relativeFrom="column">
                  <wp:posOffset>1705189</wp:posOffset>
                </wp:positionH>
                <wp:positionV relativeFrom="paragraph">
                  <wp:posOffset>80925</wp:posOffset>
                </wp:positionV>
                <wp:extent cx="2054432" cy="1057853"/>
                <wp:effectExtent l="0" t="0" r="41275" b="66675"/>
                <wp:wrapNone/>
                <wp:docPr id="4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432" cy="1057853"/>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727519" w:rsidRDefault="00727519" w:rsidP="00F66E85">
                            <w:pPr>
                              <w:spacing w:after="0" w:line="240" w:lineRule="auto"/>
                              <w:jc w:val="center"/>
                              <w:rPr>
                                <w:b/>
                                <w:color w:val="3B3B34" w:themeColor="text2" w:themeShade="BF"/>
                                <w:sz w:val="24"/>
                                <w:szCs w:val="24"/>
                              </w:rPr>
                            </w:pPr>
                            <w:r>
                              <w:rPr>
                                <w:b/>
                                <w:color w:val="3B3B34" w:themeColor="text2" w:themeShade="BF"/>
                                <w:sz w:val="24"/>
                                <w:szCs w:val="24"/>
                              </w:rPr>
                              <w:t>Multi-</w:t>
                            </w:r>
                          </w:p>
                          <w:p w:rsidR="00F66E85" w:rsidRPr="00727519" w:rsidRDefault="00727519" w:rsidP="00727519">
                            <w:pPr>
                              <w:spacing w:after="0" w:line="240" w:lineRule="auto"/>
                              <w:jc w:val="center"/>
                              <w:rPr>
                                <w:b/>
                                <w:color w:val="3B3B34" w:themeColor="text2" w:themeShade="BF"/>
                                <w:sz w:val="24"/>
                                <w:szCs w:val="24"/>
                              </w:rPr>
                            </w:pPr>
                            <w:r>
                              <w:rPr>
                                <w:b/>
                                <w:color w:val="3B3B34" w:themeColor="text2" w:themeShade="BF"/>
                                <w:sz w:val="24"/>
                                <w:szCs w:val="24"/>
                              </w:rPr>
                              <w:t>li</w:t>
                            </w:r>
                            <w:r w:rsidR="00F66E85">
                              <w:rPr>
                                <w:b/>
                                <w:color w:val="3B3B34" w:themeColor="text2" w:themeShade="BF"/>
                                <w:sz w:val="24"/>
                                <w:szCs w:val="24"/>
                              </w:rPr>
                              <w:t>tteracitet (K4)</w:t>
                            </w:r>
                          </w:p>
                          <w:p w:rsidR="00F66E85" w:rsidRDefault="00F66E85" w:rsidP="00F66E85">
                            <w:pPr>
                              <w:spacing w:after="0" w:line="240" w:lineRule="auto"/>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8E0DE" id="Oval 8" o:spid="_x0000_s1034" style="position:absolute;left:0;text-align:left;margin-left:134.25pt;margin-top:6.35pt;width:161.75pt;height:8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" fillcolor="#a8b4b5" strokecolor="#a8b4b5" strokeweight="1pt">
                <v:fill color2="#e2e6e6" angle="135" focus="50%" type="gradient"/>
                <v:shadow on="t" color="#374042" opacity=".5" offset="1pt"/>
                <v:textbox>
                  <w:txbxContent>
                    <w:p w:rsidR="00727519" w:rsidRDefault="00727519" w:rsidP="00F66E85">
                      <w:pPr>
                        <w:spacing w:after="0" w:line="240" w:lineRule="auto"/>
                        <w:jc w:val="center"/>
                        <w:rPr>
                          <w:b/>
                          <w:color w:val="3B3B34" w:themeColor="text2" w:themeShade="BF"/>
                          <w:sz w:val="24"/>
                          <w:szCs w:val="24"/>
                        </w:rPr>
                      </w:pPr>
                      <w:r>
                        <w:rPr>
                          <w:b/>
                          <w:color w:val="3B3B34" w:themeColor="text2" w:themeShade="BF"/>
                          <w:sz w:val="24"/>
                          <w:szCs w:val="24"/>
                        </w:rPr>
                        <w:t>Multi-</w:t>
                      </w:r>
                    </w:p>
                    <w:p w:rsidR="00F66E85" w:rsidRPr="00727519" w:rsidRDefault="00727519" w:rsidP="00727519">
                      <w:pPr>
                        <w:spacing w:after="0" w:line="240" w:lineRule="auto"/>
                        <w:jc w:val="center"/>
                        <w:rPr>
                          <w:b/>
                          <w:color w:val="3B3B34" w:themeColor="text2" w:themeShade="BF"/>
                          <w:sz w:val="24"/>
                          <w:szCs w:val="24"/>
                        </w:rPr>
                      </w:pPr>
                      <w:r>
                        <w:rPr>
                          <w:b/>
                          <w:color w:val="3B3B34" w:themeColor="text2" w:themeShade="BF"/>
                          <w:sz w:val="24"/>
                          <w:szCs w:val="24"/>
                        </w:rPr>
                        <w:t>li</w:t>
                      </w:r>
                      <w:r w:rsidR="00F66E85">
                        <w:rPr>
                          <w:b/>
                          <w:color w:val="3B3B34" w:themeColor="text2" w:themeShade="BF"/>
                          <w:sz w:val="24"/>
                          <w:szCs w:val="24"/>
                        </w:rPr>
                        <w:t>tteracitet (K4)</w:t>
                      </w:r>
                    </w:p>
                    <w:p w:rsidR="00F66E85" w:rsidRDefault="00F66E85" w:rsidP="00F66E85">
                      <w:pPr>
                        <w:spacing w:after="0" w:line="240" w:lineRule="auto"/>
                        <w:jc w:val="center"/>
                      </w:pPr>
                      <w:r>
                        <w:t xml:space="preserve">  </w:t>
                      </w:r>
                    </w:p>
                  </w:txbxContent>
                </v:textbox>
              </v:oval>
            </w:pict>
          </mc:Fallback>
        </mc:AlternateContent>
      </w:r>
    </w:p>
    <w:p w:rsidR="00E6741D" w:rsidRPr="00CE1FC5" w:rsidRDefault="00E6741D" w:rsidP="00B971A5">
      <w:pPr>
        <w:spacing w:after="0" w:line="240" w:lineRule="auto"/>
        <w:jc w:val="both"/>
        <w:rPr>
          <w:color w:val="78230C" w:themeColor="accent1" w:themeShade="80"/>
          <w:sz w:val="20"/>
          <w:szCs w:val="20"/>
          <w:lang w:val="sv-FI"/>
        </w:rPr>
      </w:pPr>
    </w:p>
    <w:p w:rsidR="00E6741D" w:rsidRPr="00CE1FC5" w:rsidRDefault="00E6741D" w:rsidP="00B971A5">
      <w:pPr>
        <w:spacing w:after="0" w:line="240" w:lineRule="auto"/>
        <w:jc w:val="both"/>
        <w:rPr>
          <w:color w:val="78230C" w:themeColor="accent1" w:themeShade="80"/>
          <w:sz w:val="20"/>
          <w:szCs w:val="20"/>
          <w:lang w:val="sv-FI"/>
        </w:rPr>
      </w:pPr>
    </w:p>
    <w:p w:rsidR="00E6741D" w:rsidRPr="00CE1FC5" w:rsidRDefault="00E6741D" w:rsidP="00B971A5">
      <w:pPr>
        <w:spacing w:after="0" w:line="240" w:lineRule="auto"/>
        <w:jc w:val="both"/>
        <w:rPr>
          <w:color w:val="78230C" w:themeColor="accent1" w:themeShade="80"/>
          <w:sz w:val="20"/>
          <w:szCs w:val="20"/>
          <w:lang w:val="sv-FI"/>
        </w:rPr>
      </w:pPr>
    </w:p>
    <w:p w:rsidR="00E6741D" w:rsidRPr="00CE1FC5" w:rsidRDefault="002C6F2B"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71552" behindDoc="0" locked="0" layoutInCell="1" allowOverlap="1">
                <wp:simplePos x="0" y="0"/>
                <wp:positionH relativeFrom="margin">
                  <wp:posOffset>4622055</wp:posOffset>
                </wp:positionH>
                <wp:positionV relativeFrom="paragraph">
                  <wp:posOffset>109551</wp:posOffset>
                </wp:positionV>
                <wp:extent cx="4737735" cy="2304753"/>
                <wp:effectExtent l="19050" t="95250" r="43815" b="5778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735" cy="2304753"/>
                        </a:xfrm>
                        <a:prstGeom prst="wedgeEllipseCallout">
                          <a:avLst>
                            <a:gd name="adj1" fmla="val 47917"/>
                            <a:gd name="adj2" fmla="val -53384"/>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9443D6" w:rsidRDefault="00CE1FC5" w:rsidP="0087702E">
                            <w:pPr>
                              <w:spacing w:after="0" w:line="240" w:lineRule="auto"/>
                              <w:jc w:val="center"/>
                              <w:rPr>
                                <w:rFonts w:ascii="Arial" w:hAnsi="Arial" w:cs="Arial"/>
                                <w:b/>
                                <w:sz w:val="28"/>
                                <w:szCs w:val="28"/>
                                <w:lang w:val="sv-FI"/>
                              </w:rPr>
                            </w:pPr>
                            <w:r>
                              <w:rPr>
                                <w:rFonts w:ascii="Arial" w:hAnsi="Arial" w:cs="Arial"/>
                                <w:b/>
                                <w:sz w:val="28"/>
                                <w:szCs w:val="28"/>
                                <w:lang w:val="sv-FI"/>
                              </w:rPr>
                              <w:t>ÅK</w:t>
                            </w:r>
                            <w:r w:rsidRPr="00CE1FC5">
                              <w:rPr>
                                <w:rFonts w:ascii="Arial" w:hAnsi="Arial" w:cs="Arial"/>
                                <w:b/>
                                <w:sz w:val="28"/>
                                <w:szCs w:val="28"/>
                                <w:lang w:val="sv-FI"/>
                              </w:rPr>
                              <w:t xml:space="preserve"> 2</w:t>
                            </w:r>
                          </w:p>
                          <w:p w:rsidR="0033747D" w:rsidRPr="0033747D" w:rsidRDefault="0033747D" w:rsidP="0033747D">
                            <w:pPr>
                              <w:spacing w:after="0" w:line="240" w:lineRule="auto"/>
                              <w:rPr>
                                <w:b/>
                                <w:color w:val="3B3B34" w:themeColor="text2" w:themeShade="BF"/>
                                <w:sz w:val="24"/>
                                <w:szCs w:val="24"/>
                                <w:lang w:val="sv-FI"/>
                              </w:rPr>
                            </w:pPr>
                          </w:p>
                          <w:p w:rsidR="0033747D" w:rsidRPr="0033747D" w:rsidRDefault="0033747D" w:rsidP="0033747D">
                            <w:pPr>
                              <w:spacing w:after="0" w:line="240" w:lineRule="auto"/>
                              <w:rPr>
                                <w:b/>
                                <w:color w:val="3B3B34" w:themeColor="text2" w:themeShade="BF"/>
                                <w:sz w:val="24"/>
                                <w:szCs w:val="24"/>
                                <w:lang w:val="sv-FI"/>
                              </w:rPr>
                            </w:pPr>
                            <w:r w:rsidRPr="0033747D">
                              <w:rPr>
                                <w:b/>
                                <w:color w:val="3B3B34" w:themeColor="text2" w:themeShade="BF"/>
                                <w:sz w:val="24"/>
                                <w:szCs w:val="24"/>
                                <w:lang w:val="sv-FI"/>
                              </w:rPr>
                              <w:t>Jag kan koncentrera mig på mina uppgifter</w:t>
                            </w:r>
                          </w:p>
                          <w:p w:rsidR="0033747D" w:rsidRDefault="0033747D" w:rsidP="0033747D">
                            <w:pPr>
                              <w:spacing w:after="0" w:line="240" w:lineRule="auto"/>
                              <w:rPr>
                                <w:b/>
                                <w:color w:val="3B3B34" w:themeColor="text2" w:themeShade="BF"/>
                                <w:sz w:val="24"/>
                                <w:szCs w:val="24"/>
                                <w:lang w:val="sv-FI"/>
                              </w:rPr>
                            </w:pPr>
                            <w:r w:rsidRPr="0033747D">
                              <w:rPr>
                                <w:b/>
                                <w:color w:val="3B3B34" w:themeColor="text2" w:themeShade="BF"/>
                                <w:sz w:val="24"/>
                                <w:szCs w:val="24"/>
                                <w:lang w:val="sv-FI"/>
                              </w:rPr>
                              <w:t>Jag frågar efter hjälp när jag behöver det</w:t>
                            </w:r>
                            <w:r w:rsidRPr="0033747D">
                              <w:rPr>
                                <w:b/>
                                <w:color w:val="3B3B34" w:themeColor="text2" w:themeShade="BF"/>
                                <w:sz w:val="24"/>
                                <w:szCs w:val="24"/>
                                <w:lang w:val="sv-FI"/>
                              </w:rPr>
                              <w:br/>
                              <w:t>Jag är vänlig mot alla</w:t>
                            </w:r>
                            <w:r w:rsidRPr="0033747D">
                              <w:rPr>
                                <w:b/>
                                <w:color w:val="3B3B34" w:themeColor="text2" w:themeShade="BF"/>
                                <w:sz w:val="24"/>
                                <w:szCs w:val="24"/>
                                <w:lang w:val="sv-FI"/>
                              </w:rPr>
                              <w:br/>
                              <w:t>Jag följer överenskomna regler</w:t>
                            </w:r>
                            <w:r w:rsidRPr="0033747D">
                              <w:rPr>
                                <w:b/>
                                <w:color w:val="3B3B34" w:themeColor="text2" w:themeShade="BF"/>
                                <w:sz w:val="24"/>
                                <w:szCs w:val="24"/>
                                <w:lang w:val="sv-FI"/>
                              </w:rPr>
                              <w:br/>
                              <w:t>Jag gör mina läxor</w:t>
                            </w:r>
                            <w:r>
                              <w:rPr>
                                <w:b/>
                                <w:color w:val="3B3B34" w:themeColor="text2" w:themeShade="BF"/>
                                <w:sz w:val="24"/>
                                <w:szCs w:val="24"/>
                                <w:lang w:val="sv-FI"/>
                              </w:rPr>
                              <w:t xml:space="preserve"> </w:t>
                            </w:r>
                          </w:p>
                          <w:p w:rsidR="0033747D" w:rsidRPr="0033747D" w:rsidRDefault="0033747D" w:rsidP="0033747D">
                            <w:pPr>
                              <w:spacing w:after="0" w:line="240" w:lineRule="auto"/>
                              <w:rPr>
                                <w:b/>
                                <w:color w:val="3B3B34" w:themeColor="text2" w:themeShade="BF"/>
                                <w:sz w:val="24"/>
                                <w:szCs w:val="24"/>
                                <w:lang w:val="sv-FI"/>
                              </w:rPr>
                            </w:pPr>
                            <w:r>
                              <w:rPr>
                                <w:b/>
                                <w:color w:val="3B3B34" w:themeColor="text2" w:themeShade="BF"/>
                                <w:sz w:val="24"/>
                                <w:szCs w:val="24"/>
                                <w:lang w:val="sv-FI"/>
                              </w:rPr>
                              <w:t xml:space="preserve">osv.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5" type="#_x0000_t63" style="position:absolute;left:0;text-align:left;margin-left:363.95pt;margin-top:8.65pt;width:373.05pt;height:18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" adj="21150,-731" fillcolor="white [3201]" strokecolor="#ffd047 [1944]" strokeweight="1pt">
                <v:fill color2="#ffe084 [1304]" focus="100%" type="gradient"/>
                <v:shadow on="t" color="#654b00 [1608]" opacity=".5" offset="1pt"/>
                <v:textbox>
                  <w:txbxContent>
                    <w:p w:rsidR="009443D6" w:rsidRDefault="00CE1FC5" w:rsidP="0087702E">
                      <w:pPr>
                        <w:spacing w:after="0" w:line="240" w:lineRule="auto"/>
                        <w:jc w:val="center"/>
                        <w:rPr>
                          <w:rFonts w:ascii="Arial" w:hAnsi="Arial" w:cs="Arial"/>
                          <w:b/>
                          <w:sz w:val="28"/>
                          <w:szCs w:val="28"/>
                          <w:lang w:val="sv-FI"/>
                        </w:rPr>
                      </w:pPr>
                      <w:r>
                        <w:rPr>
                          <w:rFonts w:ascii="Arial" w:hAnsi="Arial" w:cs="Arial"/>
                          <w:b/>
                          <w:sz w:val="28"/>
                          <w:szCs w:val="28"/>
                          <w:lang w:val="sv-FI"/>
                        </w:rPr>
                        <w:t>ÅK</w:t>
                      </w:r>
                      <w:r w:rsidRPr="00CE1FC5">
                        <w:rPr>
                          <w:rFonts w:ascii="Arial" w:hAnsi="Arial" w:cs="Arial"/>
                          <w:b/>
                          <w:sz w:val="28"/>
                          <w:szCs w:val="28"/>
                          <w:lang w:val="sv-FI"/>
                        </w:rPr>
                        <w:t xml:space="preserve"> 2</w:t>
                      </w:r>
                    </w:p>
                    <w:p w:rsidR="0033747D" w:rsidRPr="0033747D" w:rsidRDefault="0033747D" w:rsidP="0033747D">
                      <w:pPr>
                        <w:spacing w:after="0" w:line="240" w:lineRule="auto"/>
                        <w:rPr>
                          <w:b/>
                          <w:color w:val="3B3B34" w:themeColor="text2" w:themeShade="BF"/>
                          <w:sz w:val="24"/>
                          <w:szCs w:val="24"/>
                          <w:lang w:val="sv-FI"/>
                        </w:rPr>
                      </w:pPr>
                    </w:p>
                    <w:p w:rsidR="0033747D" w:rsidRPr="0033747D" w:rsidRDefault="0033747D" w:rsidP="0033747D">
                      <w:pPr>
                        <w:spacing w:after="0" w:line="240" w:lineRule="auto"/>
                        <w:rPr>
                          <w:b/>
                          <w:color w:val="3B3B34" w:themeColor="text2" w:themeShade="BF"/>
                          <w:sz w:val="24"/>
                          <w:szCs w:val="24"/>
                          <w:lang w:val="sv-FI"/>
                        </w:rPr>
                      </w:pPr>
                      <w:r w:rsidRPr="0033747D">
                        <w:rPr>
                          <w:b/>
                          <w:color w:val="3B3B34" w:themeColor="text2" w:themeShade="BF"/>
                          <w:sz w:val="24"/>
                          <w:szCs w:val="24"/>
                          <w:lang w:val="sv-FI"/>
                        </w:rPr>
                        <w:t>Jag kan koncentrera mig på mina uppgifter</w:t>
                      </w:r>
                    </w:p>
                    <w:p w:rsidR="0033747D" w:rsidRDefault="0033747D" w:rsidP="0033747D">
                      <w:pPr>
                        <w:spacing w:after="0" w:line="240" w:lineRule="auto"/>
                        <w:rPr>
                          <w:b/>
                          <w:color w:val="3B3B34" w:themeColor="text2" w:themeShade="BF"/>
                          <w:sz w:val="24"/>
                          <w:szCs w:val="24"/>
                          <w:lang w:val="sv-FI"/>
                        </w:rPr>
                      </w:pPr>
                      <w:r w:rsidRPr="0033747D">
                        <w:rPr>
                          <w:b/>
                          <w:color w:val="3B3B34" w:themeColor="text2" w:themeShade="BF"/>
                          <w:sz w:val="24"/>
                          <w:szCs w:val="24"/>
                          <w:lang w:val="sv-FI"/>
                        </w:rPr>
                        <w:t>Jag frågar efter hjälp när jag behöver det</w:t>
                      </w:r>
                      <w:r w:rsidRPr="0033747D">
                        <w:rPr>
                          <w:b/>
                          <w:color w:val="3B3B34" w:themeColor="text2" w:themeShade="BF"/>
                          <w:sz w:val="24"/>
                          <w:szCs w:val="24"/>
                          <w:lang w:val="sv-FI"/>
                        </w:rPr>
                        <w:br/>
                        <w:t>Jag är vänlig mot alla</w:t>
                      </w:r>
                      <w:r w:rsidRPr="0033747D">
                        <w:rPr>
                          <w:b/>
                          <w:color w:val="3B3B34" w:themeColor="text2" w:themeShade="BF"/>
                          <w:sz w:val="24"/>
                          <w:szCs w:val="24"/>
                          <w:lang w:val="sv-FI"/>
                        </w:rPr>
                        <w:br/>
                        <w:t>Jag följer överenskomna regler</w:t>
                      </w:r>
                      <w:r w:rsidRPr="0033747D">
                        <w:rPr>
                          <w:b/>
                          <w:color w:val="3B3B34" w:themeColor="text2" w:themeShade="BF"/>
                          <w:sz w:val="24"/>
                          <w:szCs w:val="24"/>
                          <w:lang w:val="sv-FI"/>
                        </w:rPr>
                        <w:br/>
                        <w:t>Jag gör mina läxor</w:t>
                      </w:r>
                      <w:r>
                        <w:rPr>
                          <w:b/>
                          <w:color w:val="3B3B34" w:themeColor="text2" w:themeShade="BF"/>
                          <w:sz w:val="24"/>
                          <w:szCs w:val="24"/>
                          <w:lang w:val="sv-FI"/>
                        </w:rPr>
                        <w:t xml:space="preserve"> </w:t>
                      </w:r>
                    </w:p>
                    <w:p w:rsidR="0033747D" w:rsidRPr="0033747D" w:rsidRDefault="0033747D" w:rsidP="0033747D">
                      <w:pPr>
                        <w:spacing w:after="0" w:line="240" w:lineRule="auto"/>
                        <w:rPr>
                          <w:b/>
                          <w:color w:val="3B3B34" w:themeColor="text2" w:themeShade="BF"/>
                          <w:sz w:val="24"/>
                          <w:szCs w:val="24"/>
                          <w:lang w:val="sv-FI"/>
                        </w:rPr>
                      </w:pPr>
                      <w:r>
                        <w:rPr>
                          <w:b/>
                          <w:color w:val="3B3B34" w:themeColor="text2" w:themeShade="BF"/>
                          <w:sz w:val="24"/>
                          <w:szCs w:val="24"/>
                          <w:lang w:val="sv-FI"/>
                        </w:rPr>
                        <w:t xml:space="preserve">osv. </w:t>
                      </w:r>
                    </w:p>
                  </w:txbxContent>
                </v:textbox>
                <w10:wrap anchorx="margin"/>
              </v:shape>
            </w:pict>
          </mc:Fallback>
        </mc:AlternateContent>
      </w:r>
      <w:r w:rsidR="00A61808">
        <w:rPr>
          <w:noProof/>
          <w:color w:val="78230C" w:themeColor="accent1" w:themeShade="80"/>
          <w:sz w:val="20"/>
          <w:szCs w:val="20"/>
          <w:lang w:eastAsia="fi-FI"/>
        </w:rPr>
        <mc:AlternateContent>
          <mc:Choice Requires="wps">
            <w:drawing>
              <wp:anchor distT="0" distB="0" distL="114300" distR="114300" simplePos="0" relativeHeight="251678720" behindDoc="0" locked="0" layoutInCell="1" allowOverlap="1" wp14:anchorId="3FC6056C" wp14:editId="2ACAE491">
                <wp:simplePos x="0" y="0"/>
                <wp:positionH relativeFrom="page">
                  <wp:posOffset>522514</wp:posOffset>
                </wp:positionH>
                <wp:positionV relativeFrom="paragraph">
                  <wp:posOffset>6795</wp:posOffset>
                </wp:positionV>
                <wp:extent cx="2004959" cy="1036320"/>
                <wp:effectExtent l="0" t="0" r="33655" b="49530"/>
                <wp:wrapNone/>
                <wp:docPr id="4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959" cy="1036320"/>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F66E85" w:rsidRPr="002B5A85" w:rsidRDefault="00F66E85" w:rsidP="00F66E85">
                            <w:pPr>
                              <w:spacing w:after="0" w:line="240" w:lineRule="auto"/>
                              <w:jc w:val="center"/>
                              <w:rPr>
                                <w:b/>
                                <w:sz w:val="16"/>
                                <w:szCs w:val="16"/>
                              </w:rPr>
                            </w:pPr>
                            <w:r>
                              <w:rPr>
                                <w:b/>
                                <w:color w:val="3B3B34" w:themeColor="text2" w:themeShade="BF"/>
                                <w:sz w:val="24"/>
                                <w:szCs w:val="24"/>
                              </w:rPr>
                              <w:t>Digital kompetens (K5)</w:t>
                            </w:r>
                          </w:p>
                          <w:p w:rsidR="00F66E85" w:rsidRDefault="00F66E85" w:rsidP="00F66E85">
                            <w:pPr>
                              <w:spacing w:after="0" w:line="240" w:lineRule="auto"/>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C6056C" id="_x0000_s1036" style="position:absolute;left:0;text-align:left;margin-left:41.15pt;margin-top:.55pt;width:157.85pt;height:81.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" fillcolor="#a8b4b5" strokecolor="#a8b4b5" strokeweight="1pt">
                <v:fill color2="#e2e6e6" angle="135" focus="50%" type="gradient"/>
                <v:shadow on="t" color="#374042" opacity=".5" offset="1pt"/>
                <v:textbox>
                  <w:txbxContent>
                    <w:p w:rsidR="00F66E85" w:rsidRPr="002B5A85" w:rsidRDefault="00F66E85" w:rsidP="00F66E85">
                      <w:pPr>
                        <w:spacing w:after="0" w:line="240" w:lineRule="auto"/>
                        <w:jc w:val="center"/>
                        <w:rPr>
                          <w:b/>
                          <w:sz w:val="16"/>
                          <w:szCs w:val="16"/>
                        </w:rPr>
                      </w:pPr>
                      <w:r>
                        <w:rPr>
                          <w:b/>
                          <w:color w:val="3B3B34" w:themeColor="text2" w:themeShade="BF"/>
                          <w:sz w:val="24"/>
                          <w:szCs w:val="24"/>
                        </w:rPr>
                        <w:t>Digital kompetens (K5)</w:t>
                      </w:r>
                    </w:p>
                    <w:p w:rsidR="00F66E85" w:rsidRDefault="00F66E85" w:rsidP="00F66E85">
                      <w:pPr>
                        <w:spacing w:after="0" w:line="240" w:lineRule="auto"/>
                        <w:jc w:val="center"/>
                      </w:pPr>
                      <w:r>
                        <w:t xml:space="preserve">  </w:t>
                      </w:r>
                    </w:p>
                  </w:txbxContent>
                </v:textbox>
                <w10:wrap anchorx="page"/>
              </v:oval>
            </w:pict>
          </mc:Fallback>
        </mc:AlternateContent>
      </w:r>
    </w:p>
    <w:p w:rsidR="00E6741D" w:rsidRPr="00CE1FC5" w:rsidRDefault="00E6741D" w:rsidP="00B971A5">
      <w:pPr>
        <w:spacing w:after="0" w:line="240" w:lineRule="auto"/>
        <w:jc w:val="both"/>
        <w:rPr>
          <w:color w:val="78230C" w:themeColor="accent1" w:themeShade="80"/>
          <w:sz w:val="20"/>
          <w:szCs w:val="20"/>
          <w:lang w:val="sv-FI"/>
        </w:rPr>
      </w:pPr>
    </w:p>
    <w:p w:rsidR="0095453E" w:rsidRPr="00CE1FC5" w:rsidRDefault="0095453E" w:rsidP="00B971A5">
      <w:pPr>
        <w:spacing w:after="0" w:line="240" w:lineRule="auto"/>
        <w:jc w:val="both"/>
        <w:rPr>
          <w:color w:val="78230C" w:themeColor="accent1" w:themeShade="80"/>
          <w:sz w:val="20"/>
          <w:szCs w:val="20"/>
          <w:lang w:val="sv-FI"/>
        </w:rPr>
      </w:pPr>
    </w:p>
    <w:p w:rsidR="002B5A85" w:rsidRPr="00CE1FC5" w:rsidRDefault="002B5A85" w:rsidP="00B971A5">
      <w:pPr>
        <w:spacing w:after="0" w:line="240" w:lineRule="auto"/>
        <w:jc w:val="both"/>
        <w:rPr>
          <w:color w:val="78230C" w:themeColor="accent1" w:themeShade="80"/>
          <w:sz w:val="20"/>
          <w:szCs w:val="20"/>
          <w:lang w:val="sv-FI"/>
        </w:rPr>
      </w:pPr>
    </w:p>
    <w:p w:rsidR="002B5A85" w:rsidRPr="00CE1FC5" w:rsidRDefault="002058D5"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80768" behindDoc="0" locked="0" layoutInCell="1" allowOverlap="1" wp14:anchorId="3FC6056C" wp14:editId="2ACAE491">
                <wp:simplePos x="0" y="0"/>
                <wp:positionH relativeFrom="column">
                  <wp:posOffset>1479558</wp:posOffset>
                </wp:positionH>
                <wp:positionV relativeFrom="paragraph">
                  <wp:posOffset>16429</wp:posOffset>
                </wp:positionV>
                <wp:extent cx="2327168" cy="1192026"/>
                <wp:effectExtent l="0" t="0" r="35560" b="65405"/>
                <wp:wrapNone/>
                <wp:docPr id="4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168" cy="1192026"/>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F66E85" w:rsidRPr="002B5A85" w:rsidRDefault="00F66E85" w:rsidP="00F66E85">
                            <w:pPr>
                              <w:spacing w:after="0" w:line="240" w:lineRule="auto"/>
                              <w:jc w:val="center"/>
                              <w:rPr>
                                <w:b/>
                                <w:sz w:val="16"/>
                                <w:szCs w:val="16"/>
                              </w:rPr>
                            </w:pPr>
                            <w:r>
                              <w:rPr>
                                <w:b/>
                                <w:color w:val="3B3B34" w:themeColor="text2" w:themeShade="BF"/>
                                <w:sz w:val="24"/>
                                <w:szCs w:val="24"/>
                              </w:rPr>
                              <w:t>Arbetslivskompetens och entreprenörskap (K6)</w:t>
                            </w:r>
                          </w:p>
                          <w:p w:rsidR="00F66E85" w:rsidRDefault="00F66E85" w:rsidP="00F66E85">
                            <w:pPr>
                              <w:spacing w:after="0" w:line="240" w:lineRule="auto"/>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C6056C" id="_x0000_s1037" style="position:absolute;left:0;text-align:left;margin-left:116.5pt;margin-top:1.3pt;width:183.25pt;height:9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" fillcolor="#a8b4b5" strokecolor="#a8b4b5" strokeweight="1pt">
                <v:fill color2="#e2e6e6" angle="135" focus="50%" type="gradient"/>
                <v:shadow on="t" color="#374042" opacity=".5" offset="1pt"/>
                <v:textbox>
                  <w:txbxContent>
                    <w:p w:rsidR="00F66E85" w:rsidRPr="002B5A85" w:rsidRDefault="00F66E85" w:rsidP="00F66E85">
                      <w:pPr>
                        <w:spacing w:after="0" w:line="240" w:lineRule="auto"/>
                        <w:jc w:val="center"/>
                        <w:rPr>
                          <w:b/>
                          <w:sz w:val="16"/>
                          <w:szCs w:val="16"/>
                        </w:rPr>
                      </w:pPr>
                      <w:r>
                        <w:rPr>
                          <w:b/>
                          <w:color w:val="3B3B34" w:themeColor="text2" w:themeShade="BF"/>
                          <w:sz w:val="24"/>
                          <w:szCs w:val="24"/>
                        </w:rPr>
                        <w:t>Arbetslivskompetens och entreprenörskap (K6)</w:t>
                      </w:r>
                    </w:p>
                    <w:p w:rsidR="00F66E85" w:rsidRDefault="00F66E85" w:rsidP="00F66E85">
                      <w:pPr>
                        <w:spacing w:after="0" w:line="240" w:lineRule="auto"/>
                        <w:jc w:val="center"/>
                      </w:pPr>
                      <w:r>
                        <w:t xml:space="preserve">  </w:t>
                      </w:r>
                    </w:p>
                  </w:txbxContent>
                </v:textbox>
              </v:oval>
            </w:pict>
          </mc:Fallback>
        </mc:AlternateContent>
      </w:r>
    </w:p>
    <w:p w:rsidR="00B971A5" w:rsidRPr="00CE1FC5" w:rsidRDefault="00B971A5" w:rsidP="00B971A5">
      <w:pPr>
        <w:spacing w:after="0" w:line="240" w:lineRule="auto"/>
        <w:jc w:val="both"/>
        <w:rPr>
          <w:color w:val="78230C" w:themeColor="accent1" w:themeShade="80"/>
          <w:sz w:val="20"/>
          <w:szCs w:val="20"/>
          <w:lang w:val="sv-FI"/>
        </w:rPr>
      </w:pPr>
    </w:p>
    <w:p w:rsidR="00B971A5" w:rsidRPr="00CE1FC5" w:rsidRDefault="00B971A5" w:rsidP="00B971A5">
      <w:pPr>
        <w:spacing w:after="0" w:line="240" w:lineRule="auto"/>
        <w:jc w:val="both"/>
        <w:rPr>
          <w:color w:val="78230C" w:themeColor="accent1" w:themeShade="80"/>
          <w:sz w:val="20"/>
          <w:szCs w:val="20"/>
          <w:lang w:val="sv-FI"/>
        </w:rPr>
      </w:pPr>
    </w:p>
    <w:p w:rsidR="00B971A5" w:rsidRPr="00CE1FC5" w:rsidRDefault="00A61808" w:rsidP="00B971A5">
      <w:pPr>
        <w:spacing w:after="0" w:line="240" w:lineRule="auto"/>
        <w:jc w:val="both"/>
        <w:rPr>
          <w:color w:val="78230C" w:themeColor="accent1" w:themeShade="80"/>
          <w:sz w:val="20"/>
          <w:szCs w:val="20"/>
          <w:lang w:val="sv-FI"/>
        </w:rPr>
      </w:pPr>
      <w:r>
        <w:rPr>
          <w:noProof/>
          <w:color w:val="78230C" w:themeColor="accent1" w:themeShade="80"/>
          <w:sz w:val="20"/>
          <w:szCs w:val="20"/>
          <w:lang w:eastAsia="fi-FI"/>
        </w:rPr>
        <mc:AlternateContent>
          <mc:Choice Requires="wps">
            <w:drawing>
              <wp:anchor distT="0" distB="0" distL="114300" distR="114300" simplePos="0" relativeHeight="251682816" behindDoc="0" locked="0" layoutInCell="1" allowOverlap="1" wp14:anchorId="2CA4AB7F" wp14:editId="4453EFAB">
                <wp:simplePos x="0" y="0"/>
                <wp:positionH relativeFrom="margin">
                  <wp:posOffset>-87985</wp:posOffset>
                </wp:positionH>
                <wp:positionV relativeFrom="paragraph">
                  <wp:posOffset>156614</wp:posOffset>
                </wp:positionV>
                <wp:extent cx="2195773" cy="1358529"/>
                <wp:effectExtent l="0" t="0" r="33655" b="51435"/>
                <wp:wrapNone/>
                <wp:docPr id="4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773" cy="1358529"/>
                        </a:xfrm>
                        <a:prstGeom prst="ellipse">
                          <a:avLst/>
                        </a:prstGeom>
                        <a:gradFill rotWithShape="0">
                          <a:gsLst>
                            <a:gs pos="0">
                              <a:srgbClr val="6F8183">
                                <a:lumMod val="60000"/>
                                <a:lumOff val="40000"/>
                              </a:srgbClr>
                            </a:gs>
                            <a:gs pos="50000">
                              <a:srgbClr val="6F8183">
                                <a:lumMod val="20000"/>
                                <a:lumOff val="80000"/>
                              </a:srgbClr>
                            </a:gs>
                            <a:gs pos="100000">
                              <a:srgbClr val="6F8183">
                                <a:lumMod val="60000"/>
                                <a:lumOff val="40000"/>
                              </a:srgbClr>
                            </a:gs>
                          </a:gsLst>
                          <a:lin ang="18900000" scaled="1"/>
                        </a:gradFill>
                        <a:ln w="12700">
                          <a:solidFill>
                            <a:srgbClr val="6F8183">
                              <a:lumMod val="60000"/>
                              <a:lumOff val="40000"/>
                            </a:srgbClr>
                          </a:solidFill>
                          <a:round/>
                          <a:headEnd/>
                          <a:tailEnd/>
                        </a:ln>
                        <a:effectLst>
                          <a:outerShdw dist="28398" dir="3806097" algn="ctr" rotWithShape="0">
                            <a:srgbClr val="6F8183">
                              <a:lumMod val="50000"/>
                              <a:lumOff val="0"/>
                              <a:alpha val="50000"/>
                            </a:srgbClr>
                          </a:outerShdw>
                        </a:effectLst>
                      </wps:spPr>
                      <wps:txbx>
                        <w:txbxContent>
                          <w:p w:rsidR="00F66E85" w:rsidRPr="00CE1FC5" w:rsidRDefault="00F66E85" w:rsidP="00F66E85">
                            <w:pPr>
                              <w:spacing w:after="0" w:line="240" w:lineRule="auto"/>
                              <w:jc w:val="center"/>
                              <w:rPr>
                                <w:b/>
                                <w:sz w:val="16"/>
                                <w:szCs w:val="16"/>
                                <w:lang w:val="sv-FI"/>
                              </w:rPr>
                            </w:pPr>
                            <w:r w:rsidRPr="00CE1FC5">
                              <w:rPr>
                                <w:b/>
                                <w:color w:val="3B3B34" w:themeColor="text2" w:themeShade="BF"/>
                                <w:sz w:val="24"/>
                                <w:szCs w:val="24"/>
                                <w:lang w:val="sv-FI"/>
                              </w:rPr>
                              <w:t>Förmåga att delta, påverka och bidra till en hållbar framtid (K7)</w:t>
                            </w:r>
                          </w:p>
                          <w:p w:rsidR="00F66E85" w:rsidRPr="00CE1FC5" w:rsidRDefault="00F66E85" w:rsidP="00F66E85">
                            <w:pPr>
                              <w:spacing w:after="0" w:line="240" w:lineRule="auto"/>
                              <w:jc w:val="center"/>
                              <w:rPr>
                                <w:lang w:val="sv-FI"/>
                              </w:rPr>
                            </w:pPr>
                            <w:r w:rsidRPr="00CE1FC5">
                              <w:rPr>
                                <w:lang w:val="sv-F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4AB7F" id="_x0000_s1038" style="position:absolute;left:0;text-align:left;margin-left:-6.95pt;margin-top:12.35pt;width:172.9pt;height:106.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" fillcolor="#a8b4b5" strokecolor="#a8b4b5" strokeweight="1pt">
                <v:fill color2="#e2e6e6" angle="135" focus="50%" type="gradient"/>
                <v:shadow on="t" color="#374042" opacity=".5" offset="1pt"/>
                <v:textbox>
                  <w:txbxContent>
                    <w:p w:rsidR="00F66E85" w:rsidRPr="00CE1FC5" w:rsidRDefault="00F66E85" w:rsidP="00F66E85">
                      <w:pPr>
                        <w:spacing w:after="0" w:line="240" w:lineRule="auto"/>
                        <w:jc w:val="center"/>
                        <w:rPr>
                          <w:b/>
                          <w:sz w:val="16"/>
                          <w:szCs w:val="16"/>
                          <w:lang w:val="sv-FI"/>
                        </w:rPr>
                      </w:pPr>
                      <w:r w:rsidRPr="00CE1FC5">
                        <w:rPr>
                          <w:b/>
                          <w:color w:val="3B3B34" w:themeColor="text2" w:themeShade="BF"/>
                          <w:sz w:val="24"/>
                          <w:szCs w:val="24"/>
                          <w:lang w:val="sv-FI"/>
                        </w:rPr>
                        <w:t>Förmåga att delta, påverka och bidra till en hållbar framtid (K7)</w:t>
                      </w:r>
                    </w:p>
                    <w:p w:rsidR="00F66E85" w:rsidRPr="00CE1FC5" w:rsidRDefault="00F66E85" w:rsidP="00F66E85">
                      <w:pPr>
                        <w:spacing w:after="0" w:line="240" w:lineRule="auto"/>
                        <w:jc w:val="center"/>
                        <w:rPr>
                          <w:lang w:val="sv-FI"/>
                        </w:rPr>
                      </w:pPr>
                      <w:r w:rsidRPr="00CE1FC5">
                        <w:rPr>
                          <w:lang w:val="sv-FI"/>
                        </w:rPr>
                        <w:t xml:space="preserve">  </w:t>
                      </w:r>
                    </w:p>
                  </w:txbxContent>
                </v:textbox>
                <w10:wrap anchorx="margin"/>
              </v:oval>
            </w:pict>
          </mc:Fallback>
        </mc:AlternateContent>
      </w:r>
    </w:p>
    <w:p w:rsidR="003A05B8" w:rsidRPr="00CE1FC5" w:rsidRDefault="003A05B8" w:rsidP="00B971A5">
      <w:pPr>
        <w:spacing w:after="0" w:line="240" w:lineRule="auto"/>
        <w:jc w:val="both"/>
        <w:rPr>
          <w:color w:val="78230C" w:themeColor="accent1" w:themeShade="80"/>
          <w:sz w:val="20"/>
          <w:szCs w:val="20"/>
          <w:lang w:val="sv-FI"/>
        </w:rPr>
      </w:pPr>
    </w:p>
    <w:p w:rsidR="003A05B8" w:rsidRPr="00CE1FC5" w:rsidRDefault="003A05B8" w:rsidP="00B971A5">
      <w:pPr>
        <w:spacing w:after="0" w:line="240" w:lineRule="auto"/>
        <w:jc w:val="both"/>
        <w:rPr>
          <w:color w:val="78230C" w:themeColor="accent1" w:themeShade="80"/>
          <w:sz w:val="20"/>
          <w:szCs w:val="20"/>
          <w:lang w:val="sv-FI"/>
        </w:rPr>
      </w:pPr>
    </w:p>
    <w:p w:rsidR="00797C03" w:rsidRPr="00CE1FC5" w:rsidRDefault="00797C03" w:rsidP="00B971A5">
      <w:pPr>
        <w:spacing w:after="0" w:line="240" w:lineRule="auto"/>
        <w:jc w:val="both"/>
        <w:rPr>
          <w:color w:val="78230C" w:themeColor="accent1" w:themeShade="80"/>
          <w:sz w:val="20"/>
          <w:szCs w:val="20"/>
          <w:lang w:val="sv-FI"/>
        </w:rPr>
      </w:pPr>
    </w:p>
    <w:p w:rsidR="00194324" w:rsidRPr="00CE1FC5" w:rsidRDefault="00194324" w:rsidP="00B971A5">
      <w:pPr>
        <w:spacing w:after="0" w:line="240" w:lineRule="auto"/>
        <w:jc w:val="both"/>
        <w:rPr>
          <w:color w:val="78230C" w:themeColor="accent1" w:themeShade="80"/>
          <w:sz w:val="20"/>
          <w:szCs w:val="20"/>
          <w:lang w:val="sv-FI"/>
        </w:rPr>
      </w:pPr>
    </w:p>
    <w:p w:rsidR="00727519" w:rsidRPr="00CE1FC5" w:rsidRDefault="00727519" w:rsidP="00B971A5">
      <w:pPr>
        <w:spacing w:after="0" w:line="240" w:lineRule="auto"/>
        <w:jc w:val="both"/>
        <w:rPr>
          <w:color w:val="78230C" w:themeColor="accent1" w:themeShade="80"/>
          <w:sz w:val="20"/>
          <w:szCs w:val="20"/>
          <w:lang w:val="sv-FI"/>
        </w:rPr>
      </w:pPr>
    </w:p>
    <w:p w:rsidR="00727519" w:rsidRPr="00CE1FC5" w:rsidRDefault="00727519" w:rsidP="00B971A5">
      <w:pPr>
        <w:spacing w:after="0" w:line="240" w:lineRule="auto"/>
        <w:jc w:val="both"/>
        <w:rPr>
          <w:color w:val="78230C" w:themeColor="accent1" w:themeShade="80"/>
          <w:sz w:val="20"/>
          <w:szCs w:val="20"/>
          <w:lang w:val="sv-FI"/>
        </w:rPr>
      </w:pPr>
    </w:p>
    <w:p w:rsidR="00727519" w:rsidRPr="00CE1FC5" w:rsidRDefault="00727519" w:rsidP="00B971A5">
      <w:pPr>
        <w:spacing w:after="0" w:line="240" w:lineRule="auto"/>
        <w:jc w:val="both"/>
        <w:rPr>
          <w:color w:val="78230C" w:themeColor="accent1" w:themeShade="80"/>
          <w:sz w:val="20"/>
          <w:szCs w:val="20"/>
          <w:lang w:val="sv-FI"/>
        </w:rPr>
      </w:pPr>
    </w:p>
    <w:p w:rsidR="00727519" w:rsidRPr="00CE1FC5" w:rsidRDefault="00727519" w:rsidP="00B971A5">
      <w:pPr>
        <w:spacing w:after="0" w:line="240" w:lineRule="auto"/>
        <w:jc w:val="both"/>
        <w:rPr>
          <w:color w:val="78230C" w:themeColor="accent1" w:themeShade="80"/>
          <w:sz w:val="20"/>
          <w:szCs w:val="20"/>
          <w:lang w:val="sv-FI"/>
        </w:rPr>
      </w:pPr>
    </w:p>
    <w:p w:rsidR="00727519" w:rsidRPr="00CE1FC5" w:rsidRDefault="002C6F2B" w:rsidP="00B971A5">
      <w:pPr>
        <w:spacing w:after="0" w:line="240" w:lineRule="auto"/>
        <w:jc w:val="both"/>
        <w:rPr>
          <w:color w:val="78230C" w:themeColor="accent1" w:themeShade="80"/>
          <w:sz w:val="20"/>
          <w:szCs w:val="20"/>
          <w:lang w:val="sv-FI"/>
        </w:rPr>
      </w:pPr>
      <w:r>
        <w:rPr>
          <w:rFonts w:cs="ArialMT"/>
          <w:noProof/>
          <w:color w:val="78230C" w:themeColor="accent1" w:themeShade="80"/>
          <w:sz w:val="20"/>
          <w:szCs w:val="20"/>
          <w:lang w:eastAsia="fi-FI"/>
        </w:rPr>
        <mc:AlternateContent>
          <mc:Choice Requires="wps">
            <w:drawing>
              <wp:anchor distT="0" distB="0" distL="114300" distR="114300" simplePos="0" relativeHeight="251669504" behindDoc="0" locked="0" layoutInCell="1" allowOverlap="1">
                <wp:simplePos x="0" y="0"/>
                <wp:positionH relativeFrom="page">
                  <wp:posOffset>6599583</wp:posOffset>
                </wp:positionH>
                <wp:positionV relativeFrom="paragraph">
                  <wp:posOffset>13666</wp:posOffset>
                </wp:positionV>
                <wp:extent cx="4054281" cy="2592126"/>
                <wp:effectExtent l="19050" t="19050" r="41910" b="36068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4281" cy="2592126"/>
                        </a:xfrm>
                        <a:prstGeom prst="wedgeEllipseCallout">
                          <a:avLst>
                            <a:gd name="adj1" fmla="val 42671"/>
                            <a:gd name="adj2" fmla="val 61444"/>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9443D6" w:rsidRDefault="00CE1FC5" w:rsidP="0087702E">
                            <w:pPr>
                              <w:spacing w:after="0" w:line="240" w:lineRule="auto"/>
                              <w:jc w:val="center"/>
                              <w:rPr>
                                <w:rFonts w:ascii="Arial" w:hAnsi="Arial" w:cs="Arial"/>
                                <w:b/>
                                <w:sz w:val="28"/>
                                <w:szCs w:val="28"/>
                                <w:lang w:val="sv-FI"/>
                              </w:rPr>
                            </w:pPr>
                            <w:r w:rsidRPr="00CE1FC5">
                              <w:rPr>
                                <w:rFonts w:ascii="Arial" w:hAnsi="Arial" w:cs="Arial"/>
                                <w:b/>
                                <w:sz w:val="28"/>
                                <w:szCs w:val="28"/>
                                <w:lang w:val="sv-FI"/>
                              </w:rPr>
                              <w:t xml:space="preserve">Förskolan </w:t>
                            </w:r>
                          </w:p>
                          <w:p w:rsidR="002C6F2B" w:rsidRDefault="002C6F2B" w:rsidP="0087702E">
                            <w:pPr>
                              <w:spacing w:after="0" w:line="240" w:lineRule="auto"/>
                              <w:jc w:val="center"/>
                              <w:rPr>
                                <w:rFonts w:ascii="Arial" w:hAnsi="Arial" w:cs="Arial"/>
                                <w:b/>
                                <w:sz w:val="28"/>
                                <w:szCs w:val="28"/>
                                <w:lang w:val="sv-FI"/>
                              </w:rPr>
                            </w:pP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koncentrera mig på det jag gör</w:t>
                            </w: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har tålamod att lyssna på instruktioner</w:t>
                            </w: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slutför mina uppgifter</w:t>
                            </w:r>
                          </w:p>
                          <w:p w:rsid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vågar säga min åsikt och accep</w:t>
                            </w:r>
                            <w:r>
                              <w:rPr>
                                <w:rFonts w:cstheme="minorHAnsi"/>
                                <w:b/>
                                <w:sz w:val="24"/>
                                <w:szCs w:val="24"/>
                                <w:lang w:val="sv-FI"/>
                              </w:rPr>
                              <w:t>terar andras</w:t>
                            </w:r>
                          </w:p>
                          <w:p w:rsidR="002C6F2B" w:rsidRDefault="002C6F2B" w:rsidP="002C6F2B">
                            <w:pPr>
                              <w:spacing w:after="0" w:line="240" w:lineRule="auto"/>
                              <w:rPr>
                                <w:rFonts w:cstheme="minorHAnsi"/>
                                <w:b/>
                                <w:sz w:val="24"/>
                                <w:szCs w:val="24"/>
                                <w:lang w:val="sv-FI"/>
                              </w:rPr>
                            </w:pPr>
                            <w:r>
                              <w:rPr>
                                <w:rFonts w:cstheme="minorHAnsi"/>
                                <w:b/>
                                <w:sz w:val="24"/>
                                <w:szCs w:val="24"/>
                                <w:lang w:val="sv-FI"/>
                              </w:rPr>
                              <w:t>Jag kan följa gemensamma regler osv.</w:t>
                            </w:r>
                          </w:p>
                          <w:p w:rsidR="002C6F2B" w:rsidRPr="002C6F2B" w:rsidRDefault="002C6F2B" w:rsidP="002C6F2B">
                            <w:pPr>
                              <w:spacing w:after="0" w:line="240" w:lineRule="auto"/>
                              <w:rPr>
                                <w:rFonts w:cstheme="minorHAnsi"/>
                                <w:b/>
                                <w:sz w:val="24"/>
                                <w:szCs w:val="24"/>
                                <w:lang w:val="sv-FI"/>
                              </w:rPr>
                            </w:pPr>
                            <w:r>
                              <w:rPr>
                                <w:rFonts w:cstheme="minorHAnsi"/>
                                <w:b/>
                                <w:sz w:val="24"/>
                                <w:szCs w:val="24"/>
                                <w:lang w:val="sv-FI"/>
                              </w:rPr>
                              <w:t>Jag kan spela och leka med alla osv.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9" type="#_x0000_t63" style="position:absolute;left:0;text-align:left;margin-left:519.65pt;margin-top:1.1pt;width:319.25pt;height:204.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" adj="20017,24072" fillcolor="white [3201]" strokecolor="#ffd047 [1944]" strokeweight="1pt">
                <v:fill color2="#ffe084 [1304]" focus="100%" type="gradient"/>
                <v:shadow on="t" color="#654b00 [1608]" opacity=".5" offset="1pt"/>
                <v:textbox>
                  <w:txbxContent>
                    <w:p w:rsidR="009443D6" w:rsidRDefault="00CE1FC5" w:rsidP="0087702E">
                      <w:pPr>
                        <w:spacing w:after="0" w:line="240" w:lineRule="auto"/>
                        <w:jc w:val="center"/>
                        <w:rPr>
                          <w:rFonts w:ascii="Arial" w:hAnsi="Arial" w:cs="Arial"/>
                          <w:b/>
                          <w:sz w:val="28"/>
                          <w:szCs w:val="28"/>
                          <w:lang w:val="sv-FI"/>
                        </w:rPr>
                      </w:pPr>
                      <w:r w:rsidRPr="00CE1FC5">
                        <w:rPr>
                          <w:rFonts w:ascii="Arial" w:hAnsi="Arial" w:cs="Arial"/>
                          <w:b/>
                          <w:sz w:val="28"/>
                          <w:szCs w:val="28"/>
                          <w:lang w:val="sv-FI"/>
                        </w:rPr>
                        <w:t xml:space="preserve">Förskolan </w:t>
                      </w:r>
                    </w:p>
                    <w:p w:rsidR="002C6F2B" w:rsidRDefault="002C6F2B" w:rsidP="0087702E">
                      <w:pPr>
                        <w:spacing w:after="0" w:line="240" w:lineRule="auto"/>
                        <w:jc w:val="center"/>
                        <w:rPr>
                          <w:rFonts w:ascii="Arial" w:hAnsi="Arial" w:cs="Arial"/>
                          <w:b/>
                          <w:sz w:val="28"/>
                          <w:szCs w:val="28"/>
                          <w:lang w:val="sv-FI"/>
                        </w:rPr>
                      </w:pP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koncentrera mig på det jag gör</w:t>
                      </w: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har tålamod att lyssna på instruktioner</w:t>
                      </w:r>
                    </w:p>
                    <w:p w:rsidR="002C6F2B" w:rsidRP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slutför mina uppgifter</w:t>
                      </w:r>
                    </w:p>
                    <w:p w:rsidR="002C6F2B" w:rsidRDefault="002C6F2B" w:rsidP="002C6F2B">
                      <w:pPr>
                        <w:spacing w:after="0" w:line="240" w:lineRule="auto"/>
                        <w:rPr>
                          <w:rFonts w:cstheme="minorHAnsi"/>
                          <w:b/>
                          <w:sz w:val="24"/>
                          <w:szCs w:val="24"/>
                          <w:lang w:val="sv-FI"/>
                        </w:rPr>
                      </w:pPr>
                      <w:r w:rsidRPr="002C6F2B">
                        <w:rPr>
                          <w:rFonts w:cstheme="minorHAnsi"/>
                          <w:b/>
                          <w:sz w:val="24"/>
                          <w:szCs w:val="24"/>
                          <w:lang w:val="sv-FI"/>
                        </w:rPr>
                        <w:t>Jag vågar säga min åsikt och accep</w:t>
                      </w:r>
                      <w:r>
                        <w:rPr>
                          <w:rFonts w:cstheme="minorHAnsi"/>
                          <w:b/>
                          <w:sz w:val="24"/>
                          <w:szCs w:val="24"/>
                          <w:lang w:val="sv-FI"/>
                        </w:rPr>
                        <w:t>terar andras</w:t>
                      </w:r>
                    </w:p>
                    <w:p w:rsidR="002C6F2B" w:rsidRDefault="002C6F2B" w:rsidP="002C6F2B">
                      <w:pPr>
                        <w:spacing w:after="0" w:line="240" w:lineRule="auto"/>
                        <w:rPr>
                          <w:rFonts w:cstheme="minorHAnsi"/>
                          <w:b/>
                          <w:sz w:val="24"/>
                          <w:szCs w:val="24"/>
                          <w:lang w:val="sv-FI"/>
                        </w:rPr>
                      </w:pPr>
                      <w:r>
                        <w:rPr>
                          <w:rFonts w:cstheme="minorHAnsi"/>
                          <w:b/>
                          <w:sz w:val="24"/>
                          <w:szCs w:val="24"/>
                          <w:lang w:val="sv-FI"/>
                        </w:rPr>
                        <w:t>Jag kan följa gemensamma regler osv.</w:t>
                      </w:r>
                    </w:p>
                    <w:p w:rsidR="002C6F2B" w:rsidRPr="002C6F2B" w:rsidRDefault="002C6F2B" w:rsidP="002C6F2B">
                      <w:pPr>
                        <w:spacing w:after="0" w:line="240" w:lineRule="auto"/>
                        <w:rPr>
                          <w:rFonts w:cstheme="minorHAnsi"/>
                          <w:b/>
                          <w:sz w:val="24"/>
                          <w:szCs w:val="24"/>
                          <w:lang w:val="sv-FI"/>
                        </w:rPr>
                      </w:pPr>
                      <w:r>
                        <w:rPr>
                          <w:rFonts w:cstheme="minorHAnsi"/>
                          <w:b/>
                          <w:sz w:val="24"/>
                          <w:szCs w:val="24"/>
                          <w:lang w:val="sv-FI"/>
                        </w:rPr>
                        <w:t>Jag kan spela och leka med alla osv.</w:t>
                      </w:r>
                    </w:p>
                  </w:txbxContent>
                </v:textbox>
                <w10:wrap anchorx="page"/>
              </v:shape>
            </w:pict>
          </mc:Fallback>
        </mc:AlternateContent>
      </w:r>
    </w:p>
    <w:p w:rsidR="00727519" w:rsidRPr="00CE1FC5" w:rsidRDefault="00727519" w:rsidP="00B971A5">
      <w:pPr>
        <w:spacing w:after="0" w:line="240" w:lineRule="auto"/>
        <w:jc w:val="both"/>
        <w:rPr>
          <w:color w:val="78230C" w:themeColor="accent1" w:themeShade="80"/>
          <w:sz w:val="20"/>
          <w:szCs w:val="20"/>
          <w:lang w:val="sv-FI"/>
        </w:rPr>
      </w:pPr>
    </w:p>
    <w:p w:rsidR="00194324" w:rsidRPr="00CE1FC5" w:rsidRDefault="00194324" w:rsidP="00B971A5">
      <w:pPr>
        <w:spacing w:after="0" w:line="240" w:lineRule="auto"/>
        <w:jc w:val="both"/>
        <w:rPr>
          <w:color w:val="78230C" w:themeColor="accent1" w:themeShade="80"/>
          <w:sz w:val="20"/>
          <w:szCs w:val="20"/>
          <w:lang w:val="sv-FI"/>
        </w:rPr>
      </w:pPr>
    </w:p>
    <w:p w:rsidR="0094356E" w:rsidRPr="00CE1FC5" w:rsidRDefault="0094356E" w:rsidP="00B971A5">
      <w:pPr>
        <w:autoSpaceDE w:val="0"/>
        <w:autoSpaceDN w:val="0"/>
        <w:adjustRightInd w:val="0"/>
        <w:spacing w:after="0" w:line="240" w:lineRule="auto"/>
        <w:jc w:val="both"/>
        <w:rPr>
          <w:color w:val="78230C" w:themeColor="accent1" w:themeShade="80"/>
          <w:sz w:val="20"/>
          <w:szCs w:val="20"/>
          <w:lang w:val="sv-FI"/>
        </w:rPr>
      </w:pPr>
    </w:p>
    <w:p w:rsidR="002B5A85" w:rsidRPr="00CE1FC5" w:rsidRDefault="002B5A85" w:rsidP="00B971A5">
      <w:pPr>
        <w:spacing w:after="0" w:line="240" w:lineRule="auto"/>
        <w:jc w:val="both"/>
        <w:rPr>
          <w:rFonts w:cs="ArialMT"/>
          <w:color w:val="78230C" w:themeColor="accent1" w:themeShade="80"/>
          <w:sz w:val="20"/>
          <w:szCs w:val="20"/>
          <w:lang w:val="sv-FI"/>
        </w:rPr>
      </w:pPr>
    </w:p>
    <w:p w:rsidR="002B5A85" w:rsidRPr="00CE1FC5" w:rsidRDefault="002B5A85" w:rsidP="00B971A5">
      <w:pPr>
        <w:spacing w:after="0" w:line="240" w:lineRule="auto"/>
        <w:jc w:val="both"/>
        <w:rPr>
          <w:rFonts w:cs="ArialMT"/>
          <w:color w:val="78230C" w:themeColor="accent1" w:themeShade="80"/>
          <w:sz w:val="20"/>
          <w:szCs w:val="20"/>
          <w:lang w:val="sv-FI"/>
        </w:rPr>
      </w:pPr>
    </w:p>
    <w:p w:rsidR="00F11E1D" w:rsidRPr="00CE1FC5" w:rsidRDefault="00F11E1D" w:rsidP="00B971A5">
      <w:pPr>
        <w:spacing w:after="0" w:line="240" w:lineRule="auto"/>
        <w:jc w:val="both"/>
        <w:rPr>
          <w:rFonts w:cs="ArialMT"/>
          <w:color w:val="78230C" w:themeColor="accent1" w:themeShade="80"/>
          <w:sz w:val="20"/>
          <w:szCs w:val="20"/>
          <w:lang w:val="sv-FI"/>
        </w:rPr>
      </w:pPr>
    </w:p>
    <w:p w:rsidR="00F11E1D" w:rsidRPr="00CE1FC5" w:rsidRDefault="00F11E1D" w:rsidP="00B971A5">
      <w:pPr>
        <w:spacing w:after="0" w:line="240" w:lineRule="auto"/>
        <w:jc w:val="both"/>
        <w:rPr>
          <w:rFonts w:cs="ArialMT"/>
          <w:color w:val="78230C" w:themeColor="accent1" w:themeShade="80"/>
          <w:sz w:val="20"/>
          <w:szCs w:val="20"/>
          <w:lang w:val="sv-FI"/>
        </w:rPr>
      </w:pPr>
    </w:p>
    <w:p w:rsidR="00F11E1D" w:rsidRPr="00CE1FC5" w:rsidRDefault="00F11E1D" w:rsidP="00B971A5">
      <w:pPr>
        <w:spacing w:after="0" w:line="240" w:lineRule="auto"/>
        <w:jc w:val="both"/>
        <w:rPr>
          <w:rFonts w:cs="ArialMT"/>
          <w:color w:val="78230C" w:themeColor="accent1" w:themeShade="80"/>
          <w:sz w:val="20"/>
          <w:szCs w:val="20"/>
          <w:lang w:val="sv-FI"/>
        </w:rPr>
      </w:pPr>
    </w:p>
    <w:p w:rsidR="00F11E1D" w:rsidRPr="00CE1FC5" w:rsidRDefault="00F11E1D" w:rsidP="00B971A5">
      <w:pPr>
        <w:spacing w:after="0" w:line="240" w:lineRule="auto"/>
        <w:jc w:val="both"/>
        <w:rPr>
          <w:rFonts w:cs="ArialMT"/>
          <w:color w:val="78230C" w:themeColor="accent1" w:themeShade="80"/>
          <w:sz w:val="20"/>
          <w:szCs w:val="20"/>
          <w:lang w:val="sv-FI"/>
        </w:rPr>
      </w:pPr>
    </w:p>
    <w:p w:rsidR="00F11E1D" w:rsidRPr="00CE1FC5" w:rsidRDefault="00F11E1D"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673F76" w:rsidRPr="00CE1FC5" w:rsidRDefault="00673F76" w:rsidP="00B971A5">
      <w:pPr>
        <w:spacing w:after="0" w:line="240" w:lineRule="auto"/>
        <w:jc w:val="both"/>
        <w:rPr>
          <w:rFonts w:cs="ArialMT"/>
          <w:color w:val="78230C" w:themeColor="accent1" w:themeShade="80"/>
          <w:sz w:val="20"/>
          <w:szCs w:val="20"/>
          <w:lang w:val="sv-FI"/>
        </w:rPr>
      </w:pPr>
    </w:p>
    <w:p w:rsidR="00366595" w:rsidRPr="00CE1FC5" w:rsidRDefault="00366595" w:rsidP="002B5A85">
      <w:pPr>
        <w:spacing w:after="0" w:line="240" w:lineRule="auto"/>
        <w:rPr>
          <w:color w:val="78230C" w:themeColor="accent1" w:themeShade="80"/>
          <w:sz w:val="20"/>
          <w:szCs w:val="20"/>
          <w:lang w:val="sv-FI"/>
        </w:rPr>
      </w:pPr>
    </w:p>
    <w:p w:rsidR="00CB7F4D" w:rsidRPr="00CE1FC5" w:rsidRDefault="00CB7F4D" w:rsidP="002B5A85">
      <w:pPr>
        <w:spacing w:after="0" w:line="240" w:lineRule="auto"/>
        <w:rPr>
          <w:color w:val="78230C" w:themeColor="accent1" w:themeShade="80"/>
          <w:sz w:val="20"/>
          <w:szCs w:val="20"/>
          <w:lang w:val="sv-FI"/>
        </w:rPr>
      </w:pPr>
    </w:p>
    <w:p w:rsidR="00CB7F4D" w:rsidRPr="00CE1FC5" w:rsidRDefault="00CB7F4D" w:rsidP="002B5A85">
      <w:pPr>
        <w:spacing w:after="0" w:line="240" w:lineRule="auto"/>
        <w:rPr>
          <w:color w:val="78230C" w:themeColor="accent1" w:themeShade="80"/>
          <w:sz w:val="20"/>
          <w:szCs w:val="20"/>
          <w:lang w:val="sv-FI"/>
        </w:rPr>
      </w:pPr>
    </w:p>
    <w:p w:rsidR="00CB7F4D" w:rsidRPr="00CE1FC5" w:rsidRDefault="00CB7F4D" w:rsidP="002B5A85">
      <w:pPr>
        <w:spacing w:after="0" w:line="240" w:lineRule="auto"/>
        <w:rPr>
          <w:color w:val="78230C" w:themeColor="accent1" w:themeShade="80"/>
          <w:sz w:val="20"/>
          <w:szCs w:val="20"/>
          <w:lang w:val="sv-FI"/>
        </w:rPr>
      </w:pPr>
    </w:p>
    <w:p w:rsidR="00CB7F4D" w:rsidRPr="00CE1FC5" w:rsidRDefault="00CB7F4D" w:rsidP="002B5A85">
      <w:pPr>
        <w:spacing w:after="0" w:line="240" w:lineRule="auto"/>
        <w:rPr>
          <w:color w:val="78230C" w:themeColor="accent1" w:themeShade="80"/>
          <w:sz w:val="20"/>
          <w:szCs w:val="20"/>
          <w:lang w:val="sv-FI"/>
        </w:rPr>
      </w:pPr>
    </w:p>
    <w:p w:rsidR="009443D6" w:rsidRPr="00CE1FC5" w:rsidRDefault="009443D6" w:rsidP="002B5A85">
      <w:pPr>
        <w:spacing w:after="0" w:line="240" w:lineRule="auto"/>
        <w:rPr>
          <w:color w:val="78230C" w:themeColor="accent1" w:themeShade="80"/>
          <w:sz w:val="20"/>
          <w:szCs w:val="20"/>
          <w:lang w:val="sv-FI"/>
        </w:rPr>
      </w:pPr>
    </w:p>
    <w:p w:rsidR="009443D6" w:rsidRPr="00CE1FC5" w:rsidRDefault="009443D6" w:rsidP="002B5A85">
      <w:pPr>
        <w:spacing w:after="0" w:line="240" w:lineRule="auto"/>
        <w:rPr>
          <w:color w:val="78230C" w:themeColor="accent1" w:themeShade="80"/>
          <w:sz w:val="20"/>
          <w:szCs w:val="20"/>
          <w:lang w:val="sv-FI"/>
        </w:rPr>
      </w:pPr>
    </w:p>
    <w:p w:rsidR="009443D6" w:rsidRPr="00CE1FC5" w:rsidRDefault="009443D6" w:rsidP="002B5A85">
      <w:pPr>
        <w:spacing w:after="0" w:line="240" w:lineRule="auto"/>
        <w:rPr>
          <w:color w:val="78230C" w:themeColor="accent1" w:themeShade="80"/>
          <w:sz w:val="20"/>
          <w:szCs w:val="20"/>
          <w:lang w:val="sv-FI"/>
        </w:rPr>
      </w:pPr>
    </w:p>
    <w:p w:rsidR="009443D6" w:rsidRPr="00CE1FC5" w:rsidRDefault="009443D6" w:rsidP="002B5A85">
      <w:pPr>
        <w:spacing w:after="0" w:line="240" w:lineRule="auto"/>
        <w:rPr>
          <w:color w:val="78230C" w:themeColor="accent1" w:themeShade="80"/>
          <w:sz w:val="20"/>
          <w:szCs w:val="20"/>
          <w:lang w:val="sv-FI"/>
        </w:rPr>
      </w:pPr>
    </w:p>
    <w:p w:rsidR="009443D6" w:rsidRPr="00CE1FC5" w:rsidRDefault="009443D6" w:rsidP="002B5A85">
      <w:pPr>
        <w:spacing w:after="0" w:line="240" w:lineRule="auto"/>
        <w:rPr>
          <w:color w:val="78230C" w:themeColor="accent1" w:themeShade="80"/>
          <w:sz w:val="20"/>
          <w:szCs w:val="20"/>
          <w:lang w:val="sv-FI"/>
        </w:rPr>
      </w:pPr>
    </w:p>
    <w:p w:rsidR="009443D6" w:rsidRPr="0033747D" w:rsidRDefault="009443D6" w:rsidP="002B5A85">
      <w:pPr>
        <w:spacing w:after="0" w:line="240" w:lineRule="auto"/>
        <w:rPr>
          <w:color w:val="78230C" w:themeColor="accent1" w:themeShade="80"/>
          <w:sz w:val="20"/>
          <w:szCs w:val="20"/>
          <w:lang w:val="sv-FI"/>
        </w:rPr>
      </w:pPr>
    </w:p>
    <w:sectPr w:rsidR="009443D6" w:rsidRPr="0033747D" w:rsidSect="00D24525">
      <w:pgSz w:w="16838" w:h="11906" w:orient="landscape"/>
      <w:pgMar w:top="567" w:right="737" w:bottom="567" w:left="737" w:header="709" w:footer="709" w:gutter="0"/>
      <w:cols w:num="2" w:space="14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D6" w:rsidRDefault="009443D6" w:rsidP="00654F35">
      <w:pPr>
        <w:spacing w:after="0" w:line="240" w:lineRule="auto"/>
      </w:pPr>
      <w:r>
        <w:separator/>
      </w:r>
    </w:p>
  </w:endnote>
  <w:endnote w:type="continuationSeparator" w:id="0">
    <w:p w:rsidR="009443D6" w:rsidRDefault="009443D6" w:rsidP="0065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D6" w:rsidRDefault="009443D6" w:rsidP="00654F35">
      <w:pPr>
        <w:spacing w:after="0" w:line="240" w:lineRule="auto"/>
      </w:pPr>
      <w:r>
        <w:separator/>
      </w:r>
    </w:p>
  </w:footnote>
  <w:footnote w:type="continuationSeparator" w:id="0">
    <w:p w:rsidR="009443D6" w:rsidRDefault="009443D6" w:rsidP="0065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1F3"/>
    <w:multiLevelType w:val="hybridMultilevel"/>
    <w:tmpl w:val="9FC2653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6970CF4"/>
    <w:multiLevelType w:val="hybridMultilevel"/>
    <w:tmpl w:val="460C97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853E4C"/>
    <w:multiLevelType w:val="hybridMultilevel"/>
    <w:tmpl w:val="63CCF0CE"/>
    <w:lvl w:ilvl="0" w:tplc="D46CB756">
      <w:start w:val="1"/>
      <w:numFmt w:val="bullet"/>
      <w:lvlText w:val="–"/>
      <w:lvlJc w:val="left"/>
      <w:pPr>
        <w:tabs>
          <w:tab w:val="num" w:pos="720"/>
        </w:tabs>
        <w:ind w:left="720" w:hanging="360"/>
      </w:pPr>
      <w:rPr>
        <w:rFonts w:ascii="Century Gothic" w:hAnsi="Century Gothic" w:hint="default"/>
      </w:rPr>
    </w:lvl>
    <w:lvl w:ilvl="1" w:tplc="E8F81170" w:tentative="1">
      <w:start w:val="1"/>
      <w:numFmt w:val="bullet"/>
      <w:lvlText w:val="–"/>
      <w:lvlJc w:val="left"/>
      <w:pPr>
        <w:tabs>
          <w:tab w:val="num" w:pos="1440"/>
        </w:tabs>
        <w:ind w:left="1440" w:hanging="360"/>
      </w:pPr>
      <w:rPr>
        <w:rFonts w:ascii="Century Gothic" w:hAnsi="Century Gothic" w:hint="default"/>
      </w:rPr>
    </w:lvl>
    <w:lvl w:ilvl="2" w:tplc="6FFEE1F0">
      <w:start w:val="1"/>
      <w:numFmt w:val="bullet"/>
      <w:lvlText w:val="–"/>
      <w:lvlJc w:val="left"/>
      <w:pPr>
        <w:tabs>
          <w:tab w:val="num" w:pos="2160"/>
        </w:tabs>
        <w:ind w:left="2160" w:hanging="360"/>
      </w:pPr>
      <w:rPr>
        <w:rFonts w:ascii="Century Gothic" w:hAnsi="Century Gothic" w:hint="default"/>
      </w:rPr>
    </w:lvl>
    <w:lvl w:ilvl="3" w:tplc="4D5A08FE" w:tentative="1">
      <w:start w:val="1"/>
      <w:numFmt w:val="bullet"/>
      <w:lvlText w:val="–"/>
      <w:lvlJc w:val="left"/>
      <w:pPr>
        <w:tabs>
          <w:tab w:val="num" w:pos="2880"/>
        </w:tabs>
        <w:ind w:left="2880" w:hanging="360"/>
      </w:pPr>
      <w:rPr>
        <w:rFonts w:ascii="Century Gothic" w:hAnsi="Century Gothic" w:hint="default"/>
      </w:rPr>
    </w:lvl>
    <w:lvl w:ilvl="4" w:tplc="731C88E8" w:tentative="1">
      <w:start w:val="1"/>
      <w:numFmt w:val="bullet"/>
      <w:lvlText w:val="–"/>
      <w:lvlJc w:val="left"/>
      <w:pPr>
        <w:tabs>
          <w:tab w:val="num" w:pos="3600"/>
        </w:tabs>
        <w:ind w:left="3600" w:hanging="360"/>
      </w:pPr>
      <w:rPr>
        <w:rFonts w:ascii="Century Gothic" w:hAnsi="Century Gothic" w:hint="default"/>
      </w:rPr>
    </w:lvl>
    <w:lvl w:ilvl="5" w:tplc="CEE82306" w:tentative="1">
      <w:start w:val="1"/>
      <w:numFmt w:val="bullet"/>
      <w:lvlText w:val="–"/>
      <w:lvlJc w:val="left"/>
      <w:pPr>
        <w:tabs>
          <w:tab w:val="num" w:pos="4320"/>
        </w:tabs>
        <w:ind w:left="4320" w:hanging="360"/>
      </w:pPr>
      <w:rPr>
        <w:rFonts w:ascii="Century Gothic" w:hAnsi="Century Gothic" w:hint="default"/>
      </w:rPr>
    </w:lvl>
    <w:lvl w:ilvl="6" w:tplc="12CA33F4" w:tentative="1">
      <w:start w:val="1"/>
      <w:numFmt w:val="bullet"/>
      <w:lvlText w:val="–"/>
      <w:lvlJc w:val="left"/>
      <w:pPr>
        <w:tabs>
          <w:tab w:val="num" w:pos="5040"/>
        </w:tabs>
        <w:ind w:left="5040" w:hanging="360"/>
      </w:pPr>
      <w:rPr>
        <w:rFonts w:ascii="Century Gothic" w:hAnsi="Century Gothic" w:hint="default"/>
      </w:rPr>
    </w:lvl>
    <w:lvl w:ilvl="7" w:tplc="79F8AD3E" w:tentative="1">
      <w:start w:val="1"/>
      <w:numFmt w:val="bullet"/>
      <w:lvlText w:val="–"/>
      <w:lvlJc w:val="left"/>
      <w:pPr>
        <w:tabs>
          <w:tab w:val="num" w:pos="5760"/>
        </w:tabs>
        <w:ind w:left="5760" w:hanging="360"/>
      </w:pPr>
      <w:rPr>
        <w:rFonts w:ascii="Century Gothic" w:hAnsi="Century Gothic" w:hint="default"/>
      </w:rPr>
    </w:lvl>
    <w:lvl w:ilvl="8" w:tplc="B1AA563E" w:tentative="1">
      <w:start w:val="1"/>
      <w:numFmt w:val="bullet"/>
      <w:lvlText w:val="–"/>
      <w:lvlJc w:val="left"/>
      <w:pPr>
        <w:tabs>
          <w:tab w:val="num" w:pos="6480"/>
        </w:tabs>
        <w:ind w:left="6480" w:hanging="360"/>
      </w:pPr>
      <w:rPr>
        <w:rFonts w:ascii="Century Gothic" w:hAnsi="Century Gothic" w:hint="default"/>
      </w:rPr>
    </w:lvl>
  </w:abstractNum>
  <w:abstractNum w:abstractNumId="3" w15:restartNumberingAfterBreak="0">
    <w:nsid w:val="2E8D00D9"/>
    <w:multiLevelType w:val="hybridMultilevel"/>
    <w:tmpl w:val="57D4D042"/>
    <w:lvl w:ilvl="0" w:tplc="2F820B38">
      <w:start w:val="1"/>
      <w:numFmt w:val="bullet"/>
      <w:lvlText w:val="–"/>
      <w:lvlJc w:val="left"/>
      <w:pPr>
        <w:tabs>
          <w:tab w:val="num" w:pos="720"/>
        </w:tabs>
        <w:ind w:left="720" w:hanging="360"/>
      </w:pPr>
      <w:rPr>
        <w:rFonts w:ascii="Century Gothic" w:hAnsi="Century Gothic" w:hint="default"/>
      </w:rPr>
    </w:lvl>
    <w:lvl w:ilvl="1" w:tplc="B0FAD886" w:tentative="1">
      <w:start w:val="1"/>
      <w:numFmt w:val="bullet"/>
      <w:lvlText w:val="–"/>
      <w:lvlJc w:val="left"/>
      <w:pPr>
        <w:tabs>
          <w:tab w:val="num" w:pos="1440"/>
        </w:tabs>
        <w:ind w:left="1440" w:hanging="360"/>
      </w:pPr>
      <w:rPr>
        <w:rFonts w:ascii="Century Gothic" w:hAnsi="Century Gothic" w:hint="default"/>
      </w:rPr>
    </w:lvl>
    <w:lvl w:ilvl="2" w:tplc="15301CEE">
      <w:start w:val="1"/>
      <w:numFmt w:val="bullet"/>
      <w:lvlText w:val="–"/>
      <w:lvlJc w:val="left"/>
      <w:pPr>
        <w:tabs>
          <w:tab w:val="num" w:pos="2160"/>
        </w:tabs>
        <w:ind w:left="2160" w:hanging="360"/>
      </w:pPr>
      <w:rPr>
        <w:rFonts w:ascii="Century Gothic" w:hAnsi="Century Gothic" w:hint="default"/>
      </w:rPr>
    </w:lvl>
    <w:lvl w:ilvl="3" w:tplc="3B0A48C0" w:tentative="1">
      <w:start w:val="1"/>
      <w:numFmt w:val="bullet"/>
      <w:lvlText w:val="–"/>
      <w:lvlJc w:val="left"/>
      <w:pPr>
        <w:tabs>
          <w:tab w:val="num" w:pos="2880"/>
        </w:tabs>
        <w:ind w:left="2880" w:hanging="360"/>
      </w:pPr>
      <w:rPr>
        <w:rFonts w:ascii="Century Gothic" w:hAnsi="Century Gothic" w:hint="default"/>
      </w:rPr>
    </w:lvl>
    <w:lvl w:ilvl="4" w:tplc="8252120E" w:tentative="1">
      <w:start w:val="1"/>
      <w:numFmt w:val="bullet"/>
      <w:lvlText w:val="–"/>
      <w:lvlJc w:val="left"/>
      <w:pPr>
        <w:tabs>
          <w:tab w:val="num" w:pos="3600"/>
        </w:tabs>
        <w:ind w:left="3600" w:hanging="360"/>
      </w:pPr>
      <w:rPr>
        <w:rFonts w:ascii="Century Gothic" w:hAnsi="Century Gothic" w:hint="default"/>
      </w:rPr>
    </w:lvl>
    <w:lvl w:ilvl="5" w:tplc="2760D6E8" w:tentative="1">
      <w:start w:val="1"/>
      <w:numFmt w:val="bullet"/>
      <w:lvlText w:val="–"/>
      <w:lvlJc w:val="left"/>
      <w:pPr>
        <w:tabs>
          <w:tab w:val="num" w:pos="4320"/>
        </w:tabs>
        <w:ind w:left="4320" w:hanging="360"/>
      </w:pPr>
      <w:rPr>
        <w:rFonts w:ascii="Century Gothic" w:hAnsi="Century Gothic" w:hint="default"/>
      </w:rPr>
    </w:lvl>
    <w:lvl w:ilvl="6" w:tplc="1C2E5C62" w:tentative="1">
      <w:start w:val="1"/>
      <w:numFmt w:val="bullet"/>
      <w:lvlText w:val="–"/>
      <w:lvlJc w:val="left"/>
      <w:pPr>
        <w:tabs>
          <w:tab w:val="num" w:pos="5040"/>
        </w:tabs>
        <w:ind w:left="5040" w:hanging="360"/>
      </w:pPr>
      <w:rPr>
        <w:rFonts w:ascii="Century Gothic" w:hAnsi="Century Gothic" w:hint="default"/>
      </w:rPr>
    </w:lvl>
    <w:lvl w:ilvl="7" w:tplc="95E6237A" w:tentative="1">
      <w:start w:val="1"/>
      <w:numFmt w:val="bullet"/>
      <w:lvlText w:val="–"/>
      <w:lvlJc w:val="left"/>
      <w:pPr>
        <w:tabs>
          <w:tab w:val="num" w:pos="5760"/>
        </w:tabs>
        <w:ind w:left="5760" w:hanging="360"/>
      </w:pPr>
      <w:rPr>
        <w:rFonts w:ascii="Century Gothic" w:hAnsi="Century Gothic" w:hint="default"/>
      </w:rPr>
    </w:lvl>
    <w:lvl w:ilvl="8" w:tplc="64BA9CE0"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37A32B64"/>
    <w:multiLevelType w:val="hybridMultilevel"/>
    <w:tmpl w:val="CE8C5C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6AF4B4C"/>
    <w:multiLevelType w:val="hybridMultilevel"/>
    <w:tmpl w:val="C3DE9DC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3E"/>
    <w:rsid w:val="000145A7"/>
    <w:rsid w:val="0005139A"/>
    <w:rsid w:val="00092701"/>
    <w:rsid w:val="00097D50"/>
    <w:rsid w:val="000A574D"/>
    <w:rsid w:val="000B2D90"/>
    <w:rsid w:val="00105028"/>
    <w:rsid w:val="00111B2F"/>
    <w:rsid w:val="00183555"/>
    <w:rsid w:val="00194324"/>
    <w:rsid w:val="001F0022"/>
    <w:rsid w:val="002058D5"/>
    <w:rsid w:val="00214685"/>
    <w:rsid w:val="002438BE"/>
    <w:rsid w:val="00257754"/>
    <w:rsid w:val="0029037B"/>
    <w:rsid w:val="002B5A85"/>
    <w:rsid w:val="002B724D"/>
    <w:rsid w:val="002C468D"/>
    <w:rsid w:val="002C6F2B"/>
    <w:rsid w:val="00332F9C"/>
    <w:rsid w:val="0033747D"/>
    <w:rsid w:val="00340B0D"/>
    <w:rsid w:val="00366595"/>
    <w:rsid w:val="003871B6"/>
    <w:rsid w:val="003A05B8"/>
    <w:rsid w:val="003B484C"/>
    <w:rsid w:val="003B79C7"/>
    <w:rsid w:val="00465E43"/>
    <w:rsid w:val="00496111"/>
    <w:rsid w:val="00515911"/>
    <w:rsid w:val="0052247B"/>
    <w:rsid w:val="005C0C94"/>
    <w:rsid w:val="005C576C"/>
    <w:rsid w:val="006017AC"/>
    <w:rsid w:val="00625F99"/>
    <w:rsid w:val="00636014"/>
    <w:rsid w:val="00654F35"/>
    <w:rsid w:val="006670B9"/>
    <w:rsid w:val="00673F76"/>
    <w:rsid w:val="006965D4"/>
    <w:rsid w:val="006A54E7"/>
    <w:rsid w:val="006B297C"/>
    <w:rsid w:val="006F3497"/>
    <w:rsid w:val="006F5FC1"/>
    <w:rsid w:val="006F6CAA"/>
    <w:rsid w:val="00727519"/>
    <w:rsid w:val="00733E66"/>
    <w:rsid w:val="007723C6"/>
    <w:rsid w:val="007778EA"/>
    <w:rsid w:val="0079775A"/>
    <w:rsid w:val="00797C03"/>
    <w:rsid w:val="007D4822"/>
    <w:rsid w:val="007D7507"/>
    <w:rsid w:val="00813290"/>
    <w:rsid w:val="00857A83"/>
    <w:rsid w:val="00864EDE"/>
    <w:rsid w:val="0087702E"/>
    <w:rsid w:val="00896E63"/>
    <w:rsid w:val="008D2855"/>
    <w:rsid w:val="0094356E"/>
    <w:rsid w:val="009443D6"/>
    <w:rsid w:val="0095453E"/>
    <w:rsid w:val="00985F30"/>
    <w:rsid w:val="009965BA"/>
    <w:rsid w:val="009C232E"/>
    <w:rsid w:val="00A50C93"/>
    <w:rsid w:val="00A61808"/>
    <w:rsid w:val="00A9131B"/>
    <w:rsid w:val="00B246C7"/>
    <w:rsid w:val="00B549F8"/>
    <w:rsid w:val="00B74E35"/>
    <w:rsid w:val="00B8239B"/>
    <w:rsid w:val="00B971A5"/>
    <w:rsid w:val="00C17B3E"/>
    <w:rsid w:val="00CB68E2"/>
    <w:rsid w:val="00CB6E45"/>
    <w:rsid w:val="00CB7F4D"/>
    <w:rsid w:val="00CE1FC5"/>
    <w:rsid w:val="00CE5A4D"/>
    <w:rsid w:val="00D15C63"/>
    <w:rsid w:val="00D173B4"/>
    <w:rsid w:val="00D24525"/>
    <w:rsid w:val="00D86FA7"/>
    <w:rsid w:val="00DD4586"/>
    <w:rsid w:val="00DD7150"/>
    <w:rsid w:val="00E35A2A"/>
    <w:rsid w:val="00E55B08"/>
    <w:rsid w:val="00E6741D"/>
    <w:rsid w:val="00EF6D7B"/>
    <w:rsid w:val="00EF7458"/>
    <w:rsid w:val="00F11E1D"/>
    <w:rsid w:val="00F66E85"/>
    <w:rsid w:val="00F919D7"/>
    <w:rsid w:val="00FF2817"/>
    <w:rsid w:val="00FF59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enu v:ext="edit" fillcolor="none [3214]"/>
    </o:shapedefaults>
    <o:shapelayout v:ext="edit">
      <o:idmap v:ext="edit" data="1"/>
    </o:shapelayout>
  </w:shapeDefaults>
  <w:decimalSymbol w:val=","/>
  <w:listSeparator w:val=";"/>
  <w14:docId w14:val="395FB177"/>
  <w15:docId w15:val="{3F237C7D-2071-4602-B043-7914C747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D750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2B5A8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B5A85"/>
    <w:rPr>
      <w:rFonts w:ascii="Tahoma" w:hAnsi="Tahoma" w:cs="Tahoma"/>
      <w:sz w:val="16"/>
      <w:szCs w:val="16"/>
    </w:rPr>
  </w:style>
  <w:style w:type="table" w:styleId="TaulukkoRuudukko">
    <w:name w:val="Table Grid"/>
    <w:basedOn w:val="Normaalitaulukko"/>
    <w:uiPriority w:val="59"/>
    <w:rsid w:val="00EF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131B"/>
    <w:pPr>
      <w:ind w:left="720"/>
      <w:contextualSpacing/>
    </w:pPr>
  </w:style>
  <w:style w:type="paragraph" w:styleId="Yltunniste">
    <w:name w:val="header"/>
    <w:basedOn w:val="Normaali"/>
    <w:link w:val="YltunnisteChar"/>
    <w:uiPriority w:val="99"/>
    <w:semiHidden/>
    <w:unhideWhenUsed/>
    <w:rsid w:val="00654F3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54F35"/>
  </w:style>
  <w:style w:type="paragraph" w:styleId="Alatunniste">
    <w:name w:val="footer"/>
    <w:basedOn w:val="Normaali"/>
    <w:link w:val="AlatunnisteChar"/>
    <w:uiPriority w:val="99"/>
    <w:semiHidden/>
    <w:unhideWhenUsed/>
    <w:rsid w:val="00654F3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54F35"/>
  </w:style>
  <w:style w:type="paragraph" w:styleId="Asiakirjanrakenneruutu">
    <w:name w:val="Document Map"/>
    <w:basedOn w:val="Normaali"/>
    <w:link w:val="AsiakirjanrakenneruutuChar"/>
    <w:uiPriority w:val="99"/>
    <w:semiHidden/>
    <w:unhideWhenUsed/>
    <w:rsid w:val="009443D6"/>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443D6"/>
    <w:rPr>
      <w:rFonts w:ascii="Tahoma" w:hAnsi="Tahoma" w:cs="Tahoma"/>
      <w:sz w:val="16"/>
      <w:szCs w:val="16"/>
    </w:rPr>
  </w:style>
  <w:style w:type="paragraph" w:customStyle="1" w:styleId="paragraph">
    <w:name w:val="paragraph"/>
    <w:basedOn w:val="Normaali"/>
    <w:rsid w:val="007723C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7723C6"/>
  </w:style>
  <w:style w:type="character" w:customStyle="1" w:styleId="normaltextrun">
    <w:name w:val="normaltextrun"/>
    <w:basedOn w:val="Kappaleenoletusfontti"/>
    <w:rsid w:val="007723C6"/>
  </w:style>
  <w:style w:type="character" w:customStyle="1" w:styleId="scxp257634286">
    <w:name w:val="scxp257634286"/>
    <w:basedOn w:val="Kappaleenoletusfontti"/>
    <w:rsid w:val="007723C6"/>
  </w:style>
  <w:style w:type="character" w:customStyle="1" w:styleId="eop">
    <w:name w:val="eop"/>
    <w:basedOn w:val="Kappaleenoletusfontti"/>
    <w:rsid w:val="0077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5883">
      <w:bodyDiv w:val="1"/>
      <w:marLeft w:val="0"/>
      <w:marRight w:val="0"/>
      <w:marTop w:val="0"/>
      <w:marBottom w:val="0"/>
      <w:divBdr>
        <w:top w:val="none" w:sz="0" w:space="0" w:color="auto"/>
        <w:left w:val="none" w:sz="0" w:space="0" w:color="auto"/>
        <w:bottom w:val="none" w:sz="0" w:space="0" w:color="auto"/>
        <w:right w:val="none" w:sz="0" w:space="0" w:color="auto"/>
      </w:divBdr>
      <w:divsChild>
        <w:div w:id="1174346888">
          <w:marLeft w:val="1829"/>
          <w:marRight w:val="0"/>
          <w:marTop w:val="213"/>
          <w:marBottom w:val="0"/>
          <w:divBdr>
            <w:top w:val="none" w:sz="0" w:space="0" w:color="auto"/>
            <w:left w:val="none" w:sz="0" w:space="0" w:color="auto"/>
            <w:bottom w:val="none" w:sz="0" w:space="0" w:color="auto"/>
            <w:right w:val="none" w:sz="0" w:space="0" w:color="auto"/>
          </w:divBdr>
        </w:div>
      </w:divsChild>
    </w:div>
    <w:div w:id="902835504">
      <w:bodyDiv w:val="1"/>
      <w:marLeft w:val="0"/>
      <w:marRight w:val="0"/>
      <w:marTop w:val="0"/>
      <w:marBottom w:val="0"/>
      <w:divBdr>
        <w:top w:val="none" w:sz="0" w:space="0" w:color="auto"/>
        <w:left w:val="none" w:sz="0" w:space="0" w:color="auto"/>
        <w:bottom w:val="none" w:sz="0" w:space="0" w:color="auto"/>
        <w:right w:val="none" w:sz="0" w:space="0" w:color="auto"/>
      </w:divBdr>
      <w:divsChild>
        <w:div w:id="1731271046">
          <w:marLeft w:val="1829"/>
          <w:marRight w:val="0"/>
          <w:marTop w:val="213"/>
          <w:marBottom w:val="0"/>
          <w:divBdr>
            <w:top w:val="none" w:sz="0" w:space="0" w:color="auto"/>
            <w:left w:val="none" w:sz="0" w:space="0" w:color="auto"/>
            <w:bottom w:val="none" w:sz="0" w:space="0" w:color="auto"/>
            <w:right w:val="none" w:sz="0" w:space="0" w:color="auto"/>
          </w:divBdr>
        </w:div>
      </w:divsChild>
    </w:div>
    <w:div w:id="1542670567">
      <w:bodyDiv w:val="1"/>
      <w:marLeft w:val="0"/>
      <w:marRight w:val="0"/>
      <w:marTop w:val="0"/>
      <w:marBottom w:val="0"/>
      <w:divBdr>
        <w:top w:val="none" w:sz="0" w:space="0" w:color="auto"/>
        <w:left w:val="none" w:sz="0" w:space="0" w:color="auto"/>
        <w:bottom w:val="none" w:sz="0" w:space="0" w:color="auto"/>
        <w:right w:val="none" w:sz="0" w:space="0" w:color="auto"/>
      </w:divBdr>
      <w:divsChild>
        <w:div w:id="1083725307">
          <w:marLeft w:val="0"/>
          <w:marRight w:val="0"/>
          <w:marTop w:val="0"/>
          <w:marBottom w:val="0"/>
          <w:divBdr>
            <w:top w:val="none" w:sz="0" w:space="0" w:color="auto"/>
            <w:left w:val="none" w:sz="0" w:space="0" w:color="auto"/>
            <w:bottom w:val="none" w:sz="0" w:space="0" w:color="auto"/>
            <w:right w:val="none" w:sz="0" w:space="0" w:color="auto"/>
          </w:divBdr>
        </w:div>
        <w:div w:id="554698953">
          <w:marLeft w:val="0"/>
          <w:marRight w:val="0"/>
          <w:marTop w:val="0"/>
          <w:marBottom w:val="0"/>
          <w:divBdr>
            <w:top w:val="none" w:sz="0" w:space="0" w:color="auto"/>
            <w:left w:val="none" w:sz="0" w:space="0" w:color="auto"/>
            <w:bottom w:val="none" w:sz="0" w:space="0" w:color="auto"/>
            <w:right w:val="none" w:sz="0" w:space="0" w:color="auto"/>
          </w:divBdr>
        </w:div>
        <w:div w:id="315382359">
          <w:marLeft w:val="0"/>
          <w:marRight w:val="0"/>
          <w:marTop w:val="0"/>
          <w:marBottom w:val="0"/>
          <w:divBdr>
            <w:top w:val="none" w:sz="0" w:space="0" w:color="auto"/>
            <w:left w:val="none" w:sz="0" w:space="0" w:color="auto"/>
            <w:bottom w:val="none" w:sz="0" w:space="0" w:color="auto"/>
            <w:right w:val="none" w:sz="0" w:space="0" w:color="auto"/>
          </w:divBdr>
        </w:div>
        <w:div w:id="1323043709">
          <w:marLeft w:val="0"/>
          <w:marRight w:val="0"/>
          <w:marTop w:val="0"/>
          <w:marBottom w:val="0"/>
          <w:divBdr>
            <w:top w:val="none" w:sz="0" w:space="0" w:color="auto"/>
            <w:left w:val="none" w:sz="0" w:space="0" w:color="auto"/>
            <w:bottom w:val="none" w:sz="0" w:space="0" w:color="auto"/>
            <w:right w:val="none" w:sz="0" w:space="0" w:color="auto"/>
          </w:divBdr>
        </w:div>
        <w:div w:id="1447692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Punainen-oranssi">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36648-BAA9-4B67-9D6E-0B18C878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151</Words>
  <Characters>1227</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Hankaniemi Niini</cp:lastModifiedBy>
  <cp:revision>28</cp:revision>
  <cp:lastPrinted>2016-02-19T07:32:00Z</cp:lastPrinted>
  <dcterms:created xsi:type="dcterms:W3CDTF">2021-05-03T08:27:00Z</dcterms:created>
  <dcterms:modified xsi:type="dcterms:W3CDTF">2021-08-06T05:35:00Z</dcterms:modified>
</cp:coreProperties>
</file>