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44" w:rsidRPr="00473144" w:rsidRDefault="00816876" w:rsidP="00473144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w:t>Kauhavan lukio</w:t>
      </w:r>
      <w:r>
        <w:rPr>
          <w:b/>
          <w:noProof/>
          <w:sz w:val="28"/>
          <w:szCs w:val="28"/>
          <w:lang w:eastAsia="fi-FI"/>
        </w:rPr>
        <w:tab/>
      </w:r>
      <w:r>
        <w:rPr>
          <w:b/>
          <w:noProof/>
          <w:sz w:val="28"/>
          <w:szCs w:val="28"/>
          <w:lang w:eastAsia="fi-FI"/>
        </w:rPr>
        <w:tab/>
      </w:r>
    </w:p>
    <w:p w:rsidR="00473144" w:rsidRDefault="00473144" w:rsidP="00473144">
      <w:pPr>
        <w:spacing w:line="360" w:lineRule="auto"/>
        <w:rPr>
          <w:rFonts w:cs="Arial"/>
          <w:b/>
          <w:sz w:val="28"/>
          <w:szCs w:val="28"/>
          <w:lang w:eastAsia="fi-FI"/>
        </w:rPr>
      </w:pPr>
      <w:bookmarkStart w:id="0" w:name="1"/>
      <w:bookmarkEnd w:id="0"/>
    </w:p>
    <w:p w:rsidR="00473144" w:rsidRPr="00473144" w:rsidRDefault="00F52384" w:rsidP="00473144">
      <w:pPr>
        <w:spacing w:line="360" w:lineRule="auto"/>
        <w:rPr>
          <w:b/>
          <w:sz w:val="28"/>
          <w:szCs w:val="28"/>
        </w:rPr>
      </w:pPr>
      <w:hyperlink w:anchor="_Toc428458945" w:history="1">
        <w:r w:rsidR="00473144" w:rsidRPr="00473144">
          <w:rPr>
            <w:rStyle w:val="Hyperlinkki"/>
            <w:rFonts w:cstheme="minorBidi"/>
            <w:b/>
            <w:color w:val="auto"/>
            <w:sz w:val="28"/>
            <w:szCs w:val="28"/>
            <w:u w:val="none"/>
          </w:rPr>
          <w:t>Suunnitelma kurinpitokeinojen käyttämisestä ja niihin liittyvistä menettelyistä</w:t>
        </w:r>
      </w:hyperlink>
    </w:p>
    <w:p w:rsidR="00F00005" w:rsidRPr="002F223C" w:rsidRDefault="00F00005" w:rsidP="00195A69">
      <w:pPr>
        <w:pStyle w:val="Eivli"/>
        <w:rPr>
          <w:rFonts w:cs="Arial"/>
          <w:b/>
          <w:sz w:val="24"/>
          <w:szCs w:val="24"/>
          <w:u w:val="single"/>
          <w:lang w:eastAsia="fi-FI"/>
        </w:rPr>
      </w:pPr>
      <w:r w:rsidRPr="002F223C">
        <w:rPr>
          <w:rFonts w:cs="Arial"/>
          <w:b/>
          <w:sz w:val="24"/>
          <w:szCs w:val="24"/>
          <w:u w:val="single"/>
          <w:lang w:eastAsia="fi-FI"/>
        </w:rPr>
        <w:t>Johdanto</w:t>
      </w:r>
    </w:p>
    <w:p w:rsidR="007B1270" w:rsidRPr="007A23FB" w:rsidRDefault="00F00005" w:rsidP="00195A69">
      <w:pPr>
        <w:spacing w:line="240" w:lineRule="auto"/>
        <w:jc w:val="both"/>
        <w:rPr>
          <w:sz w:val="24"/>
          <w:szCs w:val="24"/>
        </w:rPr>
      </w:pPr>
      <w:r w:rsidRPr="007A23FB">
        <w:rPr>
          <w:rFonts w:cs="Times New Roman"/>
          <w:sz w:val="24"/>
          <w:szCs w:val="24"/>
        </w:rPr>
        <w:t xml:space="preserve">Lukiolain </w:t>
      </w:r>
      <w:r w:rsidR="007B1270" w:rsidRPr="007A23FB">
        <w:rPr>
          <w:sz w:val="24"/>
          <w:szCs w:val="24"/>
        </w:rPr>
        <w:t>21 §:n (629/1998, muutettu lailla 1268/2013) mukaan opiskelijalla on oikeus turvalliseen opiskeluympäristöön. Lukioyhteisön yhteistyö ja erilaiset pedagogiset ratkaisut luovat edellytyksiä hyvän työrauhan rakentumiselle. Lukiokoulutuksen järjestäjällä on oikeus käyttää myös lukiolain mukaisia kurinpitokeinoja.</w:t>
      </w:r>
    </w:p>
    <w:p w:rsidR="00674524" w:rsidRDefault="003E4C8E" w:rsidP="00195A69">
      <w:pPr>
        <w:spacing w:line="240" w:lineRule="auto"/>
        <w:jc w:val="both"/>
        <w:rPr>
          <w:rFonts w:cs="Times New Roman"/>
          <w:bCs/>
          <w:sz w:val="24"/>
          <w:szCs w:val="24"/>
        </w:rPr>
      </w:pPr>
      <w:r w:rsidRPr="004737C9">
        <w:rPr>
          <w:rFonts w:cs="Times New Roman"/>
          <w:sz w:val="24"/>
          <w:szCs w:val="24"/>
        </w:rPr>
        <w:t>Kauhavan lukio</w:t>
      </w:r>
      <w:r w:rsidR="00F00005" w:rsidRPr="004737C9">
        <w:rPr>
          <w:rFonts w:cs="Times New Roman"/>
          <w:sz w:val="24"/>
          <w:szCs w:val="24"/>
        </w:rPr>
        <w:t>n</w:t>
      </w:r>
      <w:r w:rsidR="00F00005" w:rsidRPr="007A23FB">
        <w:rPr>
          <w:rFonts w:cs="Times New Roman"/>
          <w:sz w:val="24"/>
          <w:szCs w:val="24"/>
        </w:rPr>
        <w:t xml:space="preserve"> opetussuunnitelmaan sisältyy</w:t>
      </w:r>
      <w:r w:rsidR="00F00005" w:rsidRPr="00955EE0">
        <w:rPr>
          <w:rFonts w:cs="Times New Roman"/>
          <w:sz w:val="24"/>
          <w:szCs w:val="24"/>
        </w:rPr>
        <w:t xml:space="preserve"> </w:t>
      </w:r>
      <w:r w:rsidR="007B1270" w:rsidRPr="00955EE0">
        <w:rPr>
          <w:sz w:val="24"/>
          <w:szCs w:val="24"/>
        </w:rPr>
        <w:t>lukiolain 2</w:t>
      </w:r>
      <w:r w:rsidR="00151B51">
        <w:rPr>
          <w:sz w:val="24"/>
          <w:szCs w:val="24"/>
        </w:rPr>
        <w:t xml:space="preserve">1 § </w:t>
      </w:r>
      <w:r w:rsidR="00F00005" w:rsidRPr="00955EE0">
        <w:rPr>
          <w:rFonts w:cs="Times New Roman"/>
          <w:sz w:val="24"/>
          <w:szCs w:val="24"/>
        </w:rPr>
        <w:t xml:space="preserve">mukainen </w:t>
      </w:r>
      <w:r w:rsidR="00F00005" w:rsidRPr="00955EE0">
        <w:rPr>
          <w:sz w:val="24"/>
          <w:szCs w:val="24"/>
        </w:rPr>
        <w:t>suunnitelma kurinpitokeinojen käyttämisestä ja niihin liittyvistä menettelytavoista</w:t>
      </w:r>
      <w:r w:rsidR="007B1270" w:rsidRPr="00955EE0">
        <w:rPr>
          <w:rFonts w:cs="Times New Roman"/>
          <w:bCs/>
          <w:sz w:val="24"/>
          <w:szCs w:val="24"/>
        </w:rPr>
        <w:t xml:space="preserve">. </w:t>
      </w:r>
      <w:r w:rsidR="007A23FB">
        <w:rPr>
          <w:rFonts w:cs="Times New Roman"/>
          <w:bCs/>
          <w:sz w:val="24"/>
          <w:szCs w:val="24"/>
        </w:rPr>
        <w:t xml:space="preserve">Lisäksi opetussuunnitelmaan sisältyy </w:t>
      </w:r>
      <w:r w:rsidRPr="004737C9">
        <w:rPr>
          <w:rFonts w:cs="Times New Roman"/>
          <w:bCs/>
          <w:sz w:val="24"/>
          <w:szCs w:val="24"/>
        </w:rPr>
        <w:t>Kauhavan lukio</w:t>
      </w:r>
      <w:r w:rsidR="007A23FB" w:rsidRPr="004737C9">
        <w:rPr>
          <w:rFonts w:cs="Times New Roman"/>
          <w:bCs/>
          <w:sz w:val="24"/>
          <w:szCs w:val="24"/>
        </w:rPr>
        <w:t>n</w:t>
      </w:r>
      <w:r w:rsidR="007A23FB">
        <w:rPr>
          <w:rFonts w:cs="Times New Roman"/>
          <w:bCs/>
          <w:sz w:val="24"/>
          <w:szCs w:val="24"/>
        </w:rPr>
        <w:t xml:space="preserve"> järjestyssäännöt, joilla edistetään sisäistä järjestystä, opiskelun esteetöntä sujumista sekä oppilaitosyhteisön turvallisuutta ja viihtyisyyttä</w:t>
      </w:r>
      <w:r w:rsidR="004737C9">
        <w:rPr>
          <w:rFonts w:cs="Times New Roman"/>
          <w:bCs/>
          <w:sz w:val="24"/>
          <w:szCs w:val="24"/>
        </w:rPr>
        <w:t xml:space="preserve"> </w:t>
      </w:r>
      <w:r w:rsidR="007A23FB">
        <w:rPr>
          <w:rFonts w:cs="Times New Roman"/>
          <w:bCs/>
          <w:sz w:val="24"/>
          <w:szCs w:val="24"/>
        </w:rPr>
        <w:t>(Lukiolaki 21 § 4mom).</w:t>
      </w:r>
    </w:p>
    <w:p w:rsidR="000D036A" w:rsidRDefault="007B1270" w:rsidP="00195A69">
      <w:pPr>
        <w:spacing w:line="240" w:lineRule="auto"/>
        <w:jc w:val="both"/>
        <w:rPr>
          <w:sz w:val="24"/>
          <w:szCs w:val="24"/>
        </w:rPr>
      </w:pPr>
      <w:r w:rsidRPr="006D02F2">
        <w:rPr>
          <w:b/>
          <w:sz w:val="24"/>
          <w:szCs w:val="24"/>
        </w:rPr>
        <w:t xml:space="preserve">Suunnitelman tarkoituksena </w:t>
      </w:r>
      <w:r w:rsidRPr="002F3E38">
        <w:rPr>
          <w:sz w:val="24"/>
          <w:szCs w:val="24"/>
        </w:rPr>
        <w:t>on</w:t>
      </w:r>
      <w:r w:rsidRPr="006D02F2">
        <w:rPr>
          <w:sz w:val="24"/>
          <w:szCs w:val="24"/>
        </w:rPr>
        <w:t xml:space="preserve"> varmistaa toimintatapojen laillisuus ja yhdenmukaisuus sekä opiskelijoiden yhdenvertainen kohtelu.</w:t>
      </w:r>
      <w:r w:rsidR="000D036A">
        <w:rPr>
          <w:sz w:val="24"/>
          <w:szCs w:val="24"/>
        </w:rPr>
        <w:t xml:space="preserve"> Suunnitelman avulla </w:t>
      </w:r>
      <w:r w:rsidR="000D036A" w:rsidRPr="006D02F2">
        <w:rPr>
          <w:sz w:val="24"/>
          <w:szCs w:val="24"/>
        </w:rPr>
        <w:t xml:space="preserve">pyritään turvaamaan työrauha, sisäinen järjestys, opiskelun esteetön sujuminen ja yhteisön yleinen turvallisuus ja viihtyisyys. </w:t>
      </w:r>
      <w:r w:rsidR="000D036A">
        <w:rPr>
          <w:sz w:val="24"/>
          <w:szCs w:val="24"/>
        </w:rPr>
        <w:t xml:space="preserve"> </w:t>
      </w:r>
      <w:r w:rsidRPr="006D02F2">
        <w:rPr>
          <w:sz w:val="24"/>
          <w:szCs w:val="24"/>
        </w:rPr>
        <w:t xml:space="preserve"> </w:t>
      </w:r>
      <w:r w:rsidR="000D036A">
        <w:rPr>
          <w:sz w:val="24"/>
          <w:szCs w:val="24"/>
        </w:rPr>
        <w:t>Täten s</w:t>
      </w:r>
      <w:r w:rsidR="002F3E38">
        <w:rPr>
          <w:sz w:val="24"/>
          <w:szCs w:val="24"/>
        </w:rPr>
        <w:t>uunnitelma</w:t>
      </w:r>
      <w:r w:rsidR="006D02F2" w:rsidRPr="006D02F2">
        <w:rPr>
          <w:sz w:val="24"/>
          <w:szCs w:val="24"/>
        </w:rPr>
        <w:t xml:space="preserve"> tukee </w:t>
      </w:r>
      <w:r w:rsidRPr="006D02F2">
        <w:rPr>
          <w:sz w:val="24"/>
          <w:szCs w:val="24"/>
        </w:rPr>
        <w:t>oppilaitoksen järjestyssääntöjen toteutumista</w:t>
      </w:r>
      <w:r w:rsidR="000D036A">
        <w:rPr>
          <w:sz w:val="24"/>
          <w:szCs w:val="24"/>
        </w:rPr>
        <w:t>.</w:t>
      </w:r>
    </w:p>
    <w:p w:rsidR="006D02F2" w:rsidRDefault="00336572" w:rsidP="00195A69">
      <w:pPr>
        <w:spacing w:line="240" w:lineRule="auto"/>
        <w:jc w:val="both"/>
        <w:rPr>
          <w:sz w:val="24"/>
          <w:szCs w:val="24"/>
        </w:rPr>
      </w:pPr>
      <w:r w:rsidRPr="000D036A">
        <w:rPr>
          <w:sz w:val="24"/>
          <w:szCs w:val="24"/>
        </w:rPr>
        <w:t>Kurinpidossa ja työrauhan turvaamisessa voidaan käyttää vain lainmukaisia keinoja ja näitä keinoja käytettäessä noudatetaan hallinnon yleisiä oikeusturvaperiaatteita.</w:t>
      </w:r>
      <w:r w:rsidRPr="006D02F2">
        <w:rPr>
          <w:sz w:val="24"/>
          <w:szCs w:val="24"/>
        </w:rPr>
        <w:t xml:space="preserve"> </w:t>
      </w:r>
      <w:r w:rsidR="009C752B" w:rsidRPr="002F223C">
        <w:rPr>
          <w:sz w:val="24"/>
          <w:szCs w:val="24"/>
        </w:rPr>
        <w:t xml:space="preserve">Kurinpitokeinojen käyttämisessä ja niihin liittyvissä menettelyissä </w:t>
      </w:r>
      <w:r w:rsidR="009C752B" w:rsidRPr="002F223C">
        <w:rPr>
          <w:sz w:val="24"/>
          <w:szCs w:val="24"/>
          <w:lang w:eastAsia="fi-FI"/>
        </w:rPr>
        <w:t xml:space="preserve">noudatetaan tässä suunnitelmassa kuvattuja menettelytapoja. </w:t>
      </w:r>
    </w:p>
    <w:p w:rsidR="008417EB" w:rsidRDefault="006D02F2" w:rsidP="00195A69">
      <w:pPr>
        <w:spacing w:line="240" w:lineRule="auto"/>
        <w:jc w:val="both"/>
        <w:rPr>
          <w:b/>
          <w:sz w:val="24"/>
          <w:szCs w:val="24"/>
          <w:u w:val="single"/>
        </w:rPr>
      </w:pPr>
      <w:r w:rsidRPr="00932BC3">
        <w:rPr>
          <w:b/>
          <w:sz w:val="24"/>
          <w:szCs w:val="24"/>
          <w:u w:val="single"/>
        </w:rPr>
        <w:t xml:space="preserve">Suunnitelman laatiminen yhteistyössä eri tahojen kanssa </w:t>
      </w:r>
    </w:p>
    <w:p w:rsidR="006D02F2" w:rsidRPr="003C7F0B" w:rsidRDefault="00674524" w:rsidP="00195A69">
      <w:pPr>
        <w:spacing w:line="240" w:lineRule="auto"/>
        <w:jc w:val="both"/>
        <w:rPr>
          <w:b/>
          <w:sz w:val="24"/>
          <w:szCs w:val="24"/>
          <w:u w:val="single"/>
        </w:rPr>
      </w:pPr>
      <w:r w:rsidRPr="00932BC3">
        <w:rPr>
          <w:sz w:val="24"/>
          <w:szCs w:val="24"/>
        </w:rPr>
        <w:t>S</w:t>
      </w:r>
      <w:r w:rsidR="006D02F2" w:rsidRPr="00932BC3">
        <w:rPr>
          <w:sz w:val="24"/>
          <w:szCs w:val="24"/>
        </w:rPr>
        <w:t xml:space="preserve">uunnitelma kurinpitokeinojen käyttämisestä ja niihin liittyvistä menettelytavoista on laadittu yhteistyössä opiskelijoiden, </w:t>
      </w:r>
      <w:r w:rsidR="00932BC3" w:rsidRPr="00932BC3">
        <w:rPr>
          <w:sz w:val="24"/>
          <w:szCs w:val="24"/>
        </w:rPr>
        <w:t>henkilökunnan ja ns. LOPS2016-kuusikon</w:t>
      </w:r>
      <w:r w:rsidR="004737C9">
        <w:rPr>
          <w:sz w:val="24"/>
          <w:szCs w:val="24"/>
        </w:rPr>
        <w:t xml:space="preserve"> </w:t>
      </w:r>
      <w:r w:rsidR="00932BC3" w:rsidRPr="00932BC3">
        <w:rPr>
          <w:sz w:val="24"/>
          <w:szCs w:val="24"/>
        </w:rPr>
        <w:t>(opetussuunnitelman laadinnassa yhteistyötä tekevät lukiot) kanssa. Lisäksi lukiolaisten huoltajille</w:t>
      </w:r>
      <w:r w:rsidR="006D02F2" w:rsidRPr="00932BC3">
        <w:rPr>
          <w:sz w:val="24"/>
          <w:szCs w:val="24"/>
        </w:rPr>
        <w:t xml:space="preserve"> sekä sosiaali- ja</w:t>
      </w:r>
      <w:r w:rsidR="00932BC3" w:rsidRPr="00932BC3">
        <w:rPr>
          <w:sz w:val="24"/>
          <w:szCs w:val="24"/>
        </w:rPr>
        <w:t xml:space="preserve"> terveydenhuollon edustajille on tarjottu mahdollisuus lausua näkemyksensä suunnitelmasta ennen sen hyväksymistä.</w:t>
      </w:r>
    </w:p>
    <w:p w:rsidR="00566CFE" w:rsidRPr="003C7F0B" w:rsidRDefault="006D02F2" w:rsidP="00195A69">
      <w:pPr>
        <w:spacing w:line="240" w:lineRule="auto"/>
        <w:rPr>
          <w:b/>
          <w:sz w:val="24"/>
          <w:szCs w:val="24"/>
        </w:rPr>
      </w:pPr>
      <w:r w:rsidRPr="00207680">
        <w:rPr>
          <w:b/>
          <w:sz w:val="24"/>
          <w:szCs w:val="24"/>
        </w:rPr>
        <w:t xml:space="preserve">Yhteistyö opiskelijoiden kanssa </w:t>
      </w:r>
    </w:p>
    <w:p w:rsidR="000D1711" w:rsidRPr="00566CFE" w:rsidRDefault="006D02F2" w:rsidP="00195A69">
      <w:pPr>
        <w:spacing w:line="240" w:lineRule="auto"/>
        <w:rPr>
          <w:sz w:val="24"/>
          <w:szCs w:val="24"/>
          <w:highlight w:val="yellow"/>
        </w:rPr>
      </w:pPr>
      <w:r w:rsidRPr="00566CFE">
        <w:rPr>
          <w:sz w:val="24"/>
          <w:szCs w:val="24"/>
        </w:rPr>
        <w:t xml:space="preserve">Suunnitelman sisällöstä, keskeisistä rikkeistä ja niitä seuraavista kurinpitotoimista </w:t>
      </w:r>
      <w:r w:rsidR="00932BC3" w:rsidRPr="00566CFE">
        <w:rPr>
          <w:sz w:val="24"/>
          <w:szCs w:val="24"/>
        </w:rPr>
        <w:t>on keskusteltu</w:t>
      </w:r>
      <w:r w:rsidRPr="00566CFE">
        <w:rPr>
          <w:sz w:val="24"/>
          <w:szCs w:val="24"/>
        </w:rPr>
        <w:t xml:space="preserve"> opiskelijoiden kanssa </w:t>
      </w:r>
      <w:r w:rsidR="00932BC3" w:rsidRPr="00566CFE">
        <w:rPr>
          <w:sz w:val="24"/>
          <w:szCs w:val="24"/>
        </w:rPr>
        <w:t xml:space="preserve">ryhmänohjaajan tuokiossa </w:t>
      </w:r>
      <w:r w:rsidRPr="00566CFE">
        <w:rPr>
          <w:sz w:val="24"/>
          <w:szCs w:val="24"/>
        </w:rPr>
        <w:t>suunnitelmaa laadittaessa.</w:t>
      </w:r>
      <w:r w:rsidR="00932BC3" w:rsidRPr="00566CFE">
        <w:rPr>
          <w:sz w:val="24"/>
          <w:szCs w:val="24"/>
        </w:rPr>
        <w:t xml:space="preserve"> Lisäksi lukion opiskelijakunnan hallitus on käsitellyt suunnitelmaa omassa kokouksessaan</w:t>
      </w:r>
    </w:p>
    <w:p w:rsidR="006D02F2" w:rsidRPr="00207680" w:rsidRDefault="006D02F2" w:rsidP="00195A69">
      <w:pPr>
        <w:pStyle w:val="Eivli"/>
        <w:jc w:val="both"/>
        <w:rPr>
          <w:b/>
          <w:sz w:val="24"/>
          <w:szCs w:val="24"/>
        </w:rPr>
      </w:pPr>
      <w:r w:rsidRPr="00207680">
        <w:rPr>
          <w:b/>
          <w:sz w:val="24"/>
          <w:szCs w:val="24"/>
        </w:rPr>
        <w:t xml:space="preserve">Yhteistyö henkilökunnan kanssa </w:t>
      </w:r>
    </w:p>
    <w:p w:rsidR="00FB0953" w:rsidRDefault="006D02F2" w:rsidP="00195A69">
      <w:pPr>
        <w:pStyle w:val="Eivli"/>
        <w:jc w:val="both"/>
        <w:rPr>
          <w:sz w:val="24"/>
          <w:szCs w:val="24"/>
        </w:rPr>
      </w:pPr>
      <w:r w:rsidRPr="003C7F0B">
        <w:rPr>
          <w:sz w:val="24"/>
          <w:szCs w:val="24"/>
        </w:rPr>
        <w:t xml:space="preserve">Suunnitelman sisällöstä, keskeisistä rikkeistä ja niitä seuraavista kurinpitotoimista </w:t>
      </w:r>
      <w:r w:rsidR="003C7F0B" w:rsidRPr="003C7F0B">
        <w:rPr>
          <w:sz w:val="24"/>
          <w:szCs w:val="24"/>
        </w:rPr>
        <w:t>on keskusteltu</w:t>
      </w:r>
      <w:r w:rsidRPr="003C7F0B">
        <w:rPr>
          <w:sz w:val="24"/>
          <w:szCs w:val="24"/>
        </w:rPr>
        <w:t xml:space="preserve"> </w:t>
      </w:r>
      <w:r w:rsidR="003C7F0B" w:rsidRPr="003C7F0B">
        <w:rPr>
          <w:sz w:val="24"/>
          <w:szCs w:val="24"/>
        </w:rPr>
        <w:t>henkilökunnan</w:t>
      </w:r>
      <w:r w:rsidRPr="003C7F0B">
        <w:rPr>
          <w:sz w:val="24"/>
          <w:szCs w:val="24"/>
        </w:rPr>
        <w:t xml:space="preserve"> kanssa</w:t>
      </w:r>
      <w:r w:rsidR="003C7F0B" w:rsidRPr="003C7F0B">
        <w:rPr>
          <w:sz w:val="24"/>
          <w:szCs w:val="24"/>
        </w:rPr>
        <w:t xml:space="preserve"> henkilökuntakokouksessa</w:t>
      </w:r>
      <w:r w:rsidR="00195A69">
        <w:rPr>
          <w:sz w:val="24"/>
          <w:szCs w:val="24"/>
        </w:rPr>
        <w:t xml:space="preserve"> suunnitelmaa laadittaessa.</w:t>
      </w:r>
    </w:p>
    <w:p w:rsidR="00195A69" w:rsidRPr="00195A69" w:rsidRDefault="00195A69" w:rsidP="00195A69">
      <w:pPr>
        <w:pStyle w:val="Eivli"/>
        <w:jc w:val="both"/>
        <w:rPr>
          <w:sz w:val="24"/>
          <w:szCs w:val="24"/>
        </w:rPr>
      </w:pPr>
    </w:p>
    <w:p w:rsidR="006D02F2" w:rsidRPr="00207680" w:rsidRDefault="006D02F2" w:rsidP="00195A69">
      <w:pPr>
        <w:pStyle w:val="Eivli"/>
        <w:jc w:val="both"/>
        <w:rPr>
          <w:b/>
          <w:sz w:val="24"/>
          <w:szCs w:val="24"/>
        </w:rPr>
      </w:pPr>
      <w:r w:rsidRPr="00207680">
        <w:rPr>
          <w:b/>
          <w:sz w:val="24"/>
          <w:szCs w:val="24"/>
        </w:rPr>
        <w:t xml:space="preserve">Yhteistyö huoltajien kanssa </w:t>
      </w:r>
    </w:p>
    <w:p w:rsidR="003C7F0B" w:rsidRPr="003C7F0B" w:rsidRDefault="003C7F0B" w:rsidP="00195A69">
      <w:pPr>
        <w:pStyle w:val="Eivli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L</w:t>
      </w:r>
      <w:r w:rsidRPr="00932BC3">
        <w:rPr>
          <w:sz w:val="24"/>
          <w:szCs w:val="24"/>
        </w:rPr>
        <w:t>ukiolaisten huoltajille on tarjottu mahdollisuus lausua näkemyksensä suunnitelmasta ennen sen hyväksymistä</w:t>
      </w:r>
      <w:r w:rsidR="004737C9">
        <w:rPr>
          <w:sz w:val="24"/>
          <w:szCs w:val="24"/>
        </w:rPr>
        <w:t>.</w:t>
      </w:r>
    </w:p>
    <w:p w:rsidR="000D1711" w:rsidRPr="002C4AE5" w:rsidRDefault="000D1711" w:rsidP="00195A69">
      <w:pPr>
        <w:pStyle w:val="Eivli"/>
        <w:jc w:val="both"/>
        <w:rPr>
          <w:b/>
          <w:sz w:val="24"/>
          <w:szCs w:val="24"/>
          <w:highlight w:val="yellow"/>
        </w:rPr>
      </w:pPr>
    </w:p>
    <w:p w:rsidR="006D02F2" w:rsidRPr="00207680" w:rsidRDefault="006D02F2" w:rsidP="00195A69">
      <w:pPr>
        <w:pStyle w:val="Eivli"/>
        <w:jc w:val="both"/>
        <w:rPr>
          <w:b/>
          <w:sz w:val="24"/>
          <w:szCs w:val="24"/>
        </w:rPr>
      </w:pPr>
      <w:r w:rsidRPr="00207680">
        <w:rPr>
          <w:b/>
          <w:sz w:val="24"/>
          <w:szCs w:val="24"/>
        </w:rPr>
        <w:t xml:space="preserve">Yhteistyö sosiaali- ja terveydenhuollon edustajien kanssa </w:t>
      </w:r>
    </w:p>
    <w:p w:rsidR="006D02F2" w:rsidRDefault="003E4C8E" w:rsidP="00195A69">
      <w:pPr>
        <w:pStyle w:val="Eivli"/>
        <w:jc w:val="both"/>
        <w:rPr>
          <w:sz w:val="24"/>
          <w:szCs w:val="24"/>
        </w:rPr>
      </w:pPr>
      <w:r>
        <w:rPr>
          <w:sz w:val="24"/>
          <w:szCs w:val="24"/>
        </w:rPr>
        <w:t>Kauhavan lukio</w:t>
      </w:r>
      <w:r w:rsidR="005C0C5E" w:rsidRPr="00207680">
        <w:rPr>
          <w:sz w:val="24"/>
          <w:szCs w:val="24"/>
        </w:rPr>
        <w:t>n</w:t>
      </w:r>
      <w:r w:rsidR="006D02F2" w:rsidRPr="00207680">
        <w:rPr>
          <w:sz w:val="24"/>
          <w:szCs w:val="24"/>
        </w:rPr>
        <w:t xml:space="preserve"> yhteisöllisessä </w:t>
      </w:r>
      <w:r w:rsidR="005C0C5E" w:rsidRPr="00207680">
        <w:rPr>
          <w:sz w:val="24"/>
          <w:szCs w:val="24"/>
        </w:rPr>
        <w:t>opiskeluhuolto</w:t>
      </w:r>
      <w:r w:rsidR="006D02F2" w:rsidRPr="00207680">
        <w:rPr>
          <w:sz w:val="24"/>
          <w:szCs w:val="24"/>
        </w:rPr>
        <w:t>ryhmässä on jäseninä sosiaali</w:t>
      </w:r>
      <w:r w:rsidR="00207680" w:rsidRPr="00207680">
        <w:rPr>
          <w:sz w:val="24"/>
          <w:szCs w:val="24"/>
        </w:rPr>
        <w:t>- ja terveydenhuollon edustajat</w:t>
      </w:r>
      <w:r w:rsidR="002F7699">
        <w:rPr>
          <w:sz w:val="24"/>
          <w:szCs w:val="24"/>
        </w:rPr>
        <w:t xml:space="preserve"> (kuraattori ja koulu</w:t>
      </w:r>
      <w:r w:rsidR="00207680" w:rsidRPr="00207680">
        <w:rPr>
          <w:sz w:val="24"/>
          <w:szCs w:val="24"/>
        </w:rPr>
        <w:t>terveydenhoitaja).</w:t>
      </w:r>
      <w:r w:rsidR="006D02F2" w:rsidRPr="00207680">
        <w:rPr>
          <w:sz w:val="24"/>
          <w:szCs w:val="24"/>
        </w:rPr>
        <w:t xml:space="preserve"> Suunnitelma </w:t>
      </w:r>
      <w:r w:rsidR="005C0C5E" w:rsidRPr="00207680">
        <w:rPr>
          <w:sz w:val="24"/>
          <w:szCs w:val="24"/>
        </w:rPr>
        <w:t>on käsitelty opiskeluhuoltoryhmässä ennen sen hyväksymistä</w:t>
      </w:r>
      <w:r w:rsidR="009F315F">
        <w:rPr>
          <w:sz w:val="24"/>
          <w:szCs w:val="24"/>
        </w:rPr>
        <w:t xml:space="preserve">. </w:t>
      </w:r>
    </w:p>
    <w:p w:rsidR="00207680" w:rsidRPr="002C4AE5" w:rsidRDefault="00207680" w:rsidP="00195A69">
      <w:pPr>
        <w:pStyle w:val="Eivli"/>
        <w:jc w:val="both"/>
        <w:rPr>
          <w:sz w:val="24"/>
          <w:szCs w:val="24"/>
        </w:rPr>
      </w:pPr>
    </w:p>
    <w:p w:rsidR="00484FE4" w:rsidRPr="00955EE0" w:rsidRDefault="002F7699" w:rsidP="00195A69">
      <w:pPr>
        <w:spacing w:line="240" w:lineRule="auto"/>
        <w:jc w:val="both"/>
        <w:rPr>
          <w:sz w:val="24"/>
          <w:szCs w:val="24"/>
        </w:rPr>
      </w:pPr>
      <w:r w:rsidRPr="002F7699">
        <w:rPr>
          <w:sz w:val="24"/>
          <w:szCs w:val="24"/>
        </w:rPr>
        <w:t xml:space="preserve">Kauhavan </w:t>
      </w:r>
      <w:r w:rsidR="009665EA" w:rsidRPr="002F7699">
        <w:rPr>
          <w:sz w:val="24"/>
          <w:szCs w:val="24"/>
        </w:rPr>
        <w:t>kaupungin sivistyslautakunta</w:t>
      </w:r>
      <w:r w:rsidR="009665EA">
        <w:rPr>
          <w:sz w:val="24"/>
          <w:szCs w:val="24"/>
        </w:rPr>
        <w:t xml:space="preserve"> on hyväksynyt suunnitelman osana </w:t>
      </w:r>
      <w:r w:rsidR="003E4C8E" w:rsidRPr="002F7699">
        <w:rPr>
          <w:sz w:val="24"/>
          <w:szCs w:val="24"/>
        </w:rPr>
        <w:t>Kauhavan lukio</w:t>
      </w:r>
      <w:r w:rsidR="009665EA" w:rsidRPr="002F7699">
        <w:rPr>
          <w:sz w:val="24"/>
          <w:szCs w:val="24"/>
        </w:rPr>
        <w:t>n</w:t>
      </w:r>
      <w:r w:rsidR="009665EA">
        <w:rPr>
          <w:sz w:val="24"/>
          <w:szCs w:val="24"/>
        </w:rPr>
        <w:t xml:space="preserve"> opetussuunnitelmaa</w:t>
      </w:r>
      <w:r>
        <w:rPr>
          <w:sz w:val="24"/>
          <w:szCs w:val="24"/>
        </w:rPr>
        <w:t xml:space="preserve"> </w:t>
      </w:r>
      <w:r w:rsidR="009665EA"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pp/kk/2016</w:t>
      </w:r>
      <w:r w:rsidR="009665EA">
        <w:rPr>
          <w:sz w:val="24"/>
          <w:szCs w:val="24"/>
        </w:rPr>
        <w:t>).</w:t>
      </w:r>
    </w:p>
    <w:p w:rsidR="002C4AE5" w:rsidRPr="002C4AE5" w:rsidRDefault="002C4AE5" w:rsidP="00195A69">
      <w:pPr>
        <w:pStyle w:val="Eivli"/>
        <w:rPr>
          <w:b/>
          <w:sz w:val="24"/>
          <w:szCs w:val="24"/>
          <w:u w:val="single"/>
          <w:lang w:eastAsia="fi-FI"/>
        </w:rPr>
      </w:pPr>
      <w:r w:rsidRPr="009F315F">
        <w:rPr>
          <w:b/>
          <w:sz w:val="24"/>
          <w:szCs w:val="24"/>
          <w:u w:val="single"/>
          <w:lang w:eastAsia="fi-FI"/>
        </w:rPr>
        <w:lastRenderedPageBreak/>
        <w:t>Menettelytavat rike- ja häiriötilanteissa, selvittämisvastuut, työnjako sekä kuulemis- ja kirjaamismenettelyt</w:t>
      </w:r>
    </w:p>
    <w:p w:rsidR="002C4AE5" w:rsidRDefault="000138E8" w:rsidP="00195A69">
      <w:pPr>
        <w:pStyle w:val="Eivli"/>
        <w:jc w:val="both"/>
        <w:rPr>
          <w:sz w:val="24"/>
          <w:szCs w:val="24"/>
          <w:lang w:eastAsia="fi-FI"/>
        </w:rPr>
      </w:pPr>
      <w:r w:rsidRPr="00F363E7">
        <w:rPr>
          <w:sz w:val="24"/>
          <w:szCs w:val="24"/>
          <w:lang w:eastAsia="fi-FI"/>
        </w:rPr>
        <w:t xml:space="preserve">Suunnitelman liitteenä </w:t>
      </w:r>
      <w:r w:rsidR="002C4AE5" w:rsidRPr="00F363E7">
        <w:rPr>
          <w:sz w:val="24"/>
          <w:szCs w:val="24"/>
          <w:lang w:eastAsia="fi-FI"/>
        </w:rPr>
        <w:t>olevassa taulukossa</w:t>
      </w:r>
      <w:r w:rsidR="002C4AE5" w:rsidRPr="00674524">
        <w:rPr>
          <w:color w:val="FF0000"/>
          <w:sz w:val="24"/>
          <w:szCs w:val="24"/>
          <w:lang w:eastAsia="fi-FI"/>
        </w:rPr>
        <w:t xml:space="preserve"> </w:t>
      </w:r>
      <w:r w:rsidR="002C4AE5" w:rsidRPr="002C4AE5">
        <w:rPr>
          <w:sz w:val="24"/>
          <w:szCs w:val="24"/>
          <w:lang w:eastAsia="fi-FI"/>
        </w:rPr>
        <w:t xml:space="preserve">on esitetty </w:t>
      </w:r>
      <w:r w:rsidR="002C4AE5">
        <w:rPr>
          <w:sz w:val="24"/>
          <w:szCs w:val="24"/>
          <w:lang w:eastAsia="fi-FI"/>
        </w:rPr>
        <w:t>nuorten lukiokoulutuksesta</w:t>
      </w:r>
      <w:r w:rsidR="002C4AE5" w:rsidRPr="002C4AE5">
        <w:rPr>
          <w:sz w:val="24"/>
          <w:szCs w:val="24"/>
          <w:lang w:eastAsia="fi-FI"/>
        </w:rPr>
        <w:t xml:space="preserve"> annetussa </w:t>
      </w:r>
      <w:r w:rsidR="002C4AE5" w:rsidRPr="00FB0953">
        <w:rPr>
          <w:sz w:val="24"/>
          <w:szCs w:val="24"/>
          <w:u w:val="single"/>
          <w:lang w:eastAsia="fi-FI"/>
        </w:rPr>
        <w:t>laissa säädetyt</w:t>
      </w:r>
      <w:r w:rsidR="002C4AE5" w:rsidRPr="002C4AE5">
        <w:rPr>
          <w:sz w:val="24"/>
          <w:szCs w:val="24"/>
          <w:lang w:eastAsia="fi-FI"/>
        </w:rPr>
        <w:t xml:space="preserve"> teot ja laiminlyönnit, niistä seuraavat toimenpiteet, kussakin toimenpiteessä toimivaltainen viranomainen, selvittäminen ja kuuleminen, kirjaamista/päätöksentekoa koskevat menettelytavat, toimenpiteistä il</w:t>
      </w:r>
      <w:r w:rsidR="007B4A70">
        <w:rPr>
          <w:sz w:val="24"/>
          <w:szCs w:val="24"/>
          <w:lang w:eastAsia="fi-FI"/>
        </w:rPr>
        <w:t>moittaminen sekä muutoksenhaku.</w:t>
      </w:r>
    </w:p>
    <w:p w:rsidR="002C4AE5" w:rsidRDefault="002C4AE5" w:rsidP="00195A69">
      <w:pPr>
        <w:pStyle w:val="Eivli"/>
        <w:rPr>
          <w:sz w:val="24"/>
          <w:szCs w:val="24"/>
          <w:lang w:eastAsia="fi-FI"/>
        </w:rPr>
      </w:pPr>
    </w:p>
    <w:p w:rsidR="00792F3F" w:rsidRPr="009F315F" w:rsidRDefault="00F25F05" w:rsidP="00195A69">
      <w:pPr>
        <w:spacing w:line="240" w:lineRule="auto"/>
        <w:rPr>
          <w:b/>
          <w:sz w:val="24"/>
          <w:szCs w:val="24"/>
          <w:u w:val="single"/>
        </w:rPr>
      </w:pPr>
      <w:r w:rsidRPr="009F315F">
        <w:rPr>
          <w:b/>
          <w:sz w:val="24"/>
          <w:szCs w:val="24"/>
          <w:u w:val="single"/>
        </w:rPr>
        <w:t>P</w:t>
      </w:r>
      <w:r w:rsidR="00792F3F" w:rsidRPr="009F315F">
        <w:rPr>
          <w:b/>
          <w:sz w:val="24"/>
          <w:szCs w:val="24"/>
          <w:u w:val="single"/>
        </w:rPr>
        <w:t>eriaatteet hallinnon yleisten oikeusturvaperiaatteiden noudattamiseen kurinpitokeinoja käytettäessä</w:t>
      </w:r>
    </w:p>
    <w:p w:rsidR="001F505B" w:rsidRDefault="001F505B" w:rsidP="00195A69">
      <w:pPr>
        <w:spacing w:after="0" w:line="240" w:lineRule="auto"/>
        <w:rPr>
          <w:rFonts w:cs="Arial"/>
          <w:sz w:val="24"/>
          <w:szCs w:val="24"/>
          <w:lang w:eastAsia="fi-FI"/>
        </w:rPr>
      </w:pPr>
      <w:r w:rsidRPr="001F505B">
        <w:rPr>
          <w:rFonts w:cs="Arial"/>
          <w:sz w:val="24"/>
          <w:szCs w:val="24"/>
          <w:lang w:eastAsia="fi-FI"/>
        </w:rPr>
        <w:t xml:space="preserve">Kurinpitokeinojen käyttämistä ohjaavat Suomen perustuslaissa (731/1999) ja </w:t>
      </w:r>
      <w:r w:rsidR="00DC5DE5">
        <w:rPr>
          <w:rFonts w:cs="Arial"/>
          <w:sz w:val="24"/>
          <w:szCs w:val="24"/>
          <w:lang w:eastAsia="fi-FI"/>
        </w:rPr>
        <w:t xml:space="preserve">hallintolaissa </w:t>
      </w:r>
      <w:r w:rsidRPr="001F505B">
        <w:rPr>
          <w:rFonts w:cs="Arial"/>
          <w:sz w:val="24"/>
          <w:szCs w:val="24"/>
          <w:lang w:eastAsia="fi-FI"/>
        </w:rPr>
        <w:t>(434/2003) säädet</w:t>
      </w:r>
      <w:r>
        <w:rPr>
          <w:rFonts w:cs="Arial"/>
          <w:sz w:val="24"/>
          <w:szCs w:val="24"/>
          <w:lang w:eastAsia="fi-FI"/>
        </w:rPr>
        <w:t>yt hallinnon oikeusperiaatteet.</w:t>
      </w:r>
    </w:p>
    <w:p w:rsidR="001F505B" w:rsidRPr="001F505B" w:rsidRDefault="001F505B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1F505B">
        <w:rPr>
          <w:rFonts w:cs="Arial"/>
          <w:b/>
          <w:sz w:val="24"/>
          <w:szCs w:val="24"/>
          <w:lang w:eastAsia="fi-FI"/>
        </w:rPr>
        <w:t>Yhdenvertaisuusperiaate</w:t>
      </w:r>
      <w:r>
        <w:rPr>
          <w:rFonts w:cs="Arial"/>
          <w:sz w:val="24"/>
          <w:szCs w:val="24"/>
          <w:lang w:eastAsia="fi-FI"/>
        </w:rPr>
        <w:t xml:space="preserve"> </w:t>
      </w:r>
      <w:r w:rsidRPr="001F505B">
        <w:rPr>
          <w:rFonts w:cs="Arial"/>
          <w:sz w:val="24"/>
          <w:szCs w:val="24"/>
          <w:lang w:eastAsia="fi-FI"/>
        </w:rPr>
        <w:t xml:space="preserve">velvoittaa opiskelijoiden tasapuoliseen kohteluun, johdonmukaisuuteen ja syrjimättömyyteen. </w:t>
      </w:r>
    </w:p>
    <w:p w:rsidR="001F505B" w:rsidRPr="001F505B" w:rsidRDefault="001F505B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1F505B">
        <w:rPr>
          <w:rFonts w:cs="Arial"/>
          <w:b/>
          <w:sz w:val="24"/>
          <w:szCs w:val="24"/>
          <w:lang w:eastAsia="fi-FI"/>
        </w:rPr>
        <w:t>Tarkoitussidonnaisuuden periaatteen</w:t>
      </w:r>
      <w:r w:rsidR="00C06171">
        <w:rPr>
          <w:rFonts w:cs="Arial"/>
          <w:sz w:val="24"/>
          <w:szCs w:val="24"/>
          <w:lang w:eastAsia="fi-FI"/>
        </w:rPr>
        <w:t xml:space="preserve"> </w:t>
      </w:r>
      <w:r w:rsidRPr="001F505B">
        <w:rPr>
          <w:rFonts w:cs="Arial"/>
          <w:sz w:val="24"/>
          <w:szCs w:val="24"/>
          <w:lang w:eastAsia="fi-FI"/>
        </w:rPr>
        <w:t xml:space="preserve">mukaan kurinpitokeinoja voi käyttää ainoastaan lain mukaan hyväksyttäviin tarkoituksiin. </w:t>
      </w:r>
    </w:p>
    <w:p w:rsidR="001F505B" w:rsidRPr="001F505B" w:rsidRDefault="001F505B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proofErr w:type="spellStart"/>
      <w:r w:rsidRPr="001F505B">
        <w:rPr>
          <w:rFonts w:cs="Arial"/>
          <w:b/>
          <w:sz w:val="24"/>
          <w:szCs w:val="24"/>
          <w:lang w:eastAsia="fi-FI"/>
        </w:rPr>
        <w:t>Objektiviteettiperiaate</w:t>
      </w:r>
      <w:proofErr w:type="spellEnd"/>
      <w:r>
        <w:rPr>
          <w:rFonts w:cs="Arial"/>
          <w:sz w:val="24"/>
          <w:szCs w:val="24"/>
          <w:lang w:eastAsia="fi-FI"/>
        </w:rPr>
        <w:t xml:space="preserve"> </w:t>
      </w:r>
      <w:r w:rsidRPr="001F505B">
        <w:rPr>
          <w:rFonts w:cs="Arial"/>
          <w:sz w:val="24"/>
          <w:szCs w:val="24"/>
          <w:lang w:eastAsia="fi-FI"/>
        </w:rPr>
        <w:t xml:space="preserve">edellyttää, että rankaiseminen perustuu asiallisiin, yleisesti hyväksyttäviin ja objektiivisiin syihin. </w:t>
      </w:r>
    </w:p>
    <w:p w:rsidR="001F505B" w:rsidRPr="001F505B" w:rsidRDefault="001F505B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1F505B">
        <w:rPr>
          <w:rFonts w:cs="Arial"/>
          <w:b/>
          <w:sz w:val="24"/>
          <w:szCs w:val="24"/>
          <w:lang w:eastAsia="fi-FI"/>
        </w:rPr>
        <w:t>Suhteellisuusperiaatteen</w:t>
      </w:r>
      <w:r w:rsidR="00C06171">
        <w:rPr>
          <w:rFonts w:cs="Arial"/>
          <w:sz w:val="24"/>
          <w:szCs w:val="24"/>
          <w:lang w:eastAsia="fi-FI"/>
        </w:rPr>
        <w:t xml:space="preserve"> </w:t>
      </w:r>
      <w:r w:rsidRPr="001F505B">
        <w:rPr>
          <w:rFonts w:cs="Arial"/>
          <w:sz w:val="24"/>
          <w:szCs w:val="24"/>
          <w:lang w:eastAsia="fi-FI"/>
        </w:rPr>
        <w:t xml:space="preserve">mukaan kurinpitotoimien on oltava oikeassa suhteessa tavoiteltuun päämäärään nähden ja ankaruudeltaan oikeassa suhteessa perusteena olevan teon moitittavuuteen nähden. </w:t>
      </w:r>
    </w:p>
    <w:p w:rsidR="001F505B" w:rsidRPr="001F505B" w:rsidRDefault="001F505B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1F505B">
        <w:rPr>
          <w:rFonts w:cs="Arial"/>
          <w:b/>
          <w:sz w:val="24"/>
          <w:szCs w:val="24"/>
          <w:lang w:eastAsia="fi-FI"/>
        </w:rPr>
        <w:t>Luottamuksensuojaperiaate</w:t>
      </w:r>
      <w:r>
        <w:rPr>
          <w:rFonts w:cs="Arial"/>
          <w:sz w:val="24"/>
          <w:szCs w:val="24"/>
          <w:lang w:eastAsia="fi-FI"/>
        </w:rPr>
        <w:t xml:space="preserve"> </w:t>
      </w:r>
      <w:r w:rsidRPr="001F505B">
        <w:rPr>
          <w:rFonts w:cs="Arial"/>
          <w:sz w:val="24"/>
          <w:szCs w:val="24"/>
          <w:lang w:eastAsia="fi-FI"/>
        </w:rPr>
        <w:t xml:space="preserve">on ennen muuta yksilön suojaa julkista valtaa vastaan ja antaa yksityiselle oikeuden luottaa viranomaisen toiminnan oikeellisuuteen ja virheettömyyteen. </w:t>
      </w:r>
    </w:p>
    <w:p w:rsidR="00FB0953" w:rsidRDefault="00FB0953" w:rsidP="00195A69">
      <w:pPr>
        <w:spacing w:line="240" w:lineRule="auto"/>
        <w:rPr>
          <w:b/>
          <w:sz w:val="24"/>
          <w:szCs w:val="24"/>
          <w:highlight w:val="yellow"/>
        </w:rPr>
      </w:pPr>
    </w:p>
    <w:p w:rsidR="00792F3F" w:rsidRPr="009F315F" w:rsidRDefault="00F25F05" w:rsidP="00195A69">
      <w:pPr>
        <w:spacing w:line="240" w:lineRule="auto"/>
        <w:rPr>
          <w:b/>
          <w:sz w:val="24"/>
          <w:szCs w:val="24"/>
          <w:u w:val="single"/>
        </w:rPr>
      </w:pPr>
      <w:r w:rsidRPr="009F315F">
        <w:rPr>
          <w:b/>
          <w:sz w:val="24"/>
          <w:szCs w:val="24"/>
          <w:u w:val="single"/>
        </w:rPr>
        <w:t>H</w:t>
      </w:r>
      <w:r w:rsidR="00792F3F" w:rsidRPr="009F315F">
        <w:rPr>
          <w:b/>
          <w:sz w:val="24"/>
          <w:szCs w:val="24"/>
          <w:u w:val="single"/>
        </w:rPr>
        <w:t>enkilökunnan osaamisen varmistaminen kurinpidollisten toimivaltuuksien käyttämisessä</w:t>
      </w:r>
    </w:p>
    <w:p w:rsidR="002F223C" w:rsidRDefault="002F223C" w:rsidP="00195A69">
      <w:pPr>
        <w:spacing w:line="240" w:lineRule="auto"/>
        <w:jc w:val="both"/>
        <w:rPr>
          <w:sz w:val="24"/>
          <w:szCs w:val="24"/>
        </w:rPr>
      </w:pPr>
      <w:r w:rsidRPr="00D6588F">
        <w:rPr>
          <w:sz w:val="24"/>
          <w:szCs w:val="24"/>
        </w:rPr>
        <w:t xml:space="preserve">Henkilökunnan osaaminen varmistetaan käymällä </w:t>
      </w:r>
      <w:r w:rsidR="00091F90" w:rsidRPr="00D6588F">
        <w:rPr>
          <w:sz w:val="24"/>
          <w:szCs w:val="24"/>
        </w:rPr>
        <w:t xml:space="preserve">suunnitelma </w:t>
      </w:r>
      <w:r w:rsidRPr="00D6588F">
        <w:rPr>
          <w:sz w:val="24"/>
          <w:szCs w:val="24"/>
        </w:rPr>
        <w:t>läpi jokaisen lukuvuoden alussa</w:t>
      </w:r>
      <w:r w:rsidR="00091F90" w:rsidRPr="00D6588F">
        <w:rPr>
          <w:sz w:val="24"/>
          <w:szCs w:val="24"/>
        </w:rPr>
        <w:t xml:space="preserve"> suunnittelupäivän/-päivien yhteydessä. Osaamisen varmistaminen on rehtorin vastuulla. Rehtori vastaa myös siitä, että määräaikaiset ja/tai uudet vakinaiset opettajat</w:t>
      </w:r>
      <w:r w:rsidR="00097A73">
        <w:rPr>
          <w:sz w:val="24"/>
          <w:szCs w:val="24"/>
        </w:rPr>
        <w:t xml:space="preserve"> tai muut koulun työntekijät</w:t>
      </w:r>
      <w:r w:rsidR="00091F90" w:rsidRPr="00D6588F">
        <w:rPr>
          <w:sz w:val="24"/>
          <w:szCs w:val="24"/>
        </w:rPr>
        <w:t xml:space="preserve">, jotka aloittavat työnsä kesken lukuvuoden, </w:t>
      </w:r>
      <w:r w:rsidR="002A3811">
        <w:rPr>
          <w:sz w:val="24"/>
          <w:szCs w:val="24"/>
        </w:rPr>
        <w:t>perehdytetään suunnitelmaan osana työtehtäviin perehtymistä.</w:t>
      </w:r>
    </w:p>
    <w:p w:rsidR="00486099" w:rsidRPr="00D6588F" w:rsidRDefault="00486099" w:rsidP="00195A69">
      <w:pPr>
        <w:spacing w:line="240" w:lineRule="auto"/>
        <w:jc w:val="both"/>
        <w:rPr>
          <w:sz w:val="24"/>
          <w:szCs w:val="24"/>
        </w:rPr>
      </w:pPr>
    </w:p>
    <w:p w:rsidR="00792F3F" w:rsidRPr="00955EE0" w:rsidRDefault="00F25F05" w:rsidP="00195A69">
      <w:pPr>
        <w:spacing w:line="240" w:lineRule="auto"/>
        <w:rPr>
          <w:b/>
          <w:sz w:val="24"/>
          <w:szCs w:val="24"/>
        </w:rPr>
      </w:pPr>
      <w:r w:rsidRPr="009F315F">
        <w:rPr>
          <w:b/>
          <w:sz w:val="24"/>
          <w:szCs w:val="24"/>
          <w:u w:val="single"/>
        </w:rPr>
        <w:t>S</w:t>
      </w:r>
      <w:r w:rsidR="00792F3F" w:rsidRPr="009F315F">
        <w:rPr>
          <w:b/>
          <w:sz w:val="24"/>
          <w:szCs w:val="24"/>
          <w:u w:val="single"/>
        </w:rPr>
        <w:t>uunnitelmasta, järjestyssäännöistä ja laissa säädetyistä kurinpitokeino</w:t>
      </w:r>
      <w:r w:rsidRPr="009F315F">
        <w:rPr>
          <w:b/>
          <w:sz w:val="24"/>
          <w:szCs w:val="24"/>
          <w:u w:val="single"/>
        </w:rPr>
        <w:t>ista</w:t>
      </w:r>
      <w:r w:rsidRPr="009F315F">
        <w:rPr>
          <w:b/>
          <w:sz w:val="24"/>
          <w:szCs w:val="24"/>
        </w:rPr>
        <w:t xml:space="preserve"> </w:t>
      </w:r>
      <w:r w:rsidRPr="009F315F">
        <w:rPr>
          <w:b/>
          <w:sz w:val="24"/>
          <w:szCs w:val="24"/>
          <w:u w:val="single"/>
        </w:rPr>
        <w:t>tiedottaminen</w:t>
      </w:r>
    </w:p>
    <w:p w:rsidR="00097A73" w:rsidRDefault="00097A73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097A73">
        <w:rPr>
          <w:sz w:val="24"/>
          <w:szCs w:val="24"/>
        </w:rPr>
        <w:t>Suunnitelmasta, järjestyssäännöistä ja laissa säädetyistä kurinpitokeinoista</w:t>
      </w:r>
      <w:r w:rsidR="00570391" w:rsidRPr="00955EE0">
        <w:rPr>
          <w:rFonts w:cs="Arial"/>
          <w:sz w:val="24"/>
          <w:szCs w:val="24"/>
          <w:lang w:eastAsia="fi-FI"/>
        </w:rPr>
        <w:t xml:space="preserve"> tiedotetaan </w:t>
      </w:r>
    </w:p>
    <w:p w:rsidR="00097A73" w:rsidRDefault="00570391" w:rsidP="00195A69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097A73">
        <w:rPr>
          <w:rFonts w:cs="Arial"/>
          <w:sz w:val="24"/>
          <w:szCs w:val="24"/>
          <w:lang w:eastAsia="fi-FI"/>
        </w:rPr>
        <w:t>opiskelijoille</w:t>
      </w:r>
      <w:r w:rsidR="00097A73" w:rsidRPr="00097A73">
        <w:rPr>
          <w:rFonts w:cs="Arial"/>
          <w:sz w:val="24"/>
          <w:szCs w:val="24"/>
          <w:lang w:eastAsia="fi-FI"/>
        </w:rPr>
        <w:t xml:space="preserve"> lukuvuoden alussa ryhmänohjaajan tunnilla ja lukuvuositiedotteessa</w:t>
      </w:r>
      <w:r w:rsidR="00097A73">
        <w:rPr>
          <w:rFonts w:cs="Arial"/>
          <w:sz w:val="24"/>
          <w:szCs w:val="24"/>
          <w:lang w:eastAsia="fi-FI"/>
        </w:rPr>
        <w:t xml:space="preserve">, </w:t>
      </w:r>
    </w:p>
    <w:p w:rsidR="00097A73" w:rsidRDefault="00472EB3" w:rsidP="00195A69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>
        <w:rPr>
          <w:rFonts w:cs="Arial"/>
          <w:sz w:val="24"/>
          <w:szCs w:val="24"/>
          <w:lang w:eastAsia="fi-FI"/>
        </w:rPr>
        <w:t xml:space="preserve">alaikäisten opiskelijoiden </w:t>
      </w:r>
      <w:r w:rsidR="00097A73">
        <w:rPr>
          <w:rFonts w:cs="Arial"/>
          <w:sz w:val="24"/>
          <w:szCs w:val="24"/>
          <w:lang w:eastAsia="fi-FI"/>
        </w:rPr>
        <w:t>h</w:t>
      </w:r>
      <w:r w:rsidR="00570391" w:rsidRPr="00097A73">
        <w:rPr>
          <w:rFonts w:cs="Arial"/>
          <w:sz w:val="24"/>
          <w:szCs w:val="24"/>
          <w:lang w:eastAsia="fi-FI"/>
        </w:rPr>
        <w:t>uoltajille</w:t>
      </w:r>
      <w:r w:rsidR="00097A73">
        <w:rPr>
          <w:rFonts w:cs="Arial"/>
          <w:sz w:val="24"/>
          <w:szCs w:val="24"/>
          <w:lang w:eastAsia="fi-FI"/>
        </w:rPr>
        <w:t xml:space="preserve"> lukuvuositiedotteessa ja tarvittaessa myös esim. vanhempainilloissa, </w:t>
      </w:r>
    </w:p>
    <w:p w:rsidR="00097A73" w:rsidRDefault="00570391" w:rsidP="00195A69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097A73">
        <w:rPr>
          <w:rFonts w:cs="Arial"/>
          <w:sz w:val="24"/>
          <w:szCs w:val="24"/>
          <w:lang w:eastAsia="fi-FI"/>
        </w:rPr>
        <w:t>koulun henkilökunnalle</w:t>
      </w:r>
      <w:r w:rsidR="00097A73">
        <w:rPr>
          <w:rFonts w:cs="Arial"/>
          <w:sz w:val="24"/>
          <w:szCs w:val="24"/>
          <w:lang w:eastAsia="fi-FI"/>
        </w:rPr>
        <w:t xml:space="preserve"> lukuvuoden alussa suunnittelupäivän/-päivien yhteydessä</w:t>
      </w:r>
      <w:r w:rsidR="009F315F">
        <w:rPr>
          <w:rFonts w:cs="Arial"/>
          <w:sz w:val="24"/>
          <w:szCs w:val="24"/>
          <w:lang w:eastAsia="fi-FI"/>
        </w:rPr>
        <w:t>, henkilökunta</w:t>
      </w:r>
      <w:r w:rsidR="00E51C4B">
        <w:rPr>
          <w:rFonts w:cs="Arial"/>
          <w:sz w:val="24"/>
          <w:szCs w:val="24"/>
          <w:lang w:eastAsia="fi-FI"/>
        </w:rPr>
        <w:t>kokouksissa</w:t>
      </w:r>
      <w:r w:rsidR="00097A73">
        <w:rPr>
          <w:rFonts w:cs="Arial"/>
          <w:sz w:val="24"/>
          <w:szCs w:val="24"/>
          <w:lang w:eastAsia="fi-FI"/>
        </w:rPr>
        <w:t xml:space="preserve"> ja lisäksi lukuvuositiedotteessa</w:t>
      </w:r>
    </w:p>
    <w:p w:rsidR="00AD5F66" w:rsidRDefault="00570391" w:rsidP="00195A69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097A73">
        <w:rPr>
          <w:rFonts w:cs="Arial"/>
          <w:sz w:val="24"/>
          <w:szCs w:val="24"/>
          <w:lang w:eastAsia="fi-FI"/>
        </w:rPr>
        <w:t>koulun yhteistyökumppaneille l</w:t>
      </w:r>
      <w:r w:rsidR="00AD5F66">
        <w:rPr>
          <w:rFonts w:cs="Arial"/>
          <w:sz w:val="24"/>
          <w:szCs w:val="24"/>
          <w:lang w:eastAsia="fi-FI"/>
        </w:rPr>
        <w:t>ukuvuositiedotteessa</w:t>
      </w:r>
      <w:r w:rsidRPr="00097A73">
        <w:rPr>
          <w:rFonts w:cs="Arial"/>
          <w:sz w:val="24"/>
          <w:szCs w:val="24"/>
          <w:lang w:eastAsia="fi-FI"/>
        </w:rPr>
        <w:t xml:space="preserve">. </w:t>
      </w:r>
    </w:p>
    <w:p w:rsidR="00E51C4B" w:rsidRDefault="00AD5F66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8A1E9A">
        <w:rPr>
          <w:rFonts w:cs="Arial"/>
          <w:sz w:val="24"/>
          <w:szCs w:val="24"/>
          <w:lang w:eastAsia="fi-FI"/>
        </w:rPr>
        <w:t>Tiedottamisesta vastaa rehtori yhdessä ryhmänohjaajien ja muun henkilökunnan kanssa.</w:t>
      </w:r>
      <w:r w:rsidR="00570391" w:rsidRPr="00AD5F66">
        <w:rPr>
          <w:rFonts w:cs="Arial"/>
          <w:sz w:val="24"/>
          <w:szCs w:val="24"/>
          <w:lang w:eastAsia="fi-FI"/>
        </w:rPr>
        <w:t xml:space="preserve"> </w:t>
      </w:r>
      <w:r w:rsidR="00E51C4B">
        <w:rPr>
          <w:sz w:val="24"/>
          <w:szCs w:val="24"/>
        </w:rPr>
        <w:t>S</w:t>
      </w:r>
      <w:r w:rsidR="00B33219" w:rsidRPr="00486099">
        <w:rPr>
          <w:rFonts w:cs="Arial"/>
          <w:sz w:val="24"/>
          <w:szCs w:val="24"/>
          <w:lang w:eastAsia="fi-FI"/>
        </w:rPr>
        <w:t>uunnitelmasta, järjestyssäännöistä ja laissa säädetyistä kurinpitokeinoista keskustellaan</w:t>
      </w:r>
      <w:r w:rsidR="00E51C4B">
        <w:rPr>
          <w:rFonts w:cs="Arial"/>
          <w:sz w:val="24"/>
          <w:szCs w:val="24"/>
          <w:lang w:eastAsia="fi-FI"/>
        </w:rPr>
        <w:t xml:space="preserve"> tarvittaessa </w:t>
      </w:r>
      <w:r w:rsidR="00B33219" w:rsidRPr="00486099">
        <w:rPr>
          <w:rFonts w:cs="Arial"/>
          <w:sz w:val="24"/>
          <w:szCs w:val="24"/>
          <w:lang w:eastAsia="fi-FI"/>
        </w:rPr>
        <w:t xml:space="preserve">yhteisöllisessä </w:t>
      </w:r>
      <w:r w:rsidR="00E51C4B">
        <w:rPr>
          <w:rFonts w:cs="Arial"/>
          <w:sz w:val="24"/>
          <w:szCs w:val="24"/>
          <w:lang w:eastAsia="fi-FI"/>
        </w:rPr>
        <w:t xml:space="preserve">opiskeluhuoltoryhmässä. </w:t>
      </w:r>
    </w:p>
    <w:p w:rsidR="00E51C4B" w:rsidRPr="00E51C4B" w:rsidRDefault="00E51C4B" w:rsidP="00195A69">
      <w:pPr>
        <w:spacing w:after="0" w:line="240" w:lineRule="auto"/>
        <w:rPr>
          <w:rFonts w:cs="Arial"/>
          <w:sz w:val="24"/>
          <w:szCs w:val="24"/>
          <w:lang w:eastAsia="fi-FI"/>
        </w:rPr>
      </w:pPr>
    </w:p>
    <w:p w:rsidR="00792F3F" w:rsidRPr="009F315F" w:rsidRDefault="00F25F05" w:rsidP="00195A69">
      <w:pPr>
        <w:spacing w:line="240" w:lineRule="auto"/>
        <w:rPr>
          <w:b/>
          <w:sz w:val="24"/>
          <w:szCs w:val="24"/>
          <w:u w:val="single"/>
        </w:rPr>
      </w:pPr>
      <w:r w:rsidRPr="009F315F">
        <w:rPr>
          <w:b/>
          <w:sz w:val="24"/>
          <w:szCs w:val="24"/>
          <w:u w:val="single"/>
        </w:rPr>
        <w:t>Y</w:t>
      </w:r>
      <w:r w:rsidR="00792F3F" w:rsidRPr="009F315F">
        <w:rPr>
          <w:b/>
          <w:sz w:val="24"/>
          <w:szCs w:val="24"/>
          <w:u w:val="single"/>
        </w:rPr>
        <w:t xml:space="preserve">hteistyö </w:t>
      </w:r>
      <w:r w:rsidR="009F315F" w:rsidRPr="009F315F">
        <w:rPr>
          <w:b/>
          <w:sz w:val="24"/>
          <w:szCs w:val="24"/>
          <w:u w:val="single"/>
        </w:rPr>
        <w:t xml:space="preserve">huoltajien </w:t>
      </w:r>
      <w:r w:rsidR="009F315F">
        <w:rPr>
          <w:b/>
          <w:sz w:val="24"/>
          <w:szCs w:val="24"/>
          <w:u w:val="single"/>
        </w:rPr>
        <w:t xml:space="preserve">ja eri viranomaistahojen </w:t>
      </w:r>
      <w:r w:rsidR="00792F3F" w:rsidRPr="009F315F">
        <w:rPr>
          <w:b/>
          <w:sz w:val="24"/>
          <w:szCs w:val="24"/>
          <w:u w:val="single"/>
        </w:rPr>
        <w:t xml:space="preserve">kanssa </w:t>
      </w:r>
    </w:p>
    <w:p w:rsidR="00570391" w:rsidRPr="00955EE0" w:rsidRDefault="00570391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955EE0">
        <w:rPr>
          <w:rFonts w:cs="Arial"/>
          <w:sz w:val="24"/>
          <w:szCs w:val="24"/>
          <w:lang w:eastAsia="fi-FI"/>
        </w:rPr>
        <w:t>Lukion henkilökunnan tulee pitää alaikäisten opiskelijoiden huoltajat ajan tasalla koulussa sattuneista ao. opiskelij</w:t>
      </w:r>
      <w:r w:rsidR="00A27BC0">
        <w:rPr>
          <w:rFonts w:cs="Arial"/>
          <w:sz w:val="24"/>
          <w:szCs w:val="24"/>
          <w:lang w:eastAsia="fi-FI"/>
        </w:rPr>
        <w:t xml:space="preserve">oita koskevista kurinpidollisista selvittelyistä. Huoltajat voivat aina halutessaan osallistua asian selvittelyyn. </w:t>
      </w:r>
      <w:r w:rsidRPr="00955EE0">
        <w:rPr>
          <w:rFonts w:cs="Arial"/>
          <w:sz w:val="24"/>
          <w:szCs w:val="24"/>
          <w:lang w:eastAsia="fi-FI"/>
        </w:rPr>
        <w:t xml:space="preserve">Yhteydenottokanavat </w:t>
      </w:r>
      <w:r w:rsidR="002C33FF">
        <w:rPr>
          <w:rFonts w:cs="Arial"/>
          <w:sz w:val="24"/>
          <w:szCs w:val="24"/>
          <w:lang w:eastAsia="fi-FI"/>
        </w:rPr>
        <w:t>ovat puhelin</w:t>
      </w:r>
      <w:r w:rsidR="00A27BC0">
        <w:rPr>
          <w:rFonts w:cs="Arial"/>
          <w:sz w:val="24"/>
          <w:szCs w:val="24"/>
          <w:lang w:eastAsia="fi-FI"/>
        </w:rPr>
        <w:t xml:space="preserve"> ja </w:t>
      </w:r>
      <w:proofErr w:type="spellStart"/>
      <w:r w:rsidR="002C33FF">
        <w:rPr>
          <w:rFonts w:cs="Arial"/>
          <w:sz w:val="24"/>
          <w:szCs w:val="24"/>
          <w:lang w:eastAsia="fi-FI"/>
        </w:rPr>
        <w:t>Wilma</w:t>
      </w:r>
      <w:proofErr w:type="spellEnd"/>
      <w:r w:rsidR="00A27BC0">
        <w:rPr>
          <w:rFonts w:cs="Arial"/>
          <w:sz w:val="24"/>
          <w:szCs w:val="24"/>
          <w:lang w:eastAsia="fi-FI"/>
        </w:rPr>
        <w:t>. Täysi-ikäisten opiskelijoiden tapauksessa huoltajiin otetaan yhteyttä vain opiskelijan suostumuksella.</w:t>
      </w:r>
    </w:p>
    <w:p w:rsidR="00570391" w:rsidRPr="00955EE0" w:rsidRDefault="00570391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</w:p>
    <w:p w:rsidR="008A1E9A" w:rsidRPr="00955EE0" w:rsidRDefault="00BC6E26" w:rsidP="00195A69">
      <w:pPr>
        <w:spacing w:after="0" w:line="240" w:lineRule="auto"/>
        <w:jc w:val="both"/>
        <w:rPr>
          <w:rFonts w:cs="Arial"/>
          <w:sz w:val="24"/>
          <w:szCs w:val="24"/>
          <w:lang w:eastAsia="fi-FI"/>
        </w:rPr>
      </w:pPr>
      <w:r w:rsidRPr="00BC6E26">
        <w:rPr>
          <w:rFonts w:cs="Arial"/>
          <w:sz w:val="24"/>
          <w:szCs w:val="24"/>
          <w:lang w:eastAsia="fi-FI"/>
        </w:rPr>
        <w:t>L</w:t>
      </w:r>
      <w:r w:rsidR="00570391" w:rsidRPr="00BC6E26">
        <w:rPr>
          <w:rFonts w:cs="Arial"/>
          <w:sz w:val="24"/>
          <w:szCs w:val="24"/>
          <w:lang w:eastAsia="fi-FI"/>
        </w:rPr>
        <w:t>ukio</w:t>
      </w:r>
      <w:r w:rsidR="00570391" w:rsidRPr="00955EE0">
        <w:rPr>
          <w:rFonts w:cs="Arial"/>
          <w:sz w:val="24"/>
          <w:szCs w:val="24"/>
          <w:lang w:eastAsia="fi-FI"/>
        </w:rPr>
        <w:t xml:space="preserve"> pitää yhteyttä muihin viranomaistahoihin ensisijaisesti ennaltaehkäisevässä mielessä. Akuuteissa tilanteissa arvioidaan tilannekohtaisesti, tarvitaanko </w:t>
      </w:r>
      <w:r w:rsidR="008A1E9A">
        <w:rPr>
          <w:rFonts w:cs="Arial"/>
          <w:sz w:val="24"/>
          <w:szCs w:val="24"/>
          <w:lang w:eastAsia="fi-FI"/>
        </w:rPr>
        <w:t xml:space="preserve">muun </w:t>
      </w:r>
      <w:r w:rsidR="002C33FF">
        <w:rPr>
          <w:rFonts w:cs="Arial"/>
          <w:sz w:val="24"/>
          <w:szCs w:val="24"/>
          <w:lang w:eastAsia="fi-FI"/>
        </w:rPr>
        <w:t>viranomaisen apua ja tarvittaessa kutsutaan apu paikalle.</w:t>
      </w:r>
      <w:r w:rsidR="004A3503">
        <w:rPr>
          <w:rFonts w:cs="Arial"/>
          <w:sz w:val="24"/>
          <w:szCs w:val="24"/>
          <w:lang w:eastAsia="fi-FI"/>
        </w:rPr>
        <w:t xml:space="preserve"> </w:t>
      </w:r>
      <w:r w:rsidR="008A1E9A">
        <w:rPr>
          <w:sz w:val="24"/>
          <w:szCs w:val="24"/>
        </w:rPr>
        <w:t xml:space="preserve">Yhteistyössä </w:t>
      </w:r>
      <w:r w:rsidR="008A1E9A" w:rsidRPr="00955EE0">
        <w:rPr>
          <w:rFonts w:cs="Arial"/>
          <w:sz w:val="24"/>
          <w:szCs w:val="24"/>
          <w:lang w:eastAsia="fi-FI"/>
        </w:rPr>
        <w:t xml:space="preserve">on noudatettava </w:t>
      </w:r>
      <w:r w:rsidR="008A1E9A" w:rsidRPr="00217D3B">
        <w:rPr>
          <w:rFonts w:cs="Arial"/>
          <w:sz w:val="24"/>
          <w:szCs w:val="24"/>
          <w:lang w:eastAsia="fi-FI"/>
        </w:rPr>
        <w:t>kulloinkin voimassa olevia salassapito- ja muita säädöksiä.</w:t>
      </w:r>
    </w:p>
    <w:p w:rsidR="008A1E9A" w:rsidRPr="00955EE0" w:rsidRDefault="008A1E9A" w:rsidP="00195A69">
      <w:pPr>
        <w:spacing w:line="240" w:lineRule="auto"/>
        <w:rPr>
          <w:sz w:val="24"/>
          <w:szCs w:val="24"/>
        </w:rPr>
      </w:pPr>
    </w:p>
    <w:p w:rsidR="00792F3F" w:rsidRPr="00BC6E26" w:rsidRDefault="00F25F05" w:rsidP="00195A69">
      <w:pPr>
        <w:spacing w:line="240" w:lineRule="auto"/>
        <w:rPr>
          <w:b/>
          <w:sz w:val="24"/>
          <w:szCs w:val="24"/>
          <w:u w:val="single"/>
        </w:rPr>
      </w:pPr>
      <w:r w:rsidRPr="00BC6E26">
        <w:rPr>
          <w:b/>
          <w:sz w:val="24"/>
          <w:szCs w:val="24"/>
          <w:u w:val="single"/>
        </w:rPr>
        <w:t>M</w:t>
      </w:r>
      <w:r w:rsidR="00792F3F" w:rsidRPr="00BC6E26">
        <w:rPr>
          <w:b/>
          <w:sz w:val="24"/>
          <w:szCs w:val="24"/>
          <w:u w:val="single"/>
        </w:rPr>
        <w:t>enettelytavat suunnitelman seurantaa sekä sen toteutumisen ja va</w:t>
      </w:r>
      <w:r w:rsidRPr="00BC6E26">
        <w:rPr>
          <w:b/>
          <w:sz w:val="24"/>
          <w:szCs w:val="24"/>
          <w:u w:val="single"/>
        </w:rPr>
        <w:t>ikuttavuuden arviointia varten</w:t>
      </w:r>
    </w:p>
    <w:p w:rsidR="002A2925" w:rsidRDefault="002A2925" w:rsidP="00195A69">
      <w:pPr>
        <w:spacing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  <w:lang w:eastAsia="fi-FI"/>
        </w:rPr>
        <w:t xml:space="preserve">Suunnitelmaa seurataan </w:t>
      </w:r>
      <w:r w:rsidR="008768BD" w:rsidRPr="007968C9">
        <w:rPr>
          <w:rFonts w:cs="Arial"/>
          <w:sz w:val="24"/>
          <w:szCs w:val="24"/>
          <w:lang w:eastAsia="fi-FI"/>
        </w:rPr>
        <w:t>j</w:t>
      </w:r>
      <w:r w:rsidR="001B2643">
        <w:rPr>
          <w:rFonts w:cs="Arial"/>
          <w:sz w:val="24"/>
          <w:szCs w:val="24"/>
          <w:lang w:eastAsia="fi-FI"/>
        </w:rPr>
        <w:t xml:space="preserve">a sen toteutumista ja vaikuttavuutta </w:t>
      </w:r>
      <w:r w:rsidR="008768BD" w:rsidRPr="007968C9">
        <w:rPr>
          <w:rFonts w:cs="Arial"/>
          <w:sz w:val="24"/>
          <w:szCs w:val="24"/>
          <w:lang w:eastAsia="fi-FI"/>
        </w:rPr>
        <w:t xml:space="preserve">arvioidaan </w:t>
      </w:r>
      <w:r>
        <w:rPr>
          <w:rFonts w:cs="Arial"/>
          <w:sz w:val="24"/>
          <w:szCs w:val="24"/>
          <w:lang w:eastAsia="fi-FI"/>
        </w:rPr>
        <w:t xml:space="preserve">osana opetussuunnitelman yleisen osan arviointia. </w:t>
      </w:r>
      <w:r>
        <w:rPr>
          <w:sz w:val="24"/>
          <w:szCs w:val="24"/>
        </w:rPr>
        <w:t>Suunnitelmaa päivitetään tarvittaessa. Suunnitelman seuraamisesta, toteutumisen ja vaikuttavuuden arvioinnista sekä päivittämisestä vastaav</w:t>
      </w:r>
      <w:r w:rsidR="006815A1">
        <w:rPr>
          <w:sz w:val="24"/>
          <w:szCs w:val="24"/>
        </w:rPr>
        <w:t>at rehtori ja opettajat</w:t>
      </w:r>
      <w:r>
        <w:rPr>
          <w:sz w:val="24"/>
          <w:szCs w:val="24"/>
        </w:rPr>
        <w:t>.</w:t>
      </w:r>
    </w:p>
    <w:p w:rsidR="00195A69" w:rsidRDefault="00195A69" w:rsidP="00195A69">
      <w:pPr>
        <w:spacing w:line="240" w:lineRule="auto"/>
        <w:jc w:val="both"/>
        <w:rPr>
          <w:sz w:val="24"/>
          <w:szCs w:val="24"/>
        </w:rPr>
      </w:pPr>
    </w:p>
    <w:p w:rsidR="00FA4430" w:rsidRDefault="00FA4430" w:rsidP="00195A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=======================================================================================</w:t>
      </w:r>
    </w:p>
    <w:p w:rsidR="00195A69" w:rsidRDefault="00195A69" w:rsidP="00195A69">
      <w:pPr>
        <w:spacing w:line="240" w:lineRule="auto"/>
        <w:jc w:val="both"/>
        <w:rPr>
          <w:sz w:val="24"/>
          <w:szCs w:val="24"/>
          <w:lang w:eastAsia="fi-FI"/>
        </w:rPr>
      </w:pPr>
      <w:r w:rsidRPr="00BF3384">
        <w:rPr>
          <w:b/>
          <w:sz w:val="24"/>
          <w:szCs w:val="24"/>
        </w:rPr>
        <w:t>LIITE: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fi-FI"/>
        </w:rPr>
        <w:t>T</w:t>
      </w:r>
      <w:r w:rsidRPr="002C4AE5">
        <w:rPr>
          <w:sz w:val="24"/>
          <w:szCs w:val="24"/>
          <w:lang w:eastAsia="fi-FI"/>
        </w:rPr>
        <w:t>eot ja laiminlyönnit, niistä seuraavat toimenpiteet, kussakin toimenpiteessä toimivaltainen viranomainen, selvittäminen ja kuuleminen, kirjaamista/päätöksentekoa koskevat menettelytavat, toimenpiteistä il</w:t>
      </w:r>
      <w:r>
        <w:rPr>
          <w:sz w:val="24"/>
          <w:szCs w:val="24"/>
          <w:lang w:eastAsia="fi-FI"/>
        </w:rPr>
        <w:t>moittaminen sekä muutoksenhaku.</w:t>
      </w:r>
    </w:p>
    <w:p w:rsidR="00583AB1" w:rsidRDefault="00583AB1" w:rsidP="00195A69">
      <w:pPr>
        <w:spacing w:line="240" w:lineRule="auto"/>
        <w:jc w:val="both"/>
        <w:rPr>
          <w:sz w:val="24"/>
          <w:szCs w:val="24"/>
          <w:lang w:eastAsia="fi-FI"/>
        </w:rPr>
      </w:pPr>
    </w:p>
    <w:p w:rsidR="00583AB1" w:rsidRPr="00583AB1" w:rsidRDefault="00583AB1" w:rsidP="00583AB1">
      <w:pPr>
        <w:pStyle w:val="Oletus"/>
        <w:rPr>
          <w:rFonts w:cstheme="minorBidi"/>
          <w:b/>
          <w:szCs w:val="24"/>
        </w:rPr>
      </w:pPr>
      <w:r w:rsidRPr="00583AB1">
        <w:rPr>
          <w:rFonts w:cstheme="minorBidi"/>
          <w:b/>
          <w:szCs w:val="24"/>
        </w:rPr>
        <w:t>Käsittely:</w:t>
      </w:r>
    </w:p>
    <w:p w:rsidR="00583AB1" w:rsidRDefault="00583AB1" w:rsidP="00583AB1">
      <w:pPr>
        <w:pStyle w:val="Oletus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Lukion </w:t>
      </w:r>
      <w:proofErr w:type="spellStart"/>
      <w:r>
        <w:rPr>
          <w:rFonts w:cstheme="minorBidi"/>
          <w:szCs w:val="24"/>
        </w:rPr>
        <w:t>lops-</w:t>
      </w:r>
      <w:proofErr w:type="spellEnd"/>
      <w:r>
        <w:rPr>
          <w:rFonts w:cstheme="minorBidi"/>
          <w:szCs w:val="24"/>
        </w:rPr>
        <w:t xml:space="preserve"> ja arviointiryhmä 29.4.2016</w:t>
      </w:r>
    </w:p>
    <w:p w:rsidR="00583AB1" w:rsidRDefault="00583AB1" w:rsidP="00583AB1">
      <w:pPr>
        <w:pStyle w:val="Oletus"/>
        <w:rPr>
          <w:rFonts w:cstheme="minorBidi"/>
          <w:szCs w:val="24"/>
        </w:rPr>
      </w:pPr>
      <w:r>
        <w:rPr>
          <w:rFonts w:cstheme="minorBidi"/>
          <w:szCs w:val="24"/>
        </w:rPr>
        <w:t>Kauhavan lukion opettajainkokous 12.5.2016</w:t>
      </w:r>
    </w:p>
    <w:p w:rsidR="00583AB1" w:rsidRDefault="00583AB1" w:rsidP="00583AB1">
      <w:pPr>
        <w:pStyle w:val="Oletus"/>
        <w:rPr>
          <w:rFonts w:cstheme="minorBidi"/>
          <w:szCs w:val="24"/>
        </w:rPr>
      </w:pPr>
      <w:r>
        <w:rPr>
          <w:rFonts w:cstheme="minorBidi"/>
          <w:szCs w:val="24"/>
        </w:rPr>
        <w:t>Kauhavan lukion opiskelijakunnan hallitus 12.5.2016</w:t>
      </w:r>
    </w:p>
    <w:p w:rsidR="00583AB1" w:rsidRDefault="00583AB1" w:rsidP="00583AB1">
      <w:pPr>
        <w:pStyle w:val="Oletus"/>
        <w:rPr>
          <w:rFonts w:cstheme="minorBidi"/>
          <w:szCs w:val="24"/>
        </w:rPr>
      </w:pPr>
      <w:r>
        <w:rPr>
          <w:rFonts w:cstheme="minorBidi"/>
          <w:szCs w:val="24"/>
        </w:rPr>
        <w:t>Hyväksytty Kauhavan kasvatus- ja opetuslautakunnassa xx.6.2016</w:t>
      </w:r>
    </w:p>
    <w:p w:rsidR="00583AB1" w:rsidRDefault="00583AB1" w:rsidP="00195A69">
      <w:pPr>
        <w:spacing w:line="240" w:lineRule="auto"/>
        <w:jc w:val="both"/>
        <w:rPr>
          <w:sz w:val="24"/>
          <w:szCs w:val="24"/>
          <w:lang w:eastAsia="fi-FI"/>
        </w:rPr>
      </w:pPr>
    </w:p>
    <w:p w:rsidR="00583AB1" w:rsidRPr="002A2925" w:rsidRDefault="00583AB1" w:rsidP="00195A69">
      <w:pPr>
        <w:spacing w:line="240" w:lineRule="auto"/>
        <w:jc w:val="both"/>
        <w:rPr>
          <w:sz w:val="24"/>
          <w:szCs w:val="24"/>
        </w:rPr>
      </w:pPr>
    </w:p>
    <w:sectPr w:rsidR="00583AB1" w:rsidRPr="002A2925" w:rsidSect="005B7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500C5"/>
    <w:multiLevelType w:val="hybridMultilevel"/>
    <w:tmpl w:val="89749F8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4E832C50"/>
    <w:multiLevelType w:val="hybridMultilevel"/>
    <w:tmpl w:val="A08811AA"/>
    <w:lvl w:ilvl="0" w:tplc="9C4821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792F3F"/>
    <w:rsid w:val="0000141F"/>
    <w:rsid w:val="000138E8"/>
    <w:rsid w:val="0002592B"/>
    <w:rsid w:val="00091F90"/>
    <w:rsid w:val="00097A73"/>
    <w:rsid w:val="000D036A"/>
    <w:rsid w:val="000D1711"/>
    <w:rsid w:val="00102B6A"/>
    <w:rsid w:val="00112B1F"/>
    <w:rsid w:val="00145DA1"/>
    <w:rsid w:val="00151B51"/>
    <w:rsid w:val="00156509"/>
    <w:rsid w:val="00195A69"/>
    <w:rsid w:val="001B2643"/>
    <w:rsid w:val="001F505B"/>
    <w:rsid w:val="00207680"/>
    <w:rsid w:val="00217D3B"/>
    <w:rsid w:val="00235FA4"/>
    <w:rsid w:val="002655A4"/>
    <w:rsid w:val="002A2925"/>
    <w:rsid w:val="002A3811"/>
    <w:rsid w:val="002C33FF"/>
    <w:rsid w:val="002C4AE5"/>
    <w:rsid w:val="002F11B0"/>
    <w:rsid w:val="002F223C"/>
    <w:rsid w:val="002F3E38"/>
    <w:rsid w:val="002F7699"/>
    <w:rsid w:val="00336572"/>
    <w:rsid w:val="003409B2"/>
    <w:rsid w:val="00356522"/>
    <w:rsid w:val="00386331"/>
    <w:rsid w:val="003C7F0B"/>
    <w:rsid w:val="003E4C8E"/>
    <w:rsid w:val="003F4035"/>
    <w:rsid w:val="00425C9F"/>
    <w:rsid w:val="00472EB3"/>
    <w:rsid w:val="00473144"/>
    <w:rsid w:val="004737C9"/>
    <w:rsid w:val="00484FE4"/>
    <w:rsid w:val="00486099"/>
    <w:rsid w:val="00493A1A"/>
    <w:rsid w:val="004A3503"/>
    <w:rsid w:val="00505147"/>
    <w:rsid w:val="00566CFE"/>
    <w:rsid w:val="00570391"/>
    <w:rsid w:val="00583AB1"/>
    <w:rsid w:val="005A1D22"/>
    <w:rsid w:val="005B7D0A"/>
    <w:rsid w:val="005C0C5E"/>
    <w:rsid w:val="006468FB"/>
    <w:rsid w:val="00674524"/>
    <w:rsid w:val="006803EE"/>
    <w:rsid w:val="006815A1"/>
    <w:rsid w:val="006D02F2"/>
    <w:rsid w:val="00792F3F"/>
    <w:rsid w:val="007968C9"/>
    <w:rsid w:val="007A23FB"/>
    <w:rsid w:val="007B1270"/>
    <w:rsid w:val="007B4A70"/>
    <w:rsid w:val="008112A2"/>
    <w:rsid w:val="00816876"/>
    <w:rsid w:val="008417EB"/>
    <w:rsid w:val="008768BD"/>
    <w:rsid w:val="008A1E9A"/>
    <w:rsid w:val="009263EB"/>
    <w:rsid w:val="00932BC3"/>
    <w:rsid w:val="00955EE0"/>
    <w:rsid w:val="00957E1A"/>
    <w:rsid w:val="009665EA"/>
    <w:rsid w:val="009A0C24"/>
    <w:rsid w:val="009C752B"/>
    <w:rsid w:val="009F315F"/>
    <w:rsid w:val="009F5F68"/>
    <w:rsid w:val="00A054D6"/>
    <w:rsid w:val="00A27BC0"/>
    <w:rsid w:val="00A80A6C"/>
    <w:rsid w:val="00A936D0"/>
    <w:rsid w:val="00AD5F66"/>
    <w:rsid w:val="00AF5977"/>
    <w:rsid w:val="00B22781"/>
    <w:rsid w:val="00B33219"/>
    <w:rsid w:val="00B549C8"/>
    <w:rsid w:val="00B827F3"/>
    <w:rsid w:val="00BB777D"/>
    <w:rsid w:val="00BC6E26"/>
    <w:rsid w:val="00BF3384"/>
    <w:rsid w:val="00C06171"/>
    <w:rsid w:val="00CD482D"/>
    <w:rsid w:val="00D54718"/>
    <w:rsid w:val="00D6588F"/>
    <w:rsid w:val="00D6678F"/>
    <w:rsid w:val="00D863DC"/>
    <w:rsid w:val="00DC5DE5"/>
    <w:rsid w:val="00DE65D6"/>
    <w:rsid w:val="00E51C4B"/>
    <w:rsid w:val="00E84629"/>
    <w:rsid w:val="00F00005"/>
    <w:rsid w:val="00F25F05"/>
    <w:rsid w:val="00F363E7"/>
    <w:rsid w:val="00F40481"/>
    <w:rsid w:val="00F52384"/>
    <w:rsid w:val="00F70BDB"/>
    <w:rsid w:val="00F95F7B"/>
    <w:rsid w:val="00FA4430"/>
    <w:rsid w:val="00FB0807"/>
    <w:rsid w:val="00FB0953"/>
    <w:rsid w:val="00FD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theme="min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92F3F"/>
    <w:rPr>
      <w:rFonts w:cs="Times New Roman"/>
      <w:color w:val="0563C1" w:themeColor="hyperlink"/>
      <w:u w:val="single"/>
    </w:rPr>
  </w:style>
  <w:style w:type="paragraph" w:styleId="Eivli">
    <w:name w:val="No Spacing"/>
    <w:uiPriority w:val="1"/>
    <w:qFormat/>
    <w:rsid w:val="00F00005"/>
    <w:pPr>
      <w:spacing w:after="0" w:line="240" w:lineRule="auto"/>
    </w:pPr>
    <w:rPr>
      <w:rFonts w:cstheme="minorBidi"/>
    </w:rPr>
  </w:style>
  <w:style w:type="paragraph" w:styleId="Luettelokappale">
    <w:name w:val="List Paragraph"/>
    <w:basedOn w:val="Normaali"/>
    <w:uiPriority w:val="34"/>
    <w:qFormat/>
    <w:rsid w:val="00097A7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F11B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letus">
    <w:name w:val="Oletus"/>
    <w:rsid w:val="00583AB1"/>
    <w:pPr>
      <w:autoSpaceDN w:val="0"/>
      <w:adjustRightInd w:val="0"/>
    </w:pPr>
    <w:rPr>
      <w:rFonts w:ascii="Calibri" w:eastAsiaTheme="minorEastAsia" w:hAnsi="Calibri" w:cs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A578-81A9-471D-ADDE-B9E55A4E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6686</Characters>
  <Application>Microsoft Office Word</Application>
  <DocSecurity>0</DocSecurity>
  <Lines>55</Lines>
  <Paragraphs>14</Paragraphs>
  <ScaleCrop>false</ScaleCrop>
  <Company>Hewlett-Packard Company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 Piiparinen</dc:creator>
  <cp:lastModifiedBy>Toni Uusimäki</cp:lastModifiedBy>
  <cp:revision>2</cp:revision>
  <dcterms:created xsi:type="dcterms:W3CDTF">2016-05-30T09:51:00Z</dcterms:created>
  <dcterms:modified xsi:type="dcterms:W3CDTF">2016-05-30T09:51:00Z</dcterms:modified>
</cp:coreProperties>
</file>