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ulukkoRuudukko"/>
        <w:tblpPr w:leftFromText="141" w:rightFromText="141" w:horzAnchor="margin" w:tblpY="540"/>
        <w:tblW w:w="0" w:type="auto"/>
        <w:tblLook w:val="04A0" w:firstRow="1" w:lastRow="0" w:firstColumn="1" w:lastColumn="0" w:noHBand="0" w:noVBand="1"/>
      </w:tblPr>
      <w:tblGrid>
        <w:gridCol w:w="2772"/>
        <w:gridCol w:w="447"/>
        <w:gridCol w:w="938"/>
        <w:gridCol w:w="2262"/>
        <w:gridCol w:w="3209"/>
      </w:tblGrid>
      <w:tr w:rsidR="007C3004" w:rsidRPr="0072537A" w:rsidTr="0072537A">
        <w:trPr>
          <w:trHeight w:val="425"/>
        </w:trPr>
        <w:tc>
          <w:tcPr>
            <w:tcW w:w="4157" w:type="dxa"/>
            <w:gridSpan w:val="3"/>
            <w:shd w:val="clear" w:color="auto" w:fill="DBE5F1" w:themeFill="accent1" w:themeFillTint="33"/>
          </w:tcPr>
          <w:p w:rsidR="00CD31EA" w:rsidRPr="0072537A" w:rsidRDefault="007C3004" w:rsidP="00460286">
            <w:bookmarkStart w:id="0" w:name="_GoBack"/>
            <w:bookmarkEnd w:id="0"/>
            <w:r w:rsidRPr="0072537A">
              <w:t>Opetuksen tavoite</w:t>
            </w:r>
          </w:p>
          <w:p w:rsidR="00475AA3" w:rsidRPr="0072537A" w:rsidRDefault="008B30FF" w:rsidP="00460286">
            <w:r w:rsidRPr="0072537A">
              <w:rPr>
                <w:rFonts w:cs="TimesNewRomanPSMT"/>
              </w:rPr>
              <w:t>T1 kannustaa oppilasta rakentavaan toimintaan musisoivan ryhmän ja musiikillisten yhteisöjen jäsenenä</w:t>
            </w:r>
          </w:p>
          <w:p w:rsidR="007C3004" w:rsidRPr="0072537A" w:rsidRDefault="007C3004" w:rsidP="00460286"/>
        </w:tc>
        <w:tc>
          <w:tcPr>
            <w:tcW w:w="5471" w:type="dxa"/>
            <w:gridSpan w:val="2"/>
            <w:shd w:val="clear" w:color="auto" w:fill="FFFFFF" w:themeFill="background1"/>
          </w:tcPr>
          <w:p w:rsidR="007C3004" w:rsidRPr="0072537A" w:rsidRDefault="00475AA3" w:rsidP="00460286">
            <w:pPr>
              <w:rPr>
                <w:b/>
              </w:rPr>
            </w:pPr>
            <w:r w:rsidRPr="0072537A">
              <w:rPr>
                <w:b/>
              </w:rPr>
              <w:t xml:space="preserve">Päättöarvioinnin kriteerit hyvälle </w:t>
            </w:r>
            <w:proofErr w:type="gramStart"/>
            <w:r w:rsidRPr="0072537A">
              <w:rPr>
                <w:b/>
              </w:rPr>
              <w:t>osaamiselle  oppimäärän</w:t>
            </w:r>
            <w:proofErr w:type="gramEnd"/>
            <w:r w:rsidRPr="0072537A">
              <w:rPr>
                <w:b/>
              </w:rPr>
              <w:t xml:space="preserve"> päättyessä: </w:t>
            </w:r>
            <w:r w:rsidR="00C7391D" w:rsidRPr="0072537A">
              <w:rPr>
                <w:b/>
              </w:rPr>
              <w:t xml:space="preserve"> </w:t>
            </w:r>
          </w:p>
          <w:p w:rsidR="008B30FF" w:rsidRPr="0072537A" w:rsidRDefault="008B30FF" w:rsidP="00460286">
            <w:pPr>
              <w:rPr>
                <w:b/>
              </w:rPr>
            </w:pPr>
            <w:r w:rsidRPr="0072537A">
              <w:t>Oppilas toimii musiikillisen ryhmän jäsenenä, huolehtii osuudestaan ja kannustaa toisia.</w:t>
            </w:r>
          </w:p>
        </w:tc>
      </w:tr>
      <w:tr w:rsidR="000540A2" w:rsidRPr="0072537A" w:rsidTr="00460286">
        <w:trPr>
          <w:trHeight w:val="270"/>
        </w:trPr>
        <w:tc>
          <w:tcPr>
            <w:tcW w:w="3219" w:type="dxa"/>
            <w:gridSpan w:val="2"/>
          </w:tcPr>
          <w:p w:rsidR="000540A2" w:rsidRPr="0072537A" w:rsidRDefault="000540A2" w:rsidP="00460286">
            <w:r w:rsidRPr="0072537A">
              <w:t xml:space="preserve"> </w:t>
            </w:r>
            <w:r w:rsidR="00475AA3" w:rsidRPr="0072537A">
              <w:t xml:space="preserve">7 </w:t>
            </w:r>
            <w:proofErr w:type="spellStart"/>
            <w:r w:rsidRPr="0072537A">
              <w:t>lk</w:t>
            </w:r>
            <w:proofErr w:type="spellEnd"/>
            <w:r w:rsidRPr="0072537A">
              <w:t xml:space="preserve"> </w:t>
            </w:r>
          </w:p>
        </w:tc>
        <w:tc>
          <w:tcPr>
            <w:tcW w:w="3200" w:type="dxa"/>
            <w:gridSpan w:val="2"/>
          </w:tcPr>
          <w:p w:rsidR="000540A2" w:rsidRPr="0072537A" w:rsidRDefault="000540A2" w:rsidP="00460286">
            <w:r w:rsidRPr="0072537A">
              <w:t xml:space="preserve"> </w:t>
            </w:r>
            <w:r w:rsidR="00475AA3" w:rsidRPr="0072537A">
              <w:t xml:space="preserve">8 </w:t>
            </w:r>
            <w:proofErr w:type="spellStart"/>
            <w:r w:rsidRPr="0072537A">
              <w:t>lk</w:t>
            </w:r>
            <w:proofErr w:type="spellEnd"/>
            <w:r w:rsidRPr="0072537A">
              <w:t xml:space="preserve"> </w:t>
            </w:r>
          </w:p>
        </w:tc>
        <w:tc>
          <w:tcPr>
            <w:tcW w:w="3209" w:type="dxa"/>
          </w:tcPr>
          <w:p w:rsidR="000540A2" w:rsidRPr="0072537A" w:rsidRDefault="00475AA3" w:rsidP="00460286">
            <w:r w:rsidRPr="0072537A">
              <w:t xml:space="preserve">9 </w:t>
            </w:r>
            <w:proofErr w:type="spellStart"/>
            <w:r w:rsidRPr="0072537A">
              <w:t>lk</w:t>
            </w:r>
            <w:proofErr w:type="spellEnd"/>
          </w:p>
        </w:tc>
      </w:tr>
      <w:tr w:rsidR="000540A2" w:rsidRPr="0072537A" w:rsidTr="001F79CD">
        <w:trPr>
          <w:trHeight w:val="270"/>
        </w:trPr>
        <w:tc>
          <w:tcPr>
            <w:tcW w:w="3219" w:type="dxa"/>
            <w:gridSpan w:val="2"/>
            <w:shd w:val="clear" w:color="auto" w:fill="DBE5F1" w:themeFill="accent1" w:themeFillTint="33"/>
          </w:tcPr>
          <w:p w:rsidR="001F79CD" w:rsidRPr="009D1CA0" w:rsidRDefault="001F79CD" w:rsidP="001F79CD">
            <w:pPr>
              <w:widowControl w:val="0"/>
              <w:autoSpaceDE w:val="0"/>
              <w:rPr>
                <w:rFonts w:cs="TimesNewRomanPSMT"/>
              </w:rPr>
            </w:pPr>
            <w:r w:rsidRPr="009D1CA0">
              <w:rPr>
                <w:rFonts w:cs="TimesNewRomanPSMT"/>
              </w:rPr>
              <w:t>yhteislaulu, karaoke</w:t>
            </w:r>
          </w:p>
          <w:p w:rsidR="000540A2" w:rsidRPr="0072537A" w:rsidRDefault="001F79CD" w:rsidP="001F79CD">
            <w:proofErr w:type="gramStart"/>
            <w:r w:rsidRPr="009D1CA0">
              <w:rPr>
                <w:rFonts w:cs="TimesNewRomanPSMT"/>
              </w:rPr>
              <w:t>-</w:t>
            </w:r>
            <w:proofErr w:type="gramEnd"/>
            <w:r w:rsidRPr="009D1CA0">
              <w:rPr>
                <w:rFonts w:cs="TimesNewRomanPSMT"/>
              </w:rPr>
              <w:t xml:space="preserve"> esiintymisiä luokassa, juhlissa, vierailuilla palvelutaloissa</w:t>
            </w:r>
          </w:p>
        </w:tc>
        <w:tc>
          <w:tcPr>
            <w:tcW w:w="3200" w:type="dxa"/>
            <w:gridSpan w:val="2"/>
          </w:tcPr>
          <w:p w:rsidR="000540A2" w:rsidRPr="0072537A" w:rsidRDefault="001F79CD" w:rsidP="00460286">
            <w:r>
              <w:t>-</w:t>
            </w:r>
          </w:p>
        </w:tc>
        <w:tc>
          <w:tcPr>
            <w:tcW w:w="3209" w:type="dxa"/>
          </w:tcPr>
          <w:p w:rsidR="000540A2" w:rsidRPr="0072537A" w:rsidRDefault="001F79CD" w:rsidP="00460286">
            <w:r>
              <w:t xml:space="preserve"> -</w:t>
            </w:r>
          </w:p>
        </w:tc>
      </w:tr>
      <w:tr w:rsidR="007C3004" w:rsidRPr="0072537A" w:rsidTr="00460286">
        <w:tc>
          <w:tcPr>
            <w:tcW w:w="2772" w:type="dxa"/>
          </w:tcPr>
          <w:p w:rsidR="007C3004" w:rsidRPr="0072537A" w:rsidRDefault="00C7391D" w:rsidP="00460286">
            <w:r w:rsidRPr="0072537A">
              <w:t>Tavoitteeseen liittyvät sisällöt</w:t>
            </w:r>
          </w:p>
        </w:tc>
        <w:tc>
          <w:tcPr>
            <w:tcW w:w="6856" w:type="dxa"/>
            <w:gridSpan w:val="4"/>
          </w:tcPr>
          <w:p w:rsidR="007C3004" w:rsidRPr="0072537A" w:rsidRDefault="007C3004" w:rsidP="00460286"/>
        </w:tc>
      </w:tr>
      <w:tr w:rsidR="007C3004" w:rsidRPr="0072537A" w:rsidTr="00460286">
        <w:tc>
          <w:tcPr>
            <w:tcW w:w="2772" w:type="dxa"/>
          </w:tcPr>
          <w:p w:rsidR="007C3004" w:rsidRPr="0072537A" w:rsidRDefault="00C7391D" w:rsidP="00460286">
            <w:r w:rsidRPr="0072537A">
              <w:t>Tavoitteeseen liittyvä laaja-alainen osaaminen</w:t>
            </w:r>
          </w:p>
        </w:tc>
        <w:tc>
          <w:tcPr>
            <w:tcW w:w="6856" w:type="dxa"/>
            <w:gridSpan w:val="4"/>
          </w:tcPr>
          <w:p w:rsidR="007C3004" w:rsidRPr="0072537A" w:rsidRDefault="007C3004" w:rsidP="00460286"/>
        </w:tc>
      </w:tr>
      <w:tr w:rsidR="007C3004" w:rsidRPr="0072537A" w:rsidTr="0072537A">
        <w:tc>
          <w:tcPr>
            <w:tcW w:w="2772" w:type="dxa"/>
          </w:tcPr>
          <w:p w:rsidR="007C3004" w:rsidRPr="0072537A" w:rsidRDefault="00C7391D" w:rsidP="00460286">
            <w:r w:rsidRPr="0072537A">
              <w:t>Arvioinnin kohteet oppiaineessa</w:t>
            </w:r>
          </w:p>
        </w:tc>
        <w:tc>
          <w:tcPr>
            <w:tcW w:w="6856" w:type="dxa"/>
            <w:gridSpan w:val="4"/>
            <w:shd w:val="clear" w:color="auto" w:fill="DBE5F1" w:themeFill="accent1" w:themeFillTint="33"/>
          </w:tcPr>
          <w:p w:rsidR="008B30FF" w:rsidRPr="0072537A" w:rsidRDefault="008B30FF" w:rsidP="00460286">
            <w:pPr>
              <w:rPr>
                <w:color w:val="000000" w:themeColor="text1"/>
              </w:rPr>
            </w:pPr>
            <w:r w:rsidRPr="0072537A">
              <w:rPr>
                <w:color w:val="000000" w:themeColor="text1"/>
              </w:rPr>
              <w:t>Musiikillisen ryhmän jäsenenä toimiminen</w:t>
            </w:r>
          </w:p>
          <w:p w:rsidR="007C3004" w:rsidRPr="0072537A" w:rsidRDefault="007C3004" w:rsidP="00460286"/>
        </w:tc>
      </w:tr>
    </w:tbl>
    <w:p w:rsidR="00C7391D" w:rsidRPr="00C1155A" w:rsidRDefault="00460286">
      <w:pPr>
        <w:rPr>
          <w:b/>
        </w:rPr>
      </w:pPr>
      <w:r w:rsidRPr="00C1155A">
        <w:rPr>
          <w:b/>
        </w:rPr>
        <w:t xml:space="preserve">Osallisuus </w:t>
      </w:r>
    </w:p>
    <w:p w:rsidR="00460286" w:rsidRPr="0072537A" w:rsidRDefault="00460286"/>
    <w:p w:rsidR="00460286" w:rsidRPr="00C1155A" w:rsidRDefault="00460286">
      <w:pPr>
        <w:rPr>
          <w:b/>
        </w:rPr>
      </w:pPr>
      <w:r w:rsidRPr="00C1155A">
        <w:rPr>
          <w:b/>
        </w:rPr>
        <w:t xml:space="preserve">Musiikilliset tiedot ja taidot sekä luova tuottaminen </w:t>
      </w:r>
    </w:p>
    <w:tbl>
      <w:tblPr>
        <w:tblStyle w:val="TaulukkoRuudukko"/>
        <w:tblW w:w="0" w:type="auto"/>
        <w:tblLook w:val="04A0" w:firstRow="1" w:lastRow="0" w:firstColumn="1" w:lastColumn="0" w:noHBand="0" w:noVBand="1"/>
      </w:tblPr>
      <w:tblGrid>
        <w:gridCol w:w="2781"/>
        <w:gridCol w:w="446"/>
        <w:gridCol w:w="1590"/>
        <w:gridCol w:w="1603"/>
        <w:gridCol w:w="3208"/>
      </w:tblGrid>
      <w:tr w:rsidR="00C7391D" w:rsidRPr="0072537A" w:rsidTr="0072537A">
        <w:trPr>
          <w:trHeight w:val="270"/>
        </w:trPr>
        <w:tc>
          <w:tcPr>
            <w:tcW w:w="4889" w:type="dxa"/>
            <w:gridSpan w:val="3"/>
            <w:shd w:val="clear" w:color="auto" w:fill="DBE5F1" w:themeFill="accent1" w:themeFillTint="33"/>
          </w:tcPr>
          <w:p w:rsidR="00C7391D" w:rsidRPr="0072537A" w:rsidRDefault="00C7391D">
            <w:r w:rsidRPr="0072537A">
              <w:t>Opetuksen tavoite</w:t>
            </w:r>
          </w:p>
          <w:p w:rsidR="00475AA3" w:rsidRPr="0072537A" w:rsidRDefault="008B30FF">
            <w:proofErr w:type="gramStart"/>
            <w:r w:rsidRPr="0072537A">
              <w:t xml:space="preserve">T2 </w:t>
            </w:r>
            <w:r w:rsidRPr="0072537A">
              <w:rPr>
                <w:rFonts w:eastAsia="Calibri" w:cs="Calibri"/>
                <w:color w:val="000000" w:themeColor="text1"/>
              </w:rPr>
              <w:t>ohjata oppilasta ylläpitämään äänenkäyttö- ja laulutaitoaan sekä kehittämään niitä edelleen musisoivan ryhmän jäseninä</w:t>
            </w:r>
            <w:proofErr w:type="gramEnd"/>
          </w:p>
        </w:tc>
        <w:tc>
          <w:tcPr>
            <w:tcW w:w="4889" w:type="dxa"/>
            <w:gridSpan w:val="2"/>
          </w:tcPr>
          <w:p w:rsidR="00C7391D" w:rsidRPr="0072537A" w:rsidRDefault="00475AA3">
            <w:pPr>
              <w:rPr>
                <w:b/>
              </w:rPr>
            </w:pPr>
            <w:r w:rsidRPr="0072537A">
              <w:rPr>
                <w:b/>
              </w:rPr>
              <w:t xml:space="preserve">Päättöarvioinnin kriteerit hyvälle </w:t>
            </w:r>
            <w:proofErr w:type="gramStart"/>
            <w:r w:rsidRPr="0072537A">
              <w:rPr>
                <w:b/>
              </w:rPr>
              <w:t>osaamiselle  oppimäärän</w:t>
            </w:r>
            <w:proofErr w:type="gramEnd"/>
            <w:r w:rsidRPr="0072537A">
              <w:rPr>
                <w:b/>
              </w:rPr>
              <w:t xml:space="preserve"> päättyessä:  </w:t>
            </w:r>
          </w:p>
          <w:p w:rsidR="008B30FF" w:rsidRPr="0072537A" w:rsidRDefault="008B30FF">
            <w:r w:rsidRPr="0072537A">
              <w:rPr>
                <w:color w:val="000000" w:themeColor="text1"/>
              </w:rPr>
              <w:t>Oppilas käyttää ääntään musiikillisen ilmaisun välineenä ja osallistuu yhteislauluun sovittaen osuutensa osaksi kokonaisuutta.</w:t>
            </w:r>
          </w:p>
        </w:tc>
      </w:tr>
      <w:tr w:rsidR="000540A2" w:rsidRPr="0072537A" w:rsidTr="00612276">
        <w:trPr>
          <w:trHeight w:val="278"/>
        </w:trPr>
        <w:tc>
          <w:tcPr>
            <w:tcW w:w="3259" w:type="dxa"/>
            <w:gridSpan w:val="2"/>
          </w:tcPr>
          <w:p w:rsidR="000540A2" w:rsidRPr="0072537A" w:rsidRDefault="00C17B0E">
            <w:r w:rsidRPr="0072537A">
              <w:t xml:space="preserve">7 </w:t>
            </w:r>
            <w:proofErr w:type="spellStart"/>
            <w:r w:rsidR="000540A2" w:rsidRPr="0072537A">
              <w:t>lk</w:t>
            </w:r>
            <w:proofErr w:type="spellEnd"/>
            <w:r w:rsidR="000540A2" w:rsidRPr="0072537A">
              <w:t xml:space="preserve"> </w:t>
            </w:r>
          </w:p>
        </w:tc>
        <w:tc>
          <w:tcPr>
            <w:tcW w:w="3259" w:type="dxa"/>
            <w:gridSpan w:val="2"/>
          </w:tcPr>
          <w:p w:rsidR="000540A2" w:rsidRPr="0072537A" w:rsidRDefault="00C17B0E">
            <w:r w:rsidRPr="0072537A">
              <w:t xml:space="preserve">8 </w:t>
            </w:r>
            <w:proofErr w:type="spellStart"/>
            <w:r w:rsidR="000540A2" w:rsidRPr="0072537A">
              <w:t>lk</w:t>
            </w:r>
            <w:proofErr w:type="spellEnd"/>
            <w:r w:rsidR="000540A2" w:rsidRPr="0072537A">
              <w:t xml:space="preserve"> </w:t>
            </w:r>
          </w:p>
        </w:tc>
        <w:tc>
          <w:tcPr>
            <w:tcW w:w="3260" w:type="dxa"/>
          </w:tcPr>
          <w:p w:rsidR="000540A2" w:rsidRPr="0072537A" w:rsidRDefault="00C17B0E">
            <w:r w:rsidRPr="0072537A">
              <w:t xml:space="preserve">9 </w:t>
            </w:r>
            <w:proofErr w:type="spellStart"/>
            <w:r w:rsidRPr="0072537A">
              <w:t>lk</w:t>
            </w:r>
            <w:proofErr w:type="spellEnd"/>
            <w:r w:rsidRPr="0072537A">
              <w:t xml:space="preserve"> </w:t>
            </w:r>
          </w:p>
        </w:tc>
      </w:tr>
      <w:tr w:rsidR="000540A2" w:rsidRPr="0072537A" w:rsidTr="00AC0E8D">
        <w:trPr>
          <w:trHeight w:val="277"/>
        </w:trPr>
        <w:tc>
          <w:tcPr>
            <w:tcW w:w="3259" w:type="dxa"/>
            <w:gridSpan w:val="2"/>
            <w:shd w:val="clear" w:color="auto" w:fill="DBE5F1" w:themeFill="accent1" w:themeFillTint="33"/>
          </w:tcPr>
          <w:p w:rsidR="00EF7C8A" w:rsidRPr="00EF7C8A" w:rsidRDefault="00EF7C8A" w:rsidP="00EF7C8A">
            <w:pPr>
              <w:widowControl w:val="0"/>
              <w:autoSpaceDE w:val="0"/>
              <w:rPr>
                <w:rFonts w:cs="TimesNewRomanPSMT"/>
              </w:rPr>
            </w:pPr>
            <w:r w:rsidRPr="00EF7C8A">
              <w:rPr>
                <w:rFonts w:cs="TimesNewRomanPSMT"/>
              </w:rPr>
              <w:t>ääni- ja hengitystekniikkaa</w:t>
            </w:r>
          </w:p>
          <w:p w:rsidR="00EF7C8A" w:rsidRPr="00EF7C8A" w:rsidRDefault="00EF7C8A" w:rsidP="00EF7C8A">
            <w:pPr>
              <w:widowControl w:val="0"/>
              <w:autoSpaceDE w:val="0"/>
              <w:rPr>
                <w:rFonts w:cs="TimesNewRomanPSMT"/>
              </w:rPr>
            </w:pPr>
            <w:proofErr w:type="gramStart"/>
            <w:r w:rsidRPr="00EF7C8A">
              <w:rPr>
                <w:rFonts w:cs="TimesNewRomanPSMT"/>
              </w:rPr>
              <w:t>-</w:t>
            </w:r>
            <w:proofErr w:type="gramEnd"/>
            <w:r w:rsidRPr="00EF7C8A">
              <w:rPr>
                <w:rFonts w:cs="TimesNewRomanPSMT"/>
              </w:rPr>
              <w:t xml:space="preserve"> perinne-, kansanlauluja, paikallisten säveltäjien musiikkia, vuodenajan mukaisia ja juhlien lauluja, - populaarimusiikkia</w:t>
            </w:r>
          </w:p>
          <w:p w:rsidR="00EF7C8A" w:rsidRPr="00EF7C8A" w:rsidRDefault="00EF7C8A" w:rsidP="00EF7C8A">
            <w:pPr>
              <w:widowControl w:val="0"/>
              <w:autoSpaceDE w:val="0"/>
              <w:rPr>
                <w:rFonts w:cs="TimesNewRomanPSMT"/>
              </w:rPr>
            </w:pPr>
            <w:proofErr w:type="gramStart"/>
            <w:r w:rsidRPr="00EF7C8A">
              <w:rPr>
                <w:rFonts w:cs="TimesNewRomanPSMT"/>
              </w:rPr>
              <w:t>-</w:t>
            </w:r>
            <w:proofErr w:type="gramEnd"/>
            <w:r w:rsidRPr="00EF7C8A">
              <w:rPr>
                <w:rFonts w:cs="TimesNewRomanPSMT"/>
              </w:rPr>
              <w:t xml:space="preserve"> viihdemusiikkia</w:t>
            </w:r>
          </w:p>
          <w:p w:rsidR="00EF7C8A" w:rsidRPr="00EF7C8A" w:rsidRDefault="00EF7C8A" w:rsidP="00EF7C8A">
            <w:pPr>
              <w:widowControl w:val="0"/>
              <w:autoSpaceDE w:val="0"/>
              <w:rPr>
                <w:rFonts w:cs="TimesNewRomanPSMT"/>
              </w:rPr>
            </w:pPr>
            <w:proofErr w:type="gramStart"/>
            <w:r w:rsidRPr="00EF7C8A">
              <w:rPr>
                <w:rFonts w:cs="TimesNewRomanPSMT"/>
              </w:rPr>
              <w:t>-</w:t>
            </w:r>
            <w:proofErr w:type="gramEnd"/>
            <w:r w:rsidRPr="00EF7C8A">
              <w:rPr>
                <w:rFonts w:cs="TimesNewRomanPSMT"/>
              </w:rPr>
              <w:t xml:space="preserve"> taidemusiikkia</w:t>
            </w:r>
          </w:p>
          <w:p w:rsidR="00EF7C8A" w:rsidRPr="00EF7C8A" w:rsidRDefault="00EF7C8A" w:rsidP="00EF7C8A">
            <w:pPr>
              <w:widowControl w:val="0"/>
              <w:autoSpaceDE w:val="0"/>
              <w:rPr>
                <w:rFonts w:cs="TimesNewRomanPSMT"/>
              </w:rPr>
            </w:pPr>
            <w:proofErr w:type="gramStart"/>
            <w:r w:rsidRPr="00EF7C8A">
              <w:rPr>
                <w:rFonts w:cs="TimesNewRomanPSMT"/>
              </w:rPr>
              <w:t>-</w:t>
            </w:r>
            <w:proofErr w:type="gramEnd"/>
            <w:r w:rsidRPr="00EF7C8A">
              <w:rPr>
                <w:rFonts w:cs="TimesNewRomanPSMT"/>
              </w:rPr>
              <w:t xml:space="preserve"> tutustuminen paikalliseen musiikkielämään</w:t>
            </w:r>
          </w:p>
          <w:p w:rsidR="00EF7C8A" w:rsidRPr="00EF7C8A" w:rsidRDefault="00EF7C8A" w:rsidP="00EF7C8A">
            <w:pPr>
              <w:widowControl w:val="0"/>
              <w:autoSpaceDE w:val="0"/>
              <w:rPr>
                <w:rFonts w:cs="TimesNewRomanPSMT"/>
                <w:szCs w:val="40"/>
              </w:rPr>
            </w:pPr>
            <w:proofErr w:type="gramStart"/>
            <w:r w:rsidRPr="00EF7C8A">
              <w:rPr>
                <w:rFonts w:cs="TimesNewRomanPSMT"/>
              </w:rPr>
              <w:t>-</w:t>
            </w:r>
            <w:proofErr w:type="gramEnd"/>
            <w:r w:rsidRPr="00EF7C8A">
              <w:rPr>
                <w:rFonts w:cs="TimesNewRomanPSMT"/>
              </w:rPr>
              <w:t xml:space="preserve"> oppilasesiintymiset</w:t>
            </w:r>
          </w:p>
          <w:p w:rsidR="000540A2" w:rsidRPr="0072537A" w:rsidRDefault="000540A2"/>
        </w:tc>
        <w:tc>
          <w:tcPr>
            <w:tcW w:w="3259" w:type="dxa"/>
            <w:gridSpan w:val="2"/>
          </w:tcPr>
          <w:p w:rsidR="000540A2" w:rsidRPr="0072537A" w:rsidRDefault="000540A2"/>
        </w:tc>
        <w:tc>
          <w:tcPr>
            <w:tcW w:w="3260" w:type="dxa"/>
          </w:tcPr>
          <w:p w:rsidR="000540A2" w:rsidRPr="0072537A" w:rsidRDefault="000540A2"/>
        </w:tc>
      </w:tr>
      <w:tr w:rsidR="00C7391D" w:rsidRPr="0072537A" w:rsidTr="00C7391D">
        <w:tc>
          <w:tcPr>
            <w:tcW w:w="2802" w:type="dxa"/>
          </w:tcPr>
          <w:p w:rsidR="00C7391D" w:rsidRPr="0072537A" w:rsidRDefault="00C7391D">
            <w:r w:rsidRPr="0072537A">
              <w:t>Tavoitteeseen liittyvät sisällöt</w:t>
            </w:r>
          </w:p>
        </w:tc>
        <w:tc>
          <w:tcPr>
            <w:tcW w:w="6976" w:type="dxa"/>
            <w:gridSpan w:val="4"/>
          </w:tcPr>
          <w:p w:rsidR="00C7391D" w:rsidRPr="0072537A" w:rsidRDefault="00EF7C8A">
            <w:r>
              <w:t xml:space="preserve">S1-S4 </w:t>
            </w:r>
          </w:p>
        </w:tc>
      </w:tr>
      <w:tr w:rsidR="00C7391D" w:rsidRPr="0072537A" w:rsidTr="00C7391D">
        <w:tc>
          <w:tcPr>
            <w:tcW w:w="2802" w:type="dxa"/>
          </w:tcPr>
          <w:p w:rsidR="00C7391D" w:rsidRPr="0072537A" w:rsidRDefault="00C7391D">
            <w:r w:rsidRPr="0072537A">
              <w:t>Tavoitteeseen liittyvä laaja-alainen osaaminen</w:t>
            </w:r>
          </w:p>
        </w:tc>
        <w:tc>
          <w:tcPr>
            <w:tcW w:w="6976" w:type="dxa"/>
            <w:gridSpan w:val="4"/>
          </w:tcPr>
          <w:p w:rsidR="00C7391D" w:rsidRPr="0072537A" w:rsidRDefault="00EF7C8A">
            <w:r>
              <w:t xml:space="preserve">L2 </w:t>
            </w:r>
          </w:p>
        </w:tc>
      </w:tr>
      <w:tr w:rsidR="00C7391D" w:rsidRPr="0072537A" w:rsidTr="0072537A">
        <w:tc>
          <w:tcPr>
            <w:tcW w:w="2802" w:type="dxa"/>
          </w:tcPr>
          <w:p w:rsidR="00C7391D" w:rsidRPr="0072537A" w:rsidRDefault="00C7391D">
            <w:r w:rsidRPr="0072537A">
              <w:t>Arvioinnin kohteet oppiaineessa</w:t>
            </w:r>
          </w:p>
        </w:tc>
        <w:tc>
          <w:tcPr>
            <w:tcW w:w="6976" w:type="dxa"/>
            <w:gridSpan w:val="4"/>
            <w:shd w:val="clear" w:color="auto" w:fill="DBE5F1" w:themeFill="accent1" w:themeFillTint="33"/>
          </w:tcPr>
          <w:p w:rsidR="00C7391D" w:rsidRPr="0072537A" w:rsidRDefault="008B30FF">
            <w:r w:rsidRPr="0072537A">
              <w:rPr>
                <w:color w:val="000000" w:themeColor="text1"/>
              </w:rPr>
              <w:t>Äänenkäyttö ja laulaminen musiikkiryhmän jäsenenä</w:t>
            </w:r>
          </w:p>
        </w:tc>
      </w:tr>
    </w:tbl>
    <w:p w:rsidR="009D42D1" w:rsidRDefault="009D42D1"/>
    <w:p w:rsidR="009D42D1" w:rsidRDefault="009D42D1">
      <w:r>
        <w:br w:type="page"/>
      </w:r>
    </w:p>
    <w:tbl>
      <w:tblPr>
        <w:tblStyle w:val="TaulukkoRuudukko"/>
        <w:tblW w:w="0" w:type="auto"/>
        <w:tblLook w:val="04A0" w:firstRow="1" w:lastRow="0" w:firstColumn="1" w:lastColumn="0" w:noHBand="0" w:noVBand="1"/>
      </w:tblPr>
      <w:tblGrid>
        <w:gridCol w:w="2786"/>
        <w:gridCol w:w="447"/>
        <w:gridCol w:w="1590"/>
        <w:gridCol w:w="1601"/>
        <w:gridCol w:w="3204"/>
      </w:tblGrid>
      <w:tr w:rsidR="00C7391D" w:rsidRPr="0072537A" w:rsidTr="009D42D1">
        <w:trPr>
          <w:trHeight w:val="270"/>
        </w:trPr>
        <w:tc>
          <w:tcPr>
            <w:tcW w:w="4823" w:type="dxa"/>
            <w:gridSpan w:val="3"/>
            <w:shd w:val="clear" w:color="auto" w:fill="DBE5F1" w:themeFill="accent1" w:themeFillTint="33"/>
          </w:tcPr>
          <w:p w:rsidR="00C7391D" w:rsidRPr="0072537A" w:rsidRDefault="00C7391D" w:rsidP="008C627D">
            <w:r w:rsidRPr="0072537A">
              <w:lastRenderedPageBreak/>
              <w:t>Opetuksen tavoite</w:t>
            </w:r>
          </w:p>
          <w:p w:rsidR="008B30FF" w:rsidRPr="0072537A" w:rsidRDefault="008B30FF" w:rsidP="008C627D">
            <w:r w:rsidRPr="0072537A">
              <w:rPr>
                <w:rFonts w:eastAsia="Calibri" w:cs="Calibri"/>
                <w:color w:val="000000" w:themeColor="text1"/>
              </w:rPr>
              <w:t>T3 kannustaa oppilasta kehittämään edelleen soitto- ja yhteismusisointitaitojaan keho-, rytmi-, melodia- ja sointusoittimin</w:t>
            </w:r>
          </w:p>
        </w:tc>
        <w:tc>
          <w:tcPr>
            <w:tcW w:w="4805" w:type="dxa"/>
            <w:gridSpan w:val="2"/>
          </w:tcPr>
          <w:p w:rsidR="00C7391D" w:rsidRPr="0072537A" w:rsidRDefault="00475AA3" w:rsidP="008C627D">
            <w:pPr>
              <w:rPr>
                <w:b/>
              </w:rPr>
            </w:pPr>
            <w:r w:rsidRPr="0072537A">
              <w:rPr>
                <w:b/>
              </w:rPr>
              <w:t xml:space="preserve">Päättöarvioinnin kriteerit hyvälle </w:t>
            </w:r>
            <w:proofErr w:type="gramStart"/>
            <w:r w:rsidRPr="0072537A">
              <w:rPr>
                <w:b/>
              </w:rPr>
              <w:t>osaamiselle  oppimäärän</w:t>
            </w:r>
            <w:proofErr w:type="gramEnd"/>
            <w:r w:rsidRPr="0072537A">
              <w:rPr>
                <w:b/>
              </w:rPr>
              <w:t xml:space="preserve"> päättyessä:  </w:t>
            </w:r>
          </w:p>
          <w:p w:rsidR="008B30FF" w:rsidRPr="0072537A" w:rsidRDefault="008B30FF" w:rsidP="008B30FF">
            <w:pPr>
              <w:rPr>
                <w:color w:val="000000" w:themeColor="text1"/>
              </w:rPr>
            </w:pPr>
            <w:r w:rsidRPr="0072537A">
              <w:rPr>
                <w:color w:val="000000" w:themeColor="text1"/>
              </w:rPr>
              <w:t xml:space="preserve">Oppilas soittaa keho-, rytmi-, melodia- ja sointusoittimia ja osallistuu yhteissoittoon melko sujuvasti. </w:t>
            </w:r>
          </w:p>
          <w:p w:rsidR="008B30FF" w:rsidRPr="0072537A" w:rsidRDefault="008B30FF" w:rsidP="008C627D"/>
        </w:tc>
      </w:tr>
      <w:tr w:rsidR="000540A2" w:rsidRPr="0072537A" w:rsidTr="009D42D1">
        <w:trPr>
          <w:trHeight w:val="278"/>
        </w:trPr>
        <w:tc>
          <w:tcPr>
            <w:tcW w:w="3233" w:type="dxa"/>
            <w:gridSpan w:val="2"/>
          </w:tcPr>
          <w:p w:rsidR="000540A2" w:rsidRPr="0072537A" w:rsidRDefault="00C17B0E" w:rsidP="008C627D">
            <w:r w:rsidRPr="0072537A">
              <w:t xml:space="preserve">7 </w:t>
            </w:r>
            <w:proofErr w:type="spellStart"/>
            <w:r w:rsidR="000540A2" w:rsidRPr="0072537A">
              <w:t>lk</w:t>
            </w:r>
            <w:proofErr w:type="spellEnd"/>
            <w:r w:rsidR="000540A2" w:rsidRPr="0072537A">
              <w:t xml:space="preserve"> </w:t>
            </w:r>
          </w:p>
        </w:tc>
        <w:tc>
          <w:tcPr>
            <w:tcW w:w="3191" w:type="dxa"/>
            <w:gridSpan w:val="2"/>
          </w:tcPr>
          <w:p w:rsidR="000540A2" w:rsidRPr="0072537A" w:rsidRDefault="00C17B0E" w:rsidP="008C627D">
            <w:r w:rsidRPr="0072537A">
              <w:t xml:space="preserve">8 </w:t>
            </w:r>
            <w:proofErr w:type="spellStart"/>
            <w:r w:rsidR="000540A2" w:rsidRPr="0072537A">
              <w:t>lk</w:t>
            </w:r>
            <w:proofErr w:type="spellEnd"/>
            <w:r w:rsidR="000540A2" w:rsidRPr="0072537A">
              <w:t xml:space="preserve"> </w:t>
            </w:r>
          </w:p>
        </w:tc>
        <w:tc>
          <w:tcPr>
            <w:tcW w:w="3204" w:type="dxa"/>
          </w:tcPr>
          <w:p w:rsidR="000540A2" w:rsidRPr="0072537A" w:rsidRDefault="00C17B0E" w:rsidP="008C627D">
            <w:r w:rsidRPr="0072537A">
              <w:t xml:space="preserve">9 </w:t>
            </w:r>
            <w:proofErr w:type="spellStart"/>
            <w:r w:rsidRPr="0072537A">
              <w:t>lk</w:t>
            </w:r>
            <w:proofErr w:type="spellEnd"/>
          </w:p>
        </w:tc>
      </w:tr>
      <w:tr w:rsidR="000540A2" w:rsidRPr="0072537A" w:rsidTr="009D42D1">
        <w:trPr>
          <w:trHeight w:val="277"/>
        </w:trPr>
        <w:tc>
          <w:tcPr>
            <w:tcW w:w="3233" w:type="dxa"/>
            <w:gridSpan w:val="2"/>
            <w:shd w:val="clear" w:color="auto" w:fill="DBE5F1" w:themeFill="accent1" w:themeFillTint="33"/>
          </w:tcPr>
          <w:p w:rsidR="00AC0E8D" w:rsidRPr="00AC0E8D" w:rsidRDefault="00AC0E8D" w:rsidP="00AC0E8D">
            <w:pPr>
              <w:widowControl w:val="0"/>
              <w:autoSpaceDE w:val="0"/>
              <w:rPr>
                <w:rFonts w:cs="TimesNewRomanPSMT"/>
              </w:rPr>
            </w:pPr>
            <w:r w:rsidRPr="00AC0E8D">
              <w:rPr>
                <w:rFonts w:cs="TimesNewRomanPSMT"/>
              </w:rPr>
              <w:t xml:space="preserve">rytmejä keho- ja rytmisoittimilla </w:t>
            </w:r>
          </w:p>
          <w:p w:rsidR="00AC0E8D" w:rsidRPr="00AC0E8D" w:rsidRDefault="00AC0E8D" w:rsidP="00AC0E8D">
            <w:pPr>
              <w:widowControl w:val="0"/>
              <w:autoSpaceDE w:val="0"/>
              <w:rPr>
                <w:rFonts w:cs="TimesNewRomanPSMT"/>
              </w:rPr>
            </w:pPr>
            <w:proofErr w:type="gramStart"/>
            <w:r w:rsidRPr="00AC0E8D">
              <w:rPr>
                <w:rFonts w:cs="TimesNewRomanPSMT"/>
              </w:rPr>
              <w:t>-</w:t>
            </w:r>
            <w:proofErr w:type="gramEnd"/>
            <w:r w:rsidRPr="00AC0E8D">
              <w:rPr>
                <w:rFonts w:cs="TimesNewRomanPSMT"/>
              </w:rPr>
              <w:t xml:space="preserve"> tutustuminen erilaisiin soittimiin (soitinoppi) esim. internetin kautta</w:t>
            </w:r>
          </w:p>
          <w:p w:rsidR="00AC0E8D" w:rsidRPr="00AC0E8D" w:rsidRDefault="00AC0E8D" w:rsidP="00AC0E8D">
            <w:pPr>
              <w:widowControl w:val="0"/>
              <w:autoSpaceDE w:val="0"/>
              <w:rPr>
                <w:rFonts w:cs="TimesNewRomanPSMT"/>
              </w:rPr>
            </w:pPr>
            <w:proofErr w:type="gramStart"/>
            <w:r w:rsidRPr="00AC0E8D">
              <w:rPr>
                <w:rFonts w:cs="TimesNewRomanPSMT"/>
              </w:rPr>
              <w:t>-</w:t>
            </w:r>
            <w:proofErr w:type="gramEnd"/>
            <w:r w:rsidRPr="00AC0E8D">
              <w:rPr>
                <w:rFonts w:cs="TimesNewRomanPSMT"/>
              </w:rPr>
              <w:t xml:space="preserve"> tutustumista bändisoittimiin </w:t>
            </w:r>
          </w:p>
          <w:p w:rsidR="00AC0E8D" w:rsidRPr="00AC0E8D" w:rsidRDefault="00AC0E8D" w:rsidP="00AC0E8D">
            <w:pPr>
              <w:widowControl w:val="0"/>
              <w:autoSpaceDE w:val="0"/>
              <w:rPr>
                <w:rFonts w:cs="TimesNewRomanPSMT"/>
              </w:rPr>
            </w:pPr>
            <w:proofErr w:type="gramStart"/>
            <w:r w:rsidRPr="00AC0E8D">
              <w:rPr>
                <w:rFonts w:cs="TimesNewRomanPSMT"/>
              </w:rPr>
              <w:t>-</w:t>
            </w:r>
            <w:proofErr w:type="gramEnd"/>
            <w:r w:rsidRPr="00AC0E8D">
              <w:rPr>
                <w:rFonts w:cs="TimesNewRomanPSMT"/>
              </w:rPr>
              <w:t xml:space="preserve"> rummut: peruskompit</w:t>
            </w:r>
          </w:p>
          <w:p w:rsidR="00AC0E8D" w:rsidRPr="00AC0E8D" w:rsidRDefault="00AC0E8D" w:rsidP="00AC0E8D">
            <w:pPr>
              <w:widowControl w:val="0"/>
              <w:autoSpaceDE w:val="0"/>
              <w:rPr>
                <w:rFonts w:cs="TimesNewRomanPSMT"/>
              </w:rPr>
            </w:pPr>
            <w:proofErr w:type="gramStart"/>
            <w:r w:rsidRPr="00AC0E8D">
              <w:rPr>
                <w:rFonts w:cs="TimesNewRomanPSMT"/>
              </w:rPr>
              <w:t>-</w:t>
            </w:r>
            <w:proofErr w:type="gramEnd"/>
            <w:r w:rsidRPr="00AC0E8D">
              <w:rPr>
                <w:rFonts w:cs="TimesNewRomanPSMT"/>
              </w:rPr>
              <w:t xml:space="preserve"> basso: perusotteet ja tyypilliset rytmikuviot</w:t>
            </w:r>
          </w:p>
          <w:p w:rsidR="00AC0E8D" w:rsidRPr="00AC0E8D" w:rsidRDefault="00AC0E8D" w:rsidP="00AC0E8D">
            <w:pPr>
              <w:widowControl w:val="0"/>
              <w:autoSpaceDE w:val="0"/>
              <w:rPr>
                <w:rFonts w:cs="TimesNewRomanPSMT"/>
              </w:rPr>
            </w:pPr>
            <w:proofErr w:type="gramStart"/>
            <w:r w:rsidRPr="00AC0E8D">
              <w:rPr>
                <w:rFonts w:cs="TimesNewRomanPSMT"/>
              </w:rPr>
              <w:t>-</w:t>
            </w:r>
            <w:proofErr w:type="gramEnd"/>
            <w:r w:rsidRPr="00AC0E8D">
              <w:rPr>
                <w:rFonts w:cs="TimesNewRomanPSMT"/>
              </w:rPr>
              <w:t xml:space="preserve"> kitara: perusotteet </w:t>
            </w:r>
          </w:p>
          <w:p w:rsidR="00AC0E8D" w:rsidRPr="00AC0E8D" w:rsidRDefault="00AC0E8D" w:rsidP="00AC0E8D">
            <w:pPr>
              <w:widowControl w:val="0"/>
              <w:autoSpaceDE w:val="0"/>
              <w:rPr>
                <w:rFonts w:cs="TimesNewRomanPSMT"/>
              </w:rPr>
            </w:pPr>
            <w:proofErr w:type="gramStart"/>
            <w:r w:rsidRPr="00AC0E8D">
              <w:rPr>
                <w:rFonts w:cs="TimesNewRomanPSMT"/>
              </w:rPr>
              <w:t>-</w:t>
            </w:r>
            <w:proofErr w:type="gramEnd"/>
            <w:r w:rsidRPr="00AC0E8D">
              <w:rPr>
                <w:rFonts w:cs="TimesNewRomanPSMT"/>
              </w:rPr>
              <w:t xml:space="preserve"> piano/ koskettimet</w:t>
            </w:r>
          </w:p>
          <w:p w:rsidR="00AC0E8D" w:rsidRPr="00AC0E8D" w:rsidRDefault="00AC0E8D" w:rsidP="00AC0E8D">
            <w:pPr>
              <w:widowControl w:val="0"/>
              <w:autoSpaceDE w:val="0"/>
              <w:rPr>
                <w:rFonts w:cs="TimesNewRomanPSMT"/>
                <w:szCs w:val="40"/>
              </w:rPr>
            </w:pPr>
            <w:proofErr w:type="gramStart"/>
            <w:r w:rsidRPr="00AC0E8D">
              <w:rPr>
                <w:rFonts w:cs="TimesNewRomanPSMT"/>
              </w:rPr>
              <w:t>-</w:t>
            </w:r>
            <w:proofErr w:type="gramEnd"/>
            <w:r w:rsidRPr="00AC0E8D">
              <w:rPr>
                <w:rFonts w:cs="TimesNewRomanPSMT"/>
              </w:rPr>
              <w:t xml:space="preserve"> </w:t>
            </w:r>
            <w:proofErr w:type="spellStart"/>
            <w:r w:rsidRPr="00AC0E8D">
              <w:rPr>
                <w:rFonts w:cs="TimesNewRomanPSMT"/>
              </w:rPr>
              <w:t>tasa</w:t>
            </w:r>
            <w:proofErr w:type="spellEnd"/>
            <w:r w:rsidRPr="00AC0E8D">
              <w:rPr>
                <w:rFonts w:cs="TimesNewRomanPSMT"/>
              </w:rPr>
              <w:t>- ja kolmijakoiset rytmit</w:t>
            </w:r>
          </w:p>
          <w:p w:rsidR="000540A2" w:rsidRPr="0072537A" w:rsidRDefault="000540A2" w:rsidP="008C627D"/>
        </w:tc>
        <w:tc>
          <w:tcPr>
            <w:tcW w:w="3191" w:type="dxa"/>
            <w:gridSpan w:val="2"/>
          </w:tcPr>
          <w:p w:rsidR="000540A2" w:rsidRPr="0072537A" w:rsidRDefault="009D42D1" w:rsidP="008C627D">
            <w:r>
              <w:t>-</w:t>
            </w:r>
          </w:p>
        </w:tc>
        <w:tc>
          <w:tcPr>
            <w:tcW w:w="3204" w:type="dxa"/>
          </w:tcPr>
          <w:p w:rsidR="000540A2" w:rsidRPr="0072537A" w:rsidRDefault="009D42D1" w:rsidP="008C627D">
            <w:r>
              <w:t>-</w:t>
            </w:r>
          </w:p>
        </w:tc>
      </w:tr>
      <w:tr w:rsidR="00C7391D" w:rsidRPr="0072537A" w:rsidTr="009D42D1">
        <w:tc>
          <w:tcPr>
            <w:tcW w:w="2786" w:type="dxa"/>
          </w:tcPr>
          <w:p w:rsidR="00C7391D" w:rsidRPr="0072537A" w:rsidRDefault="00C7391D" w:rsidP="008C627D">
            <w:r w:rsidRPr="0072537A">
              <w:t>Tavoitteeseen liittyvät sisällöt</w:t>
            </w:r>
          </w:p>
        </w:tc>
        <w:tc>
          <w:tcPr>
            <w:tcW w:w="6842" w:type="dxa"/>
            <w:gridSpan w:val="4"/>
          </w:tcPr>
          <w:p w:rsidR="00C7391D" w:rsidRPr="0072537A" w:rsidRDefault="00AC0E8D" w:rsidP="008C627D">
            <w:r>
              <w:t xml:space="preserve">S1- S4 </w:t>
            </w:r>
          </w:p>
        </w:tc>
      </w:tr>
      <w:tr w:rsidR="00C7391D" w:rsidRPr="0072537A" w:rsidTr="009D42D1">
        <w:tc>
          <w:tcPr>
            <w:tcW w:w="2786" w:type="dxa"/>
          </w:tcPr>
          <w:p w:rsidR="00C7391D" w:rsidRPr="0072537A" w:rsidRDefault="00C7391D" w:rsidP="008C627D">
            <w:r w:rsidRPr="0072537A">
              <w:t>Tavoitteeseen liittyvä laaja-alainen osaaminen</w:t>
            </w:r>
          </w:p>
        </w:tc>
        <w:tc>
          <w:tcPr>
            <w:tcW w:w="6842" w:type="dxa"/>
            <w:gridSpan w:val="4"/>
          </w:tcPr>
          <w:p w:rsidR="00C7391D" w:rsidRPr="0072537A" w:rsidRDefault="00AC0E8D" w:rsidP="008C627D">
            <w:r>
              <w:t xml:space="preserve">L2 </w:t>
            </w:r>
          </w:p>
        </w:tc>
      </w:tr>
      <w:tr w:rsidR="00C7391D" w:rsidRPr="0072537A" w:rsidTr="009D42D1">
        <w:tc>
          <w:tcPr>
            <w:tcW w:w="2786" w:type="dxa"/>
          </w:tcPr>
          <w:p w:rsidR="00C7391D" w:rsidRPr="0072537A" w:rsidRDefault="00C7391D" w:rsidP="008C627D">
            <w:r w:rsidRPr="0072537A">
              <w:t>Arvioinnin kohteet oppiaineessa</w:t>
            </w:r>
          </w:p>
        </w:tc>
        <w:tc>
          <w:tcPr>
            <w:tcW w:w="6842" w:type="dxa"/>
            <w:gridSpan w:val="4"/>
            <w:shd w:val="clear" w:color="auto" w:fill="DBE5F1" w:themeFill="accent1" w:themeFillTint="33"/>
          </w:tcPr>
          <w:p w:rsidR="00C7391D" w:rsidRPr="0072537A" w:rsidRDefault="008B30FF" w:rsidP="008C627D">
            <w:r w:rsidRPr="0072537A">
              <w:rPr>
                <w:color w:val="000000" w:themeColor="text1"/>
              </w:rPr>
              <w:t>Soittaminen musiikkiryhmän jäsenenä</w:t>
            </w:r>
          </w:p>
        </w:tc>
      </w:tr>
    </w:tbl>
    <w:p w:rsidR="00C7391D" w:rsidRDefault="00C7391D"/>
    <w:p w:rsidR="009D42D1" w:rsidRPr="0072537A" w:rsidRDefault="009D42D1"/>
    <w:tbl>
      <w:tblPr>
        <w:tblStyle w:val="TaulukkoRuudukko"/>
        <w:tblW w:w="0" w:type="auto"/>
        <w:tblLook w:val="04A0" w:firstRow="1" w:lastRow="0" w:firstColumn="1" w:lastColumn="0" w:noHBand="0" w:noVBand="1"/>
      </w:tblPr>
      <w:tblGrid>
        <w:gridCol w:w="2782"/>
        <w:gridCol w:w="447"/>
        <w:gridCol w:w="1591"/>
        <w:gridCol w:w="1602"/>
        <w:gridCol w:w="3206"/>
      </w:tblGrid>
      <w:tr w:rsidR="00CD31EA" w:rsidRPr="0072537A" w:rsidTr="0072537A">
        <w:trPr>
          <w:trHeight w:val="270"/>
        </w:trPr>
        <w:tc>
          <w:tcPr>
            <w:tcW w:w="4889" w:type="dxa"/>
            <w:gridSpan w:val="3"/>
            <w:shd w:val="clear" w:color="auto" w:fill="DBE5F1" w:themeFill="accent1" w:themeFillTint="33"/>
          </w:tcPr>
          <w:p w:rsidR="00E25506" w:rsidRPr="0072537A" w:rsidRDefault="00CD31EA" w:rsidP="008C627D">
            <w:r w:rsidRPr="0072537A">
              <w:t>Opetuksen tavoite</w:t>
            </w:r>
          </w:p>
          <w:p w:rsidR="00CD31EA" w:rsidRPr="0072537A" w:rsidRDefault="00E25506" w:rsidP="008C627D">
            <w:r w:rsidRPr="0072537A">
              <w:rPr>
                <w:rFonts w:eastAsia="Calibri" w:cs="Calibri"/>
                <w:color w:val="000000" w:themeColor="text1"/>
              </w:rPr>
              <w:t xml:space="preserve"> </w:t>
            </w:r>
            <w:proofErr w:type="gramStart"/>
            <w:r w:rsidRPr="0072537A">
              <w:rPr>
                <w:rFonts w:eastAsia="Calibri" w:cs="Calibri"/>
                <w:color w:val="000000" w:themeColor="text1"/>
              </w:rPr>
              <w:t>T4 rohkaista oppilasta monipuoliseen musiikkiliikunnalliseen kokemiseen ja ilmaisuun</w:t>
            </w:r>
            <w:proofErr w:type="gramEnd"/>
          </w:p>
          <w:p w:rsidR="00E25506" w:rsidRPr="0072537A" w:rsidRDefault="00E25506" w:rsidP="008C627D"/>
        </w:tc>
        <w:tc>
          <w:tcPr>
            <w:tcW w:w="4889" w:type="dxa"/>
            <w:gridSpan w:val="2"/>
          </w:tcPr>
          <w:p w:rsidR="00CD31EA" w:rsidRPr="0072537A" w:rsidRDefault="00475AA3" w:rsidP="008C627D">
            <w:pPr>
              <w:rPr>
                <w:b/>
              </w:rPr>
            </w:pPr>
            <w:r w:rsidRPr="0072537A">
              <w:rPr>
                <w:b/>
              </w:rPr>
              <w:t xml:space="preserve">Päättöarvioinnin kriteerit hyvälle </w:t>
            </w:r>
            <w:proofErr w:type="gramStart"/>
            <w:r w:rsidRPr="0072537A">
              <w:rPr>
                <w:b/>
              </w:rPr>
              <w:t>osaamiselle  oppimäärän</w:t>
            </w:r>
            <w:proofErr w:type="gramEnd"/>
            <w:r w:rsidRPr="0072537A">
              <w:rPr>
                <w:b/>
              </w:rPr>
              <w:t xml:space="preserve"> päättyessä:  </w:t>
            </w:r>
          </w:p>
          <w:p w:rsidR="00E25506" w:rsidRPr="0072537A" w:rsidRDefault="00E25506" w:rsidP="008C627D">
            <w:r w:rsidRPr="0072537A">
              <w:rPr>
                <w:color w:val="000000" w:themeColor="text1"/>
              </w:rPr>
              <w:t>Oppilas osoittaa hahmottavansa musiikin perussykkeen liikkuessaan ja sovittaa liikeilmaisuaan kuulemaansa musiikkiin</w:t>
            </w:r>
          </w:p>
        </w:tc>
      </w:tr>
      <w:tr w:rsidR="000540A2" w:rsidRPr="0072537A" w:rsidTr="00906DD5">
        <w:trPr>
          <w:trHeight w:val="278"/>
        </w:trPr>
        <w:tc>
          <w:tcPr>
            <w:tcW w:w="3259" w:type="dxa"/>
            <w:gridSpan w:val="2"/>
          </w:tcPr>
          <w:p w:rsidR="000540A2" w:rsidRPr="0072537A" w:rsidRDefault="00C17B0E" w:rsidP="008C627D">
            <w:r w:rsidRPr="0072537A">
              <w:t xml:space="preserve">7 </w:t>
            </w:r>
            <w:proofErr w:type="spellStart"/>
            <w:r w:rsidR="000540A2" w:rsidRPr="0072537A">
              <w:t>lk</w:t>
            </w:r>
            <w:proofErr w:type="spellEnd"/>
            <w:r w:rsidR="000540A2" w:rsidRPr="0072537A">
              <w:t xml:space="preserve"> </w:t>
            </w:r>
          </w:p>
        </w:tc>
        <w:tc>
          <w:tcPr>
            <w:tcW w:w="3259" w:type="dxa"/>
            <w:gridSpan w:val="2"/>
          </w:tcPr>
          <w:p w:rsidR="000540A2" w:rsidRPr="0072537A" w:rsidRDefault="00C17B0E" w:rsidP="008C627D">
            <w:r w:rsidRPr="0072537A">
              <w:t xml:space="preserve">8 </w:t>
            </w:r>
            <w:proofErr w:type="spellStart"/>
            <w:r w:rsidR="000540A2" w:rsidRPr="0072537A">
              <w:t>lk</w:t>
            </w:r>
            <w:proofErr w:type="spellEnd"/>
            <w:r w:rsidR="000540A2" w:rsidRPr="0072537A">
              <w:t xml:space="preserve"> </w:t>
            </w:r>
          </w:p>
        </w:tc>
        <w:tc>
          <w:tcPr>
            <w:tcW w:w="3260" w:type="dxa"/>
          </w:tcPr>
          <w:p w:rsidR="000540A2" w:rsidRPr="0072537A" w:rsidRDefault="00C17B0E" w:rsidP="008C627D">
            <w:r w:rsidRPr="0072537A">
              <w:t xml:space="preserve">9 </w:t>
            </w:r>
            <w:proofErr w:type="spellStart"/>
            <w:r w:rsidRPr="0072537A">
              <w:t>lk</w:t>
            </w:r>
            <w:proofErr w:type="spellEnd"/>
            <w:r w:rsidRPr="0072537A">
              <w:t xml:space="preserve"> </w:t>
            </w:r>
          </w:p>
        </w:tc>
      </w:tr>
      <w:tr w:rsidR="000540A2" w:rsidRPr="0072537A" w:rsidTr="009D42D1">
        <w:trPr>
          <w:trHeight w:val="277"/>
        </w:trPr>
        <w:tc>
          <w:tcPr>
            <w:tcW w:w="3259" w:type="dxa"/>
            <w:gridSpan w:val="2"/>
            <w:shd w:val="clear" w:color="auto" w:fill="DBE5F1" w:themeFill="accent1" w:themeFillTint="33"/>
          </w:tcPr>
          <w:p w:rsidR="004777A2" w:rsidRPr="004777A2" w:rsidRDefault="004777A2" w:rsidP="004777A2">
            <w:pPr>
              <w:widowControl w:val="0"/>
              <w:autoSpaceDE w:val="0"/>
              <w:rPr>
                <w:rFonts w:cs="TimesNewRomanPSMT"/>
                <w:szCs w:val="40"/>
              </w:rPr>
            </w:pPr>
            <w:r w:rsidRPr="004777A2">
              <w:rPr>
                <w:rFonts w:cs="TimesNewRomanPSMT"/>
                <w:szCs w:val="40"/>
              </w:rPr>
              <w:t xml:space="preserve">osallistutaan </w:t>
            </w:r>
            <w:proofErr w:type="spellStart"/>
            <w:r w:rsidRPr="004777A2">
              <w:rPr>
                <w:rFonts w:cs="TimesNewRomanPSMT"/>
                <w:szCs w:val="40"/>
              </w:rPr>
              <w:t>Wanhojen</w:t>
            </w:r>
            <w:proofErr w:type="spellEnd"/>
            <w:r w:rsidRPr="004777A2">
              <w:rPr>
                <w:rFonts w:cs="TimesNewRomanPSMT"/>
                <w:szCs w:val="40"/>
              </w:rPr>
              <w:t xml:space="preserve"> tansseihin katsojana, tanssijana</w:t>
            </w:r>
            <w:r>
              <w:rPr>
                <w:rFonts w:cs="TimesNewRomanPSMT"/>
                <w:szCs w:val="40"/>
              </w:rPr>
              <w:t xml:space="preserve"> mahdollisuuksien mukaan </w:t>
            </w:r>
          </w:p>
          <w:p w:rsidR="004777A2" w:rsidRPr="004777A2" w:rsidRDefault="004777A2" w:rsidP="004777A2">
            <w:pPr>
              <w:widowControl w:val="0"/>
              <w:autoSpaceDE w:val="0"/>
              <w:rPr>
                <w:rFonts w:cs="TimesNewRomanPSMT"/>
                <w:szCs w:val="40"/>
              </w:rPr>
            </w:pPr>
            <w:proofErr w:type="gramStart"/>
            <w:r w:rsidRPr="004777A2">
              <w:rPr>
                <w:rFonts w:cs="TimesNewRomanPSMT"/>
                <w:szCs w:val="40"/>
              </w:rPr>
              <w:t>-</w:t>
            </w:r>
            <w:proofErr w:type="gramEnd"/>
            <w:r w:rsidRPr="004777A2">
              <w:rPr>
                <w:rFonts w:cs="TimesNewRomanPSMT"/>
                <w:szCs w:val="40"/>
              </w:rPr>
              <w:t xml:space="preserve"> yhteistyö liikunnan opetuksen kanssa</w:t>
            </w:r>
          </w:p>
          <w:p w:rsidR="000540A2" w:rsidRPr="0072537A" w:rsidRDefault="000540A2" w:rsidP="008C627D"/>
        </w:tc>
        <w:tc>
          <w:tcPr>
            <w:tcW w:w="3259" w:type="dxa"/>
            <w:gridSpan w:val="2"/>
          </w:tcPr>
          <w:p w:rsidR="000540A2" w:rsidRPr="0072537A" w:rsidRDefault="009D42D1" w:rsidP="008C627D">
            <w:r>
              <w:t>-</w:t>
            </w:r>
          </w:p>
        </w:tc>
        <w:tc>
          <w:tcPr>
            <w:tcW w:w="3260" w:type="dxa"/>
          </w:tcPr>
          <w:p w:rsidR="000540A2" w:rsidRPr="0072537A" w:rsidRDefault="009D42D1" w:rsidP="008C627D">
            <w:r>
              <w:t>-</w:t>
            </w:r>
          </w:p>
        </w:tc>
      </w:tr>
      <w:tr w:rsidR="00CD31EA" w:rsidRPr="0072537A" w:rsidTr="008C627D">
        <w:tc>
          <w:tcPr>
            <w:tcW w:w="2802" w:type="dxa"/>
          </w:tcPr>
          <w:p w:rsidR="00CD31EA" w:rsidRPr="0072537A" w:rsidRDefault="00CD31EA" w:rsidP="008C627D">
            <w:r w:rsidRPr="0072537A">
              <w:t>Tavoitteeseen liittyvät sisällöt</w:t>
            </w:r>
          </w:p>
        </w:tc>
        <w:tc>
          <w:tcPr>
            <w:tcW w:w="6976" w:type="dxa"/>
            <w:gridSpan w:val="4"/>
          </w:tcPr>
          <w:p w:rsidR="00CD31EA" w:rsidRPr="0072537A" w:rsidRDefault="00272D0F" w:rsidP="008C627D">
            <w:r>
              <w:t>S1-S4</w:t>
            </w:r>
          </w:p>
        </w:tc>
      </w:tr>
      <w:tr w:rsidR="00CD31EA" w:rsidRPr="0072537A" w:rsidTr="008C627D">
        <w:tc>
          <w:tcPr>
            <w:tcW w:w="2802" w:type="dxa"/>
          </w:tcPr>
          <w:p w:rsidR="00CD31EA" w:rsidRPr="0072537A" w:rsidRDefault="00CD31EA" w:rsidP="008C627D">
            <w:r w:rsidRPr="0072537A">
              <w:t>Tavoitteeseen liittyvä laaja-alainen osaaminen</w:t>
            </w:r>
          </w:p>
        </w:tc>
        <w:tc>
          <w:tcPr>
            <w:tcW w:w="6976" w:type="dxa"/>
            <w:gridSpan w:val="4"/>
          </w:tcPr>
          <w:p w:rsidR="00CD31EA" w:rsidRPr="0072537A" w:rsidRDefault="00272D0F" w:rsidP="008C627D">
            <w:r>
              <w:t xml:space="preserve">L2 </w:t>
            </w:r>
          </w:p>
        </w:tc>
      </w:tr>
      <w:tr w:rsidR="00CD31EA" w:rsidRPr="0072537A" w:rsidTr="0072537A">
        <w:tc>
          <w:tcPr>
            <w:tcW w:w="2802" w:type="dxa"/>
          </w:tcPr>
          <w:p w:rsidR="00CD31EA" w:rsidRPr="0072537A" w:rsidRDefault="00CD31EA" w:rsidP="008C627D">
            <w:r w:rsidRPr="0072537A">
              <w:t>Arvioinnin kohteet oppiaineessa</w:t>
            </w:r>
          </w:p>
        </w:tc>
        <w:tc>
          <w:tcPr>
            <w:tcW w:w="6976" w:type="dxa"/>
            <w:gridSpan w:val="4"/>
            <w:shd w:val="clear" w:color="auto" w:fill="DBE5F1" w:themeFill="accent1" w:themeFillTint="33"/>
          </w:tcPr>
          <w:p w:rsidR="00CD31EA" w:rsidRPr="0072537A" w:rsidRDefault="00E25506" w:rsidP="008C627D">
            <w:r w:rsidRPr="0072537A">
              <w:t xml:space="preserve">Musiikkiliikunta </w:t>
            </w:r>
          </w:p>
        </w:tc>
      </w:tr>
    </w:tbl>
    <w:p w:rsidR="00C7391D" w:rsidRPr="0072537A" w:rsidRDefault="00C7391D"/>
    <w:p w:rsidR="009D42D1" w:rsidRDefault="009D42D1">
      <w:r>
        <w:br w:type="page"/>
      </w:r>
    </w:p>
    <w:tbl>
      <w:tblPr>
        <w:tblStyle w:val="TaulukkoRuudukko"/>
        <w:tblW w:w="0" w:type="auto"/>
        <w:tblLook w:val="04A0" w:firstRow="1" w:lastRow="0" w:firstColumn="1" w:lastColumn="0" w:noHBand="0" w:noVBand="1"/>
      </w:tblPr>
      <w:tblGrid>
        <w:gridCol w:w="2775"/>
        <w:gridCol w:w="447"/>
        <w:gridCol w:w="1592"/>
        <w:gridCol w:w="1604"/>
        <w:gridCol w:w="3210"/>
      </w:tblGrid>
      <w:tr w:rsidR="005F4A56" w:rsidRPr="0072537A" w:rsidTr="009D42D1">
        <w:trPr>
          <w:trHeight w:val="270"/>
        </w:trPr>
        <w:tc>
          <w:tcPr>
            <w:tcW w:w="4814" w:type="dxa"/>
            <w:gridSpan w:val="3"/>
            <w:shd w:val="clear" w:color="auto" w:fill="DBE5F1" w:themeFill="accent1" w:themeFillTint="33"/>
          </w:tcPr>
          <w:p w:rsidR="005F4A56" w:rsidRPr="0072537A" w:rsidRDefault="005F4A56" w:rsidP="007E2DCA">
            <w:r w:rsidRPr="0072537A">
              <w:lastRenderedPageBreak/>
              <w:t>Opetuksen tavoite</w:t>
            </w:r>
          </w:p>
          <w:p w:rsidR="00363F37" w:rsidRPr="0072537A" w:rsidRDefault="00363F37" w:rsidP="007E2DCA">
            <w:proofErr w:type="gramStart"/>
            <w:r w:rsidRPr="0072537A">
              <w:rPr>
                <w:rFonts w:eastAsia="Calibri" w:cs="Calibri"/>
                <w:color w:val="000000" w:themeColor="text1"/>
              </w:rPr>
              <w:t>T5 tarjota oppilaalle mahdollisuuksia ääniympäristön ja musiikin elämykselliseen kuunteluun ja havainnointiin sekä ohjata häntä keskustelemaan havainnoistaan</w:t>
            </w:r>
            <w:proofErr w:type="gramEnd"/>
          </w:p>
        </w:tc>
        <w:tc>
          <w:tcPr>
            <w:tcW w:w="4814" w:type="dxa"/>
            <w:gridSpan w:val="2"/>
          </w:tcPr>
          <w:p w:rsidR="005F4A56" w:rsidRPr="0072537A" w:rsidRDefault="00475AA3" w:rsidP="007E2DCA">
            <w:pPr>
              <w:rPr>
                <w:b/>
              </w:rPr>
            </w:pPr>
            <w:r w:rsidRPr="0072537A">
              <w:rPr>
                <w:b/>
              </w:rPr>
              <w:t xml:space="preserve">Päättöarvioinnin kriteerit hyvälle </w:t>
            </w:r>
            <w:proofErr w:type="gramStart"/>
            <w:r w:rsidRPr="0072537A">
              <w:rPr>
                <w:b/>
              </w:rPr>
              <w:t>osaamiselle  oppimäärän</w:t>
            </w:r>
            <w:proofErr w:type="gramEnd"/>
            <w:r w:rsidRPr="0072537A">
              <w:rPr>
                <w:b/>
              </w:rPr>
              <w:t xml:space="preserve"> päättyessä:  </w:t>
            </w:r>
          </w:p>
          <w:p w:rsidR="00363F37" w:rsidRPr="0072537A" w:rsidRDefault="00363F37" w:rsidP="007E2DCA">
            <w:r w:rsidRPr="0072537A">
              <w:t>Oppilas kuuntelee ääniympäristöä ja musiikkia ja osaa kertoa havainnoistaan.</w:t>
            </w:r>
          </w:p>
        </w:tc>
      </w:tr>
      <w:tr w:rsidR="000540A2" w:rsidRPr="0072537A" w:rsidTr="009D42D1">
        <w:trPr>
          <w:trHeight w:val="278"/>
        </w:trPr>
        <w:tc>
          <w:tcPr>
            <w:tcW w:w="3222" w:type="dxa"/>
            <w:gridSpan w:val="2"/>
          </w:tcPr>
          <w:p w:rsidR="000540A2" w:rsidRPr="0072537A" w:rsidRDefault="00C17B0E" w:rsidP="007E2DCA">
            <w:r w:rsidRPr="0072537A">
              <w:t xml:space="preserve">7 </w:t>
            </w:r>
            <w:proofErr w:type="spellStart"/>
            <w:r w:rsidR="000540A2" w:rsidRPr="0072537A">
              <w:t>lk</w:t>
            </w:r>
            <w:proofErr w:type="spellEnd"/>
            <w:r w:rsidR="000540A2" w:rsidRPr="0072537A">
              <w:t xml:space="preserve"> </w:t>
            </w:r>
          </w:p>
        </w:tc>
        <w:tc>
          <w:tcPr>
            <w:tcW w:w="3196" w:type="dxa"/>
            <w:gridSpan w:val="2"/>
          </w:tcPr>
          <w:p w:rsidR="000540A2" w:rsidRPr="0072537A" w:rsidRDefault="00C17B0E" w:rsidP="007E2DCA">
            <w:r w:rsidRPr="0072537A">
              <w:t xml:space="preserve">8 </w:t>
            </w:r>
            <w:proofErr w:type="spellStart"/>
            <w:r w:rsidR="000540A2" w:rsidRPr="0072537A">
              <w:t>lk</w:t>
            </w:r>
            <w:proofErr w:type="spellEnd"/>
            <w:r w:rsidR="000540A2" w:rsidRPr="0072537A">
              <w:t xml:space="preserve"> </w:t>
            </w:r>
          </w:p>
        </w:tc>
        <w:tc>
          <w:tcPr>
            <w:tcW w:w="3210" w:type="dxa"/>
          </w:tcPr>
          <w:p w:rsidR="000540A2" w:rsidRPr="0072537A" w:rsidRDefault="00C17B0E" w:rsidP="007E2DCA">
            <w:r w:rsidRPr="0072537A">
              <w:t xml:space="preserve">9 </w:t>
            </w:r>
            <w:proofErr w:type="spellStart"/>
            <w:r w:rsidRPr="0072537A">
              <w:t>lk</w:t>
            </w:r>
            <w:proofErr w:type="spellEnd"/>
          </w:p>
        </w:tc>
      </w:tr>
      <w:tr w:rsidR="000540A2" w:rsidRPr="0072537A" w:rsidTr="009D42D1">
        <w:trPr>
          <w:trHeight w:val="277"/>
        </w:trPr>
        <w:tc>
          <w:tcPr>
            <w:tcW w:w="3222" w:type="dxa"/>
            <w:gridSpan w:val="2"/>
            <w:shd w:val="clear" w:color="auto" w:fill="DBE5F1" w:themeFill="accent1" w:themeFillTint="33"/>
          </w:tcPr>
          <w:p w:rsidR="000B17B9" w:rsidRPr="000B17B9" w:rsidRDefault="000B17B9" w:rsidP="000B17B9">
            <w:pPr>
              <w:widowControl w:val="0"/>
              <w:autoSpaceDE w:val="0"/>
              <w:rPr>
                <w:rFonts w:cs="TimesNewRomanPSMT"/>
                <w:szCs w:val="40"/>
                <w:lang w:val="en-US"/>
              </w:rPr>
            </w:pPr>
            <w:proofErr w:type="spellStart"/>
            <w:r w:rsidRPr="000B17B9">
              <w:rPr>
                <w:rFonts w:cs="TimesNewRomanPSMT"/>
                <w:szCs w:val="40"/>
                <w:lang w:val="en-US"/>
              </w:rPr>
              <w:t>mahdolliset</w:t>
            </w:r>
            <w:proofErr w:type="spellEnd"/>
            <w:r w:rsidRPr="000B17B9">
              <w:rPr>
                <w:rFonts w:cs="TimesNewRomanPSMT"/>
                <w:szCs w:val="40"/>
                <w:lang w:val="en-US"/>
              </w:rPr>
              <w:t xml:space="preserve"> </w:t>
            </w:r>
            <w:proofErr w:type="spellStart"/>
            <w:r w:rsidRPr="000B17B9">
              <w:rPr>
                <w:rFonts w:cs="TimesNewRomanPSMT"/>
                <w:szCs w:val="40"/>
                <w:lang w:val="en-US"/>
              </w:rPr>
              <w:t>konserttikäynnit</w:t>
            </w:r>
            <w:proofErr w:type="spellEnd"/>
          </w:p>
          <w:p w:rsidR="000B17B9" w:rsidRPr="000B17B9" w:rsidRDefault="000B17B9" w:rsidP="000B17B9">
            <w:pPr>
              <w:widowControl w:val="0"/>
              <w:autoSpaceDE w:val="0"/>
              <w:rPr>
                <w:rFonts w:cs="TimesNewRomanPSMT"/>
                <w:szCs w:val="40"/>
                <w:lang w:val="en-US"/>
              </w:rPr>
            </w:pPr>
            <w:r w:rsidRPr="000B17B9">
              <w:rPr>
                <w:rFonts w:cs="TimesNewRomanPSMT"/>
                <w:szCs w:val="40"/>
                <w:lang w:val="en-US"/>
              </w:rPr>
              <w:t xml:space="preserve">- </w:t>
            </w:r>
            <w:proofErr w:type="spellStart"/>
            <w:r w:rsidRPr="000B17B9">
              <w:rPr>
                <w:rFonts w:cs="TimesNewRomanPSMT"/>
                <w:szCs w:val="40"/>
                <w:lang w:val="en-US"/>
              </w:rPr>
              <w:t>koulukonsertit</w:t>
            </w:r>
            <w:proofErr w:type="spellEnd"/>
          </w:p>
          <w:p w:rsidR="000540A2" w:rsidRPr="0072537A" w:rsidRDefault="000540A2" w:rsidP="007E2DCA"/>
        </w:tc>
        <w:tc>
          <w:tcPr>
            <w:tcW w:w="3196" w:type="dxa"/>
            <w:gridSpan w:val="2"/>
          </w:tcPr>
          <w:p w:rsidR="000540A2" w:rsidRPr="0072537A" w:rsidRDefault="009D42D1" w:rsidP="007E2DCA">
            <w:r>
              <w:t>-</w:t>
            </w:r>
          </w:p>
        </w:tc>
        <w:tc>
          <w:tcPr>
            <w:tcW w:w="3210" w:type="dxa"/>
          </w:tcPr>
          <w:p w:rsidR="000540A2" w:rsidRPr="0072537A" w:rsidRDefault="009D42D1" w:rsidP="007E2DCA">
            <w:r>
              <w:t>-</w:t>
            </w:r>
          </w:p>
        </w:tc>
      </w:tr>
      <w:tr w:rsidR="005F4A56" w:rsidRPr="0072537A" w:rsidTr="009D42D1">
        <w:tc>
          <w:tcPr>
            <w:tcW w:w="2775" w:type="dxa"/>
          </w:tcPr>
          <w:p w:rsidR="005F4A56" w:rsidRPr="0072537A" w:rsidRDefault="005F4A56" w:rsidP="007E2DCA">
            <w:r w:rsidRPr="0072537A">
              <w:t>Tavoitteeseen liittyvät sisällöt</w:t>
            </w:r>
          </w:p>
        </w:tc>
        <w:tc>
          <w:tcPr>
            <w:tcW w:w="6853" w:type="dxa"/>
            <w:gridSpan w:val="4"/>
          </w:tcPr>
          <w:p w:rsidR="005F4A56" w:rsidRPr="0072537A" w:rsidRDefault="000B17B9" w:rsidP="007E2DCA">
            <w:r>
              <w:t>S1- S4</w:t>
            </w:r>
          </w:p>
        </w:tc>
      </w:tr>
      <w:tr w:rsidR="005F4A56" w:rsidRPr="0072537A" w:rsidTr="009D42D1">
        <w:tc>
          <w:tcPr>
            <w:tcW w:w="2775" w:type="dxa"/>
          </w:tcPr>
          <w:p w:rsidR="005F4A56" w:rsidRPr="0072537A" w:rsidRDefault="005F4A56" w:rsidP="007E2DCA">
            <w:r w:rsidRPr="0072537A">
              <w:t>Tavoitteeseen liittyvä laaja-alainen osaaminen</w:t>
            </w:r>
          </w:p>
        </w:tc>
        <w:tc>
          <w:tcPr>
            <w:tcW w:w="6853" w:type="dxa"/>
            <w:gridSpan w:val="4"/>
          </w:tcPr>
          <w:p w:rsidR="005F4A56" w:rsidRPr="0072537A" w:rsidRDefault="000B17B9" w:rsidP="007E2DCA">
            <w:r>
              <w:t>L2</w:t>
            </w:r>
          </w:p>
        </w:tc>
      </w:tr>
      <w:tr w:rsidR="005F4A56" w:rsidRPr="0072537A" w:rsidTr="009D42D1">
        <w:tc>
          <w:tcPr>
            <w:tcW w:w="2775" w:type="dxa"/>
          </w:tcPr>
          <w:p w:rsidR="005F4A56" w:rsidRPr="0072537A" w:rsidRDefault="005F4A56" w:rsidP="007E2DCA">
            <w:r w:rsidRPr="0072537A">
              <w:t>Arvioinnin kohteet oppiaineessa</w:t>
            </w:r>
          </w:p>
        </w:tc>
        <w:tc>
          <w:tcPr>
            <w:tcW w:w="6853" w:type="dxa"/>
            <w:gridSpan w:val="4"/>
            <w:shd w:val="clear" w:color="auto" w:fill="DBE5F1" w:themeFill="accent1" w:themeFillTint="33"/>
          </w:tcPr>
          <w:p w:rsidR="005F4A56" w:rsidRPr="0072537A" w:rsidRDefault="00363F37" w:rsidP="007E2DCA">
            <w:r w:rsidRPr="0072537A">
              <w:rPr>
                <w:color w:val="000000" w:themeColor="text1"/>
              </w:rPr>
              <w:t>Ääniympäristön ja musiikin kuuntelu ja siitä keskusteleminen</w:t>
            </w:r>
          </w:p>
        </w:tc>
      </w:tr>
    </w:tbl>
    <w:p w:rsidR="008E0B0F" w:rsidRPr="0072537A" w:rsidRDefault="008E0B0F"/>
    <w:tbl>
      <w:tblPr>
        <w:tblStyle w:val="TaulukkoRuudukko"/>
        <w:tblW w:w="0" w:type="auto"/>
        <w:tblLook w:val="04A0" w:firstRow="1" w:lastRow="0" w:firstColumn="1" w:lastColumn="0" w:noHBand="0" w:noVBand="1"/>
      </w:tblPr>
      <w:tblGrid>
        <w:gridCol w:w="2775"/>
        <w:gridCol w:w="447"/>
        <w:gridCol w:w="938"/>
        <w:gridCol w:w="2261"/>
        <w:gridCol w:w="3207"/>
      </w:tblGrid>
      <w:tr w:rsidR="008E0B0F" w:rsidRPr="0072537A" w:rsidTr="0072537A">
        <w:trPr>
          <w:trHeight w:val="425"/>
        </w:trPr>
        <w:tc>
          <w:tcPr>
            <w:tcW w:w="4219" w:type="dxa"/>
            <w:gridSpan w:val="3"/>
            <w:shd w:val="clear" w:color="auto" w:fill="DBE5F1" w:themeFill="accent1" w:themeFillTint="33"/>
          </w:tcPr>
          <w:p w:rsidR="008E0B0F" w:rsidRPr="0072537A" w:rsidRDefault="008E0B0F" w:rsidP="00A231DC">
            <w:r w:rsidRPr="0072537A">
              <w:t>Opetuksen tavoite</w:t>
            </w:r>
          </w:p>
          <w:p w:rsidR="008E0B0F" w:rsidRPr="0072537A" w:rsidRDefault="00363F37" w:rsidP="00A231DC">
            <w:r w:rsidRPr="0072537A">
              <w:rPr>
                <w:rFonts w:eastAsia="Calibri" w:cs="Calibri"/>
                <w:color w:val="000000" w:themeColor="text1"/>
              </w:rPr>
              <w:t xml:space="preserve">T6 </w:t>
            </w:r>
            <w:r w:rsidRPr="0072537A">
              <w:rPr>
                <w:color w:val="000000" w:themeColor="text1"/>
              </w:rPr>
              <w:t>kannustaa oppilasta rakentamaan luovaa suhdetta musiikkiin ja ohjata heitä improvisointiin, sovittamiseen ja säveltämiseen sekä taiteidenväliseen työskentelyyn</w:t>
            </w:r>
          </w:p>
          <w:p w:rsidR="008E0B0F" w:rsidRPr="0072537A" w:rsidRDefault="008E0B0F" w:rsidP="00A231DC"/>
        </w:tc>
        <w:tc>
          <w:tcPr>
            <w:tcW w:w="5559" w:type="dxa"/>
            <w:gridSpan w:val="2"/>
          </w:tcPr>
          <w:p w:rsidR="008E0B0F" w:rsidRPr="0072537A" w:rsidRDefault="008E0B0F" w:rsidP="00A231DC">
            <w:pPr>
              <w:rPr>
                <w:b/>
              </w:rPr>
            </w:pPr>
            <w:r w:rsidRPr="0072537A">
              <w:rPr>
                <w:b/>
              </w:rPr>
              <w:t xml:space="preserve">Päättöarvioinnin kriteerit hyvälle </w:t>
            </w:r>
            <w:proofErr w:type="gramStart"/>
            <w:r w:rsidRPr="0072537A">
              <w:rPr>
                <w:b/>
              </w:rPr>
              <w:t>osaamiselle  oppimäärän</w:t>
            </w:r>
            <w:proofErr w:type="gramEnd"/>
            <w:r w:rsidRPr="0072537A">
              <w:rPr>
                <w:b/>
              </w:rPr>
              <w:t xml:space="preserve"> päättyessä:  </w:t>
            </w:r>
          </w:p>
          <w:p w:rsidR="00363F37" w:rsidRPr="0072537A" w:rsidRDefault="00363F37" w:rsidP="00A231DC">
            <w:pPr>
              <w:rPr>
                <w:b/>
              </w:rPr>
            </w:pPr>
            <w:r w:rsidRPr="0072537A">
              <w:t>Oppilas osaa käyttää musiikillisia tai muita äänellisiä elementtejä kehittäessään ja toteuttaessaan uusia musiikillisia ideoita yksin tai ryhmän jäsenenä.</w:t>
            </w:r>
          </w:p>
        </w:tc>
      </w:tr>
      <w:tr w:rsidR="008E0B0F" w:rsidRPr="0072537A" w:rsidTr="00A231DC">
        <w:trPr>
          <w:trHeight w:val="270"/>
        </w:trPr>
        <w:tc>
          <w:tcPr>
            <w:tcW w:w="3259" w:type="dxa"/>
            <w:gridSpan w:val="2"/>
          </w:tcPr>
          <w:p w:rsidR="008E0B0F" w:rsidRPr="0072537A" w:rsidRDefault="008E0B0F" w:rsidP="00A231DC">
            <w:r w:rsidRPr="0072537A">
              <w:t xml:space="preserve"> 7 </w:t>
            </w:r>
            <w:proofErr w:type="spellStart"/>
            <w:r w:rsidRPr="0072537A">
              <w:t>lk</w:t>
            </w:r>
            <w:proofErr w:type="spellEnd"/>
            <w:r w:rsidRPr="0072537A">
              <w:t xml:space="preserve"> </w:t>
            </w:r>
          </w:p>
        </w:tc>
        <w:tc>
          <w:tcPr>
            <w:tcW w:w="3259" w:type="dxa"/>
            <w:gridSpan w:val="2"/>
          </w:tcPr>
          <w:p w:rsidR="008E0B0F" w:rsidRPr="0072537A" w:rsidRDefault="008E0B0F" w:rsidP="00A231DC">
            <w:r w:rsidRPr="0072537A">
              <w:t xml:space="preserve"> 8 </w:t>
            </w:r>
            <w:proofErr w:type="spellStart"/>
            <w:r w:rsidRPr="0072537A">
              <w:t>lk</w:t>
            </w:r>
            <w:proofErr w:type="spellEnd"/>
            <w:r w:rsidRPr="0072537A">
              <w:t xml:space="preserve"> </w:t>
            </w:r>
          </w:p>
        </w:tc>
        <w:tc>
          <w:tcPr>
            <w:tcW w:w="3260" w:type="dxa"/>
          </w:tcPr>
          <w:p w:rsidR="008E0B0F" w:rsidRPr="0072537A" w:rsidRDefault="008E0B0F" w:rsidP="00A231DC">
            <w:r w:rsidRPr="0072537A">
              <w:t xml:space="preserve">9 </w:t>
            </w:r>
            <w:proofErr w:type="spellStart"/>
            <w:r w:rsidRPr="0072537A">
              <w:t>lk</w:t>
            </w:r>
            <w:proofErr w:type="spellEnd"/>
          </w:p>
        </w:tc>
      </w:tr>
      <w:tr w:rsidR="008E0B0F" w:rsidRPr="0072537A" w:rsidTr="009D1CA0">
        <w:trPr>
          <w:trHeight w:val="270"/>
        </w:trPr>
        <w:tc>
          <w:tcPr>
            <w:tcW w:w="3259" w:type="dxa"/>
            <w:gridSpan w:val="2"/>
            <w:shd w:val="clear" w:color="auto" w:fill="DBE5F1" w:themeFill="accent1" w:themeFillTint="33"/>
          </w:tcPr>
          <w:p w:rsidR="008E0B0F" w:rsidRPr="009D42D1" w:rsidRDefault="00C92400" w:rsidP="00C92400">
            <w:r w:rsidRPr="009D42D1">
              <w:rPr>
                <w:rFonts w:cs="TimesNewRomanPSMT"/>
                <w:szCs w:val="40"/>
              </w:rPr>
              <w:t xml:space="preserve">yhteistyö </w:t>
            </w:r>
            <w:proofErr w:type="spellStart"/>
            <w:r w:rsidRPr="009D42D1">
              <w:rPr>
                <w:rFonts w:cs="TimesNewRomanPSMT"/>
                <w:szCs w:val="40"/>
              </w:rPr>
              <w:t>kansalais</w:t>
            </w:r>
            <w:proofErr w:type="spellEnd"/>
            <w:r w:rsidRPr="009D42D1">
              <w:rPr>
                <w:rFonts w:cs="TimesNewRomanPSMT"/>
                <w:szCs w:val="40"/>
              </w:rPr>
              <w:t xml:space="preserve">-, musiikkiopiston kanssa </w:t>
            </w:r>
          </w:p>
        </w:tc>
        <w:tc>
          <w:tcPr>
            <w:tcW w:w="3259" w:type="dxa"/>
            <w:gridSpan w:val="2"/>
          </w:tcPr>
          <w:p w:rsidR="008E0B0F" w:rsidRPr="0072537A" w:rsidRDefault="009D1CA0" w:rsidP="00A231DC">
            <w:r>
              <w:t>-</w:t>
            </w:r>
          </w:p>
        </w:tc>
        <w:tc>
          <w:tcPr>
            <w:tcW w:w="3260" w:type="dxa"/>
          </w:tcPr>
          <w:p w:rsidR="008E0B0F" w:rsidRPr="0072537A" w:rsidRDefault="009D1CA0" w:rsidP="00A231DC">
            <w:r>
              <w:t>-</w:t>
            </w:r>
          </w:p>
        </w:tc>
      </w:tr>
      <w:tr w:rsidR="008E0B0F" w:rsidRPr="0072537A" w:rsidTr="00A231DC">
        <w:tc>
          <w:tcPr>
            <w:tcW w:w="2802" w:type="dxa"/>
          </w:tcPr>
          <w:p w:rsidR="008E0B0F" w:rsidRPr="0072537A" w:rsidRDefault="008E0B0F" w:rsidP="00A231DC">
            <w:r w:rsidRPr="0072537A">
              <w:t>Tavoitteeseen liittyvät sisällöt</w:t>
            </w:r>
          </w:p>
        </w:tc>
        <w:tc>
          <w:tcPr>
            <w:tcW w:w="6976" w:type="dxa"/>
            <w:gridSpan w:val="4"/>
          </w:tcPr>
          <w:p w:rsidR="008E0B0F" w:rsidRPr="0072537A" w:rsidRDefault="009D1CA0" w:rsidP="00A231DC">
            <w:r>
              <w:t xml:space="preserve">S1- S4 </w:t>
            </w:r>
          </w:p>
        </w:tc>
      </w:tr>
      <w:tr w:rsidR="008E0B0F" w:rsidRPr="0072537A" w:rsidTr="00A231DC">
        <w:tc>
          <w:tcPr>
            <w:tcW w:w="2802" w:type="dxa"/>
          </w:tcPr>
          <w:p w:rsidR="008E0B0F" w:rsidRPr="0072537A" w:rsidRDefault="008E0B0F" w:rsidP="00A231DC">
            <w:r w:rsidRPr="0072537A">
              <w:t>Tavoitteeseen liittyvä laaja-alainen osaaminen</w:t>
            </w:r>
          </w:p>
        </w:tc>
        <w:tc>
          <w:tcPr>
            <w:tcW w:w="6976" w:type="dxa"/>
            <w:gridSpan w:val="4"/>
          </w:tcPr>
          <w:p w:rsidR="008E0B0F" w:rsidRPr="0072537A" w:rsidRDefault="00C92400" w:rsidP="00C92400">
            <w:r>
              <w:t xml:space="preserve">L2, L2, L5 </w:t>
            </w:r>
          </w:p>
        </w:tc>
      </w:tr>
      <w:tr w:rsidR="008E0B0F" w:rsidRPr="0072537A" w:rsidTr="0072537A">
        <w:tc>
          <w:tcPr>
            <w:tcW w:w="2802" w:type="dxa"/>
          </w:tcPr>
          <w:p w:rsidR="008E0B0F" w:rsidRPr="0072537A" w:rsidRDefault="008E0B0F" w:rsidP="00A231DC">
            <w:r w:rsidRPr="0072537A">
              <w:t>Arvioinnin kohteet oppiaineessa</w:t>
            </w:r>
          </w:p>
        </w:tc>
        <w:tc>
          <w:tcPr>
            <w:tcW w:w="6976" w:type="dxa"/>
            <w:gridSpan w:val="4"/>
            <w:shd w:val="clear" w:color="auto" w:fill="DBE5F1" w:themeFill="accent1" w:themeFillTint="33"/>
          </w:tcPr>
          <w:p w:rsidR="008E0B0F" w:rsidRPr="0072537A" w:rsidRDefault="00363F37" w:rsidP="00A231DC">
            <w:r w:rsidRPr="0072537A">
              <w:rPr>
                <w:color w:val="000000" w:themeColor="text1"/>
              </w:rPr>
              <w:t>Musiikin luova tuottaminen</w:t>
            </w:r>
          </w:p>
        </w:tc>
      </w:tr>
    </w:tbl>
    <w:p w:rsidR="008E0B0F" w:rsidRPr="0072537A" w:rsidRDefault="008E0B0F" w:rsidP="008E0B0F"/>
    <w:tbl>
      <w:tblPr>
        <w:tblStyle w:val="TaulukkoRuudukko"/>
        <w:tblW w:w="0" w:type="auto"/>
        <w:tblLook w:val="04A0" w:firstRow="1" w:lastRow="0" w:firstColumn="1" w:lastColumn="0" w:noHBand="0" w:noVBand="1"/>
      </w:tblPr>
      <w:tblGrid>
        <w:gridCol w:w="2779"/>
        <w:gridCol w:w="447"/>
        <w:gridCol w:w="1589"/>
        <w:gridCol w:w="1604"/>
        <w:gridCol w:w="3209"/>
      </w:tblGrid>
      <w:tr w:rsidR="008E0B0F" w:rsidRPr="0072537A" w:rsidTr="0072537A">
        <w:trPr>
          <w:trHeight w:val="270"/>
        </w:trPr>
        <w:tc>
          <w:tcPr>
            <w:tcW w:w="4889" w:type="dxa"/>
            <w:gridSpan w:val="3"/>
            <w:shd w:val="clear" w:color="auto" w:fill="DBE5F1" w:themeFill="accent1" w:themeFillTint="33"/>
          </w:tcPr>
          <w:p w:rsidR="008E0B0F" w:rsidRPr="0072537A" w:rsidRDefault="008E0B0F" w:rsidP="00A231DC">
            <w:r w:rsidRPr="0072537A">
              <w:t>Opetuksen tavoite</w:t>
            </w:r>
          </w:p>
          <w:p w:rsidR="00302157" w:rsidRPr="0072537A" w:rsidRDefault="00302157" w:rsidP="00A231DC">
            <w:proofErr w:type="gramStart"/>
            <w:r w:rsidRPr="0072537A">
              <w:rPr>
                <w:rFonts w:eastAsia="Calibri" w:cs="Calibri"/>
                <w:color w:val="000000" w:themeColor="text1"/>
              </w:rPr>
              <w:t>T7 ohjata oppilasta musiikin tallentamiseen ja tieto- ja viestintäteknologian luovaan ilmaisulliseen käyttöön sekä musiikin tekemisessä että osana monialaisia kokonaisuuksia</w:t>
            </w:r>
            <w:proofErr w:type="gramEnd"/>
          </w:p>
          <w:p w:rsidR="008E0B0F" w:rsidRPr="0072537A" w:rsidRDefault="008E0B0F" w:rsidP="00A231DC"/>
        </w:tc>
        <w:tc>
          <w:tcPr>
            <w:tcW w:w="4889" w:type="dxa"/>
            <w:gridSpan w:val="2"/>
          </w:tcPr>
          <w:p w:rsidR="008E0B0F" w:rsidRPr="0072537A" w:rsidRDefault="008E0B0F" w:rsidP="00A231DC">
            <w:pPr>
              <w:rPr>
                <w:b/>
              </w:rPr>
            </w:pPr>
            <w:r w:rsidRPr="0072537A">
              <w:rPr>
                <w:b/>
              </w:rPr>
              <w:t xml:space="preserve">Päättöarvioinnin kriteerit hyvälle </w:t>
            </w:r>
            <w:proofErr w:type="gramStart"/>
            <w:r w:rsidRPr="0072537A">
              <w:rPr>
                <w:b/>
              </w:rPr>
              <w:t>osaamiselle  oppimäärän</w:t>
            </w:r>
            <w:proofErr w:type="gramEnd"/>
            <w:r w:rsidRPr="0072537A">
              <w:rPr>
                <w:b/>
              </w:rPr>
              <w:t xml:space="preserve"> päättyessä:  </w:t>
            </w:r>
          </w:p>
          <w:p w:rsidR="00302157" w:rsidRPr="0072537A" w:rsidRDefault="00302157" w:rsidP="00302157">
            <w:r w:rsidRPr="0072537A">
              <w:t xml:space="preserve">Oppilas osaa käyttää musiikkiteknologian tarjoamia mahdollisuuksia omassa tai ryhmän ilmaisussa. </w:t>
            </w:r>
          </w:p>
          <w:p w:rsidR="00302157" w:rsidRPr="0072537A" w:rsidRDefault="00302157" w:rsidP="00A231DC"/>
        </w:tc>
      </w:tr>
      <w:tr w:rsidR="008E0B0F" w:rsidRPr="0072537A" w:rsidTr="00A231DC">
        <w:trPr>
          <w:trHeight w:val="278"/>
        </w:trPr>
        <w:tc>
          <w:tcPr>
            <w:tcW w:w="3259" w:type="dxa"/>
            <w:gridSpan w:val="2"/>
          </w:tcPr>
          <w:p w:rsidR="008E0B0F" w:rsidRPr="0072537A" w:rsidRDefault="008E0B0F" w:rsidP="00A231DC">
            <w:r w:rsidRPr="0072537A">
              <w:t xml:space="preserve">7 </w:t>
            </w:r>
            <w:proofErr w:type="spellStart"/>
            <w:r w:rsidRPr="0072537A">
              <w:t>lk</w:t>
            </w:r>
            <w:proofErr w:type="spellEnd"/>
            <w:r w:rsidRPr="0072537A">
              <w:t xml:space="preserve"> </w:t>
            </w:r>
          </w:p>
        </w:tc>
        <w:tc>
          <w:tcPr>
            <w:tcW w:w="3259" w:type="dxa"/>
            <w:gridSpan w:val="2"/>
          </w:tcPr>
          <w:p w:rsidR="008E0B0F" w:rsidRPr="0072537A" w:rsidRDefault="008E0B0F" w:rsidP="00A231DC">
            <w:r w:rsidRPr="0072537A">
              <w:t xml:space="preserve">8 </w:t>
            </w:r>
            <w:proofErr w:type="spellStart"/>
            <w:r w:rsidRPr="0072537A">
              <w:t>lk</w:t>
            </w:r>
            <w:proofErr w:type="spellEnd"/>
            <w:r w:rsidRPr="0072537A">
              <w:t xml:space="preserve"> </w:t>
            </w:r>
          </w:p>
        </w:tc>
        <w:tc>
          <w:tcPr>
            <w:tcW w:w="3260" w:type="dxa"/>
          </w:tcPr>
          <w:p w:rsidR="008E0B0F" w:rsidRPr="0072537A" w:rsidRDefault="008E0B0F" w:rsidP="00A231DC">
            <w:r w:rsidRPr="0072537A">
              <w:t xml:space="preserve">9 </w:t>
            </w:r>
            <w:proofErr w:type="spellStart"/>
            <w:r w:rsidRPr="0072537A">
              <w:t>lk</w:t>
            </w:r>
            <w:proofErr w:type="spellEnd"/>
            <w:r w:rsidRPr="0072537A">
              <w:t xml:space="preserve"> </w:t>
            </w:r>
          </w:p>
        </w:tc>
      </w:tr>
      <w:tr w:rsidR="008E0B0F" w:rsidRPr="0072537A" w:rsidTr="009D42D1">
        <w:trPr>
          <w:trHeight w:val="277"/>
        </w:trPr>
        <w:tc>
          <w:tcPr>
            <w:tcW w:w="3259" w:type="dxa"/>
            <w:gridSpan w:val="2"/>
            <w:shd w:val="clear" w:color="auto" w:fill="DBE5F1" w:themeFill="accent1" w:themeFillTint="33"/>
          </w:tcPr>
          <w:p w:rsidR="00A7645B" w:rsidRPr="00A7645B" w:rsidRDefault="00A7645B" w:rsidP="00A7645B">
            <w:pPr>
              <w:widowControl w:val="0"/>
              <w:autoSpaceDE w:val="0"/>
              <w:rPr>
                <w:rFonts w:cs="TimesNewRomanPSMT"/>
                <w:szCs w:val="40"/>
              </w:rPr>
            </w:pPr>
            <w:r w:rsidRPr="00A7645B">
              <w:rPr>
                <w:rFonts w:cs="TimesNewRomanPSMT"/>
                <w:szCs w:val="40"/>
              </w:rPr>
              <w:t>musiikkiteknologiaa mahdollisuuksien rajoissa</w:t>
            </w:r>
          </w:p>
          <w:p w:rsidR="008E0B0F" w:rsidRPr="0072537A" w:rsidRDefault="00A7645B" w:rsidP="00A7645B">
            <w:pPr>
              <w:widowControl w:val="0"/>
              <w:autoSpaceDE w:val="0"/>
            </w:pPr>
            <w:proofErr w:type="gramStart"/>
            <w:r w:rsidRPr="00A7645B">
              <w:rPr>
                <w:rFonts w:cs="TimesNewRomanPSMT"/>
                <w:szCs w:val="40"/>
              </w:rPr>
              <w:t>-</w:t>
            </w:r>
            <w:proofErr w:type="gramEnd"/>
            <w:r w:rsidRPr="00A7645B">
              <w:rPr>
                <w:rFonts w:cs="TimesNewRomanPSMT"/>
                <w:szCs w:val="40"/>
              </w:rPr>
              <w:t xml:space="preserve"> tutustuminen äänitysstudioon</w:t>
            </w:r>
          </w:p>
        </w:tc>
        <w:tc>
          <w:tcPr>
            <w:tcW w:w="3259" w:type="dxa"/>
            <w:gridSpan w:val="2"/>
          </w:tcPr>
          <w:p w:rsidR="008E0B0F" w:rsidRPr="0072537A" w:rsidRDefault="009D42D1" w:rsidP="00A231DC">
            <w:r>
              <w:t>-</w:t>
            </w:r>
          </w:p>
        </w:tc>
        <w:tc>
          <w:tcPr>
            <w:tcW w:w="3260" w:type="dxa"/>
          </w:tcPr>
          <w:p w:rsidR="008E0B0F" w:rsidRPr="0072537A" w:rsidRDefault="009D42D1" w:rsidP="00A231DC">
            <w:r>
              <w:t>-</w:t>
            </w:r>
          </w:p>
        </w:tc>
      </w:tr>
      <w:tr w:rsidR="008E0B0F" w:rsidRPr="0072537A" w:rsidTr="00A231DC">
        <w:tc>
          <w:tcPr>
            <w:tcW w:w="2802" w:type="dxa"/>
          </w:tcPr>
          <w:p w:rsidR="008E0B0F" w:rsidRPr="0072537A" w:rsidRDefault="008E0B0F" w:rsidP="00A231DC">
            <w:r w:rsidRPr="0072537A">
              <w:t>Tavoitteeseen liittyvät sisällöt</w:t>
            </w:r>
          </w:p>
        </w:tc>
        <w:tc>
          <w:tcPr>
            <w:tcW w:w="6976" w:type="dxa"/>
            <w:gridSpan w:val="4"/>
          </w:tcPr>
          <w:p w:rsidR="008E0B0F" w:rsidRPr="0072537A" w:rsidRDefault="00A7645B" w:rsidP="00A231DC">
            <w:r>
              <w:t>S1-S4</w:t>
            </w:r>
          </w:p>
        </w:tc>
      </w:tr>
      <w:tr w:rsidR="008E0B0F" w:rsidRPr="0072537A" w:rsidTr="00A231DC">
        <w:tc>
          <w:tcPr>
            <w:tcW w:w="2802" w:type="dxa"/>
          </w:tcPr>
          <w:p w:rsidR="008E0B0F" w:rsidRPr="0072537A" w:rsidRDefault="008E0B0F" w:rsidP="00A231DC">
            <w:r w:rsidRPr="0072537A">
              <w:t>Tavoitteeseen liittyvä laaja-alainen osaaminen</w:t>
            </w:r>
          </w:p>
        </w:tc>
        <w:tc>
          <w:tcPr>
            <w:tcW w:w="6976" w:type="dxa"/>
            <w:gridSpan w:val="4"/>
          </w:tcPr>
          <w:p w:rsidR="008E0B0F" w:rsidRPr="0072537A" w:rsidRDefault="00A7645B" w:rsidP="00A231DC">
            <w:r>
              <w:t xml:space="preserve">L1, L2, L5 </w:t>
            </w:r>
          </w:p>
        </w:tc>
      </w:tr>
      <w:tr w:rsidR="008E0B0F" w:rsidRPr="0072537A" w:rsidTr="0072537A">
        <w:tc>
          <w:tcPr>
            <w:tcW w:w="2802" w:type="dxa"/>
          </w:tcPr>
          <w:p w:rsidR="008E0B0F" w:rsidRPr="0072537A" w:rsidRDefault="008E0B0F" w:rsidP="00A231DC">
            <w:r w:rsidRPr="0072537A">
              <w:t>Arvioinnin kohteet oppiaineessa</w:t>
            </w:r>
          </w:p>
        </w:tc>
        <w:tc>
          <w:tcPr>
            <w:tcW w:w="6976" w:type="dxa"/>
            <w:gridSpan w:val="4"/>
            <w:shd w:val="clear" w:color="auto" w:fill="DBE5F1" w:themeFill="accent1" w:themeFillTint="33"/>
          </w:tcPr>
          <w:p w:rsidR="008E0B0F" w:rsidRPr="0072537A" w:rsidRDefault="00302157" w:rsidP="00A231DC">
            <w:r w:rsidRPr="0072537A">
              <w:rPr>
                <w:color w:val="000000" w:themeColor="text1"/>
              </w:rPr>
              <w:t>Musiikkiteknologian käyttö</w:t>
            </w:r>
          </w:p>
        </w:tc>
      </w:tr>
    </w:tbl>
    <w:p w:rsidR="00460286" w:rsidRPr="00C1155A" w:rsidRDefault="00460286" w:rsidP="008E0B0F">
      <w:pPr>
        <w:rPr>
          <w:b/>
        </w:rPr>
      </w:pPr>
      <w:r w:rsidRPr="00C1155A">
        <w:rPr>
          <w:b/>
        </w:rPr>
        <w:lastRenderedPageBreak/>
        <w:t>Kulttuurinen ymmärrys ja monilukutaito</w:t>
      </w:r>
    </w:p>
    <w:tbl>
      <w:tblPr>
        <w:tblStyle w:val="TaulukkoRuudukko"/>
        <w:tblW w:w="0" w:type="auto"/>
        <w:tblLook w:val="04A0" w:firstRow="1" w:lastRow="0" w:firstColumn="1" w:lastColumn="0" w:noHBand="0" w:noVBand="1"/>
      </w:tblPr>
      <w:tblGrid>
        <w:gridCol w:w="2773"/>
        <w:gridCol w:w="446"/>
        <w:gridCol w:w="1592"/>
        <w:gridCol w:w="1605"/>
        <w:gridCol w:w="3212"/>
      </w:tblGrid>
      <w:tr w:rsidR="008E0B0F" w:rsidRPr="0072537A" w:rsidTr="0072537A">
        <w:trPr>
          <w:trHeight w:val="270"/>
        </w:trPr>
        <w:tc>
          <w:tcPr>
            <w:tcW w:w="4889" w:type="dxa"/>
            <w:gridSpan w:val="3"/>
            <w:shd w:val="clear" w:color="auto" w:fill="DBE5F1" w:themeFill="accent1" w:themeFillTint="33"/>
          </w:tcPr>
          <w:p w:rsidR="008E0B0F" w:rsidRPr="0072537A" w:rsidRDefault="008E0B0F" w:rsidP="00A231DC">
            <w:r w:rsidRPr="0072537A">
              <w:t>Opetuksen tavoite</w:t>
            </w:r>
          </w:p>
          <w:p w:rsidR="00302157" w:rsidRPr="0072537A" w:rsidRDefault="00302157" w:rsidP="00302157">
            <w:pPr>
              <w:autoSpaceDE w:val="0"/>
              <w:autoSpaceDN w:val="0"/>
              <w:adjustRightInd w:val="0"/>
              <w:rPr>
                <w:rFonts w:eastAsia="Calibri" w:cs="Calibri"/>
                <w:color w:val="000000" w:themeColor="text1"/>
              </w:rPr>
            </w:pPr>
            <w:proofErr w:type="gramStart"/>
            <w:r w:rsidRPr="0072537A">
              <w:rPr>
                <w:rFonts w:eastAsia="Calibri" w:cs="Calibri"/>
                <w:color w:val="000000" w:themeColor="text1"/>
              </w:rPr>
              <w:t>T8 ohjata oppilasta tarkastelemaan musiikkia taiteenlajina</w:t>
            </w:r>
            <w:proofErr w:type="gramEnd"/>
            <w:r w:rsidRPr="0072537A">
              <w:rPr>
                <w:rFonts w:eastAsia="Calibri" w:cs="Calibri"/>
                <w:color w:val="000000" w:themeColor="text1"/>
              </w:rPr>
              <w:t xml:space="preserve">  </w:t>
            </w:r>
          </w:p>
          <w:p w:rsidR="00302157" w:rsidRPr="0072537A" w:rsidRDefault="00302157" w:rsidP="00302157">
            <w:r w:rsidRPr="0072537A">
              <w:rPr>
                <w:rFonts w:eastAsia="Calibri" w:cs="Calibri"/>
                <w:color w:val="000000" w:themeColor="text1"/>
              </w:rPr>
              <w:t>ja ymmärtämään, miten musiikkia käytetään viestimiseen ja vaikuttamiseen eri kulttuureissa</w:t>
            </w:r>
          </w:p>
        </w:tc>
        <w:tc>
          <w:tcPr>
            <w:tcW w:w="4889" w:type="dxa"/>
            <w:gridSpan w:val="2"/>
          </w:tcPr>
          <w:p w:rsidR="008E0B0F" w:rsidRPr="0072537A" w:rsidRDefault="008E0B0F" w:rsidP="00A231DC">
            <w:pPr>
              <w:rPr>
                <w:b/>
              </w:rPr>
            </w:pPr>
            <w:r w:rsidRPr="0072537A">
              <w:rPr>
                <w:b/>
              </w:rPr>
              <w:t xml:space="preserve">Päättöarvioinnin kriteerit hyvälle </w:t>
            </w:r>
            <w:proofErr w:type="gramStart"/>
            <w:r w:rsidRPr="0072537A">
              <w:rPr>
                <w:b/>
              </w:rPr>
              <w:t>osaamiselle  oppimäärän</w:t>
            </w:r>
            <w:proofErr w:type="gramEnd"/>
            <w:r w:rsidRPr="0072537A">
              <w:rPr>
                <w:b/>
              </w:rPr>
              <w:t xml:space="preserve"> päättyessä:  </w:t>
            </w:r>
          </w:p>
          <w:p w:rsidR="00302157" w:rsidRPr="0072537A" w:rsidRDefault="00302157" w:rsidP="00A231DC">
            <w:r w:rsidRPr="0072537A">
              <w:t>Oppilas osaa jäsentää musiikin käyttötapoja ja ilmenemismuotoja ja kertoa havainnoistaan</w:t>
            </w:r>
          </w:p>
        </w:tc>
      </w:tr>
      <w:tr w:rsidR="008E0B0F" w:rsidRPr="0072537A" w:rsidTr="00A231DC">
        <w:trPr>
          <w:trHeight w:val="278"/>
        </w:trPr>
        <w:tc>
          <w:tcPr>
            <w:tcW w:w="3259" w:type="dxa"/>
            <w:gridSpan w:val="2"/>
          </w:tcPr>
          <w:p w:rsidR="008E0B0F" w:rsidRPr="0072537A" w:rsidRDefault="008E0B0F" w:rsidP="00A231DC">
            <w:r w:rsidRPr="0072537A">
              <w:t xml:space="preserve">7 </w:t>
            </w:r>
            <w:proofErr w:type="spellStart"/>
            <w:r w:rsidRPr="0072537A">
              <w:t>lk</w:t>
            </w:r>
            <w:proofErr w:type="spellEnd"/>
            <w:r w:rsidRPr="0072537A">
              <w:t xml:space="preserve"> </w:t>
            </w:r>
          </w:p>
        </w:tc>
        <w:tc>
          <w:tcPr>
            <w:tcW w:w="3259" w:type="dxa"/>
            <w:gridSpan w:val="2"/>
          </w:tcPr>
          <w:p w:rsidR="008E0B0F" w:rsidRPr="0072537A" w:rsidRDefault="008E0B0F" w:rsidP="00A231DC">
            <w:r w:rsidRPr="0072537A">
              <w:t xml:space="preserve">8 </w:t>
            </w:r>
            <w:proofErr w:type="spellStart"/>
            <w:r w:rsidRPr="0072537A">
              <w:t>lk</w:t>
            </w:r>
            <w:proofErr w:type="spellEnd"/>
            <w:r w:rsidRPr="0072537A">
              <w:t xml:space="preserve"> </w:t>
            </w:r>
          </w:p>
        </w:tc>
        <w:tc>
          <w:tcPr>
            <w:tcW w:w="3260" w:type="dxa"/>
          </w:tcPr>
          <w:p w:rsidR="008E0B0F" w:rsidRPr="0072537A" w:rsidRDefault="008E0B0F" w:rsidP="00A231DC">
            <w:r w:rsidRPr="0072537A">
              <w:t xml:space="preserve">9 </w:t>
            </w:r>
            <w:proofErr w:type="spellStart"/>
            <w:r w:rsidRPr="0072537A">
              <w:t>lk</w:t>
            </w:r>
            <w:proofErr w:type="spellEnd"/>
          </w:p>
        </w:tc>
      </w:tr>
      <w:tr w:rsidR="008E0B0F" w:rsidRPr="0072537A" w:rsidTr="009442F2">
        <w:trPr>
          <w:trHeight w:val="277"/>
        </w:trPr>
        <w:tc>
          <w:tcPr>
            <w:tcW w:w="3259" w:type="dxa"/>
            <w:gridSpan w:val="2"/>
            <w:shd w:val="clear" w:color="auto" w:fill="DBE5F1" w:themeFill="accent1" w:themeFillTint="33"/>
          </w:tcPr>
          <w:p w:rsidR="008E0B0F" w:rsidRPr="00C15474" w:rsidRDefault="00C15474" w:rsidP="00A231DC">
            <w:r w:rsidRPr="00C15474">
              <w:rPr>
                <w:rFonts w:cs="TimesNewRomanPSMT"/>
                <w:szCs w:val="40"/>
              </w:rPr>
              <w:t>yleistä musiikkitietoa ja yhteistyötä eri oppiaineiden välillä</w:t>
            </w:r>
          </w:p>
        </w:tc>
        <w:tc>
          <w:tcPr>
            <w:tcW w:w="3259" w:type="dxa"/>
            <w:gridSpan w:val="2"/>
          </w:tcPr>
          <w:p w:rsidR="008E0B0F" w:rsidRPr="0072537A" w:rsidRDefault="008E0B0F" w:rsidP="009442F2">
            <w:pPr>
              <w:pStyle w:val="Luettelokappale"/>
              <w:numPr>
                <w:ilvl w:val="0"/>
                <w:numId w:val="1"/>
              </w:numPr>
            </w:pPr>
          </w:p>
        </w:tc>
        <w:tc>
          <w:tcPr>
            <w:tcW w:w="3260" w:type="dxa"/>
          </w:tcPr>
          <w:p w:rsidR="008E0B0F" w:rsidRPr="0072537A" w:rsidRDefault="008E0B0F" w:rsidP="009442F2">
            <w:pPr>
              <w:pStyle w:val="Luettelokappale"/>
              <w:numPr>
                <w:ilvl w:val="0"/>
                <w:numId w:val="1"/>
              </w:numPr>
            </w:pPr>
          </w:p>
        </w:tc>
      </w:tr>
      <w:tr w:rsidR="008E0B0F" w:rsidRPr="0072537A" w:rsidTr="00A231DC">
        <w:tc>
          <w:tcPr>
            <w:tcW w:w="2802" w:type="dxa"/>
          </w:tcPr>
          <w:p w:rsidR="008E0B0F" w:rsidRPr="0072537A" w:rsidRDefault="008E0B0F" w:rsidP="00A231DC">
            <w:r w:rsidRPr="0072537A">
              <w:t>Tavoitteeseen liittyvät sisällöt</w:t>
            </w:r>
          </w:p>
        </w:tc>
        <w:tc>
          <w:tcPr>
            <w:tcW w:w="6976" w:type="dxa"/>
            <w:gridSpan w:val="4"/>
          </w:tcPr>
          <w:p w:rsidR="008E0B0F" w:rsidRPr="0072537A" w:rsidRDefault="00C15474" w:rsidP="00A231DC">
            <w:r>
              <w:t xml:space="preserve">S1- S4 </w:t>
            </w:r>
          </w:p>
        </w:tc>
      </w:tr>
      <w:tr w:rsidR="008E0B0F" w:rsidRPr="0072537A" w:rsidTr="00A231DC">
        <w:tc>
          <w:tcPr>
            <w:tcW w:w="2802" w:type="dxa"/>
          </w:tcPr>
          <w:p w:rsidR="008E0B0F" w:rsidRPr="0072537A" w:rsidRDefault="008E0B0F" w:rsidP="00A231DC">
            <w:r w:rsidRPr="0072537A">
              <w:t>Tavoitteeseen liittyvä laaja-alainen osaaminen</w:t>
            </w:r>
          </w:p>
        </w:tc>
        <w:tc>
          <w:tcPr>
            <w:tcW w:w="6976" w:type="dxa"/>
            <w:gridSpan w:val="4"/>
          </w:tcPr>
          <w:p w:rsidR="008E0B0F" w:rsidRPr="0072537A" w:rsidRDefault="00C15474" w:rsidP="00A231DC">
            <w:r>
              <w:t>L2, L4</w:t>
            </w:r>
          </w:p>
        </w:tc>
      </w:tr>
      <w:tr w:rsidR="008E0B0F" w:rsidRPr="0072537A" w:rsidTr="0072537A">
        <w:tc>
          <w:tcPr>
            <w:tcW w:w="2802" w:type="dxa"/>
          </w:tcPr>
          <w:p w:rsidR="008E0B0F" w:rsidRPr="0072537A" w:rsidRDefault="008E0B0F" w:rsidP="00A231DC">
            <w:r w:rsidRPr="0072537A">
              <w:t>Arvioinnin kohteet oppiaineessa</w:t>
            </w:r>
          </w:p>
        </w:tc>
        <w:tc>
          <w:tcPr>
            <w:tcW w:w="6976" w:type="dxa"/>
            <w:gridSpan w:val="4"/>
            <w:shd w:val="clear" w:color="auto" w:fill="DBE5F1" w:themeFill="accent1" w:themeFillTint="33"/>
          </w:tcPr>
          <w:p w:rsidR="008E0B0F" w:rsidRPr="0072537A" w:rsidRDefault="00302157" w:rsidP="00A231DC">
            <w:r w:rsidRPr="0072537A">
              <w:t xml:space="preserve">Kulttuurinen osaaminen </w:t>
            </w:r>
          </w:p>
        </w:tc>
      </w:tr>
    </w:tbl>
    <w:p w:rsidR="008E0B0F" w:rsidRPr="0072537A" w:rsidRDefault="008E0B0F" w:rsidP="008E0B0F"/>
    <w:tbl>
      <w:tblPr>
        <w:tblStyle w:val="TaulukkoRuudukko"/>
        <w:tblW w:w="0" w:type="auto"/>
        <w:tblLook w:val="04A0" w:firstRow="1" w:lastRow="0" w:firstColumn="1" w:lastColumn="0" w:noHBand="0" w:noVBand="1"/>
      </w:tblPr>
      <w:tblGrid>
        <w:gridCol w:w="2774"/>
        <w:gridCol w:w="447"/>
        <w:gridCol w:w="1592"/>
        <w:gridCol w:w="1604"/>
        <w:gridCol w:w="3211"/>
      </w:tblGrid>
      <w:tr w:rsidR="008E0B0F" w:rsidRPr="0072537A" w:rsidTr="0072537A">
        <w:trPr>
          <w:trHeight w:val="270"/>
        </w:trPr>
        <w:tc>
          <w:tcPr>
            <w:tcW w:w="4889" w:type="dxa"/>
            <w:gridSpan w:val="3"/>
            <w:shd w:val="clear" w:color="auto" w:fill="DBE5F1" w:themeFill="accent1" w:themeFillTint="33"/>
          </w:tcPr>
          <w:p w:rsidR="008E0B0F" w:rsidRPr="0072537A" w:rsidRDefault="008E0B0F" w:rsidP="00A231DC">
            <w:r w:rsidRPr="0072537A">
              <w:t>Opetuksen tavoite</w:t>
            </w:r>
          </w:p>
          <w:p w:rsidR="003B7DB7" w:rsidRPr="0072537A" w:rsidRDefault="003B7DB7" w:rsidP="00A231DC">
            <w:r w:rsidRPr="0072537A">
              <w:rPr>
                <w:rFonts w:eastAsia="Calibri" w:cs="Calibri"/>
                <w:color w:val="000000" w:themeColor="text1"/>
              </w:rPr>
              <w:t>T9 rohkaista ja ohjata oppilasta käyttämään musiikin merkintätapoja, käsitteitä ja terminologiaa musiikillisessa toiminnassa</w:t>
            </w:r>
          </w:p>
        </w:tc>
        <w:tc>
          <w:tcPr>
            <w:tcW w:w="4889" w:type="dxa"/>
            <w:gridSpan w:val="2"/>
          </w:tcPr>
          <w:p w:rsidR="008E0B0F" w:rsidRPr="0072537A" w:rsidRDefault="008E0B0F" w:rsidP="00A231DC">
            <w:pPr>
              <w:rPr>
                <w:b/>
              </w:rPr>
            </w:pPr>
            <w:r w:rsidRPr="0072537A">
              <w:rPr>
                <w:b/>
              </w:rPr>
              <w:t xml:space="preserve">Päättöarvioinnin kriteerit hyvälle </w:t>
            </w:r>
            <w:proofErr w:type="gramStart"/>
            <w:r w:rsidRPr="0072537A">
              <w:rPr>
                <w:b/>
              </w:rPr>
              <w:t>osaamiselle  oppimäärän</w:t>
            </w:r>
            <w:proofErr w:type="gramEnd"/>
            <w:r w:rsidRPr="0072537A">
              <w:rPr>
                <w:b/>
              </w:rPr>
              <w:t xml:space="preserve"> päättyessä:  </w:t>
            </w:r>
          </w:p>
          <w:p w:rsidR="003B7DB7" w:rsidRPr="0072537A" w:rsidRDefault="003B7DB7" w:rsidP="00A231DC">
            <w:r w:rsidRPr="0072537A">
              <w:rPr>
                <w:color w:val="000000" w:themeColor="text1"/>
              </w:rPr>
              <w:t>Oppilas käyttää musiikin peruskäsitteitä ja -merkintätapoja sekä termejä musiikillisessa toiminnassa.</w:t>
            </w:r>
          </w:p>
        </w:tc>
      </w:tr>
      <w:tr w:rsidR="008E0B0F" w:rsidRPr="0072537A" w:rsidTr="00A231DC">
        <w:trPr>
          <w:trHeight w:val="278"/>
        </w:trPr>
        <w:tc>
          <w:tcPr>
            <w:tcW w:w="3259" w:type="dxa"/>
            <w:gridSpan w:val="2"/>
          </w:tcPr>
          <w:p w:rsidR="008E0B0F" w:rsidRPr="0072537A" w:rsidRDefault="008E0B0F" w:rsidP="00A231DC">
            <w:r w:rsidRPr="0072537A">
              <w:t xml:space="preserve">7 </w:t>
            </w:r>
            <w:proofErr w:type="spellStart"/>
            <w:r w:rsidRPr="0072537A">
              <w:t>lk</w:t>
            </w:r>
            <w:proofErr w:type="spellEnd"/>
            <w:r w:rsidRPr="0072537A">
              <w:t xml:space="preserve"> </w:t>
            </w:r>
          </w:p>
        </w:tc>
        <w:tc>
          <w:tcPr>
            <w:tcW w:w="3259" w:type="dxa"/>
            <w:gridSpan w:val="2"/>
          </w:tcPr>
          <w:p w:rsidR="008E0B0F" w:rsidRPr="0072537A" w:rsidRDefault="008E0B0F" w:rsidP="00A231DC">
            <w:r w:rsidRPr="0072537A">
              <w:t xml:space="preserve">8 </w:t>
            </w:r>
            <w:proofErr w:type="spellStart"/>
            <w:r w:rsidRPr="0072537A">
              <w:t>lk</w:t>
            </w:r>
            <w:proofErr w:type="spellEnd"/>
            <w:r w:rsidRPr="0072537A">
              <w:t xml:space="preserve"> </w:t>
            </w:r>
          </w:p>
        </w:tc>
        <w:tc>
          <w:tcPr>
            <w:tcW w:w="3260" w:type="dxa"/>
          </w:tcPr>
          <w:p w:rsidR="008E0B0F" w:rsidRPr="0072537A" w:rsidRDefault="008E0B0F" w:rsidP="00A231DC">
            <w:r w:rsidRPr="0072537A">
              <w:t xml:space="preserve">9 </w:t>
            </w:r>
            <w:proofErr w:type="spellStart"/>
            <w:r w:rsidRPr="0072537A">
              <w:t>lk</w:t>
            </w:r>
            <w:proofErr w:type="spellEnd"/>
            <w:r w:rsidRPr="0072537A">
              <w:t xml:space="preserve"> </w:t>
            </w:r>
          </w:p>
        </w:tc>
      </w:tr>
      <w:tr w:rsidR="008E0B0F" w:rsidRPr="0072537A" w:rsidTr="00A231DC">
        <w:trPr>
          <w:trHeight w:val="277"/>
        </w:trPr>
        <w:tc>
          <w:tcPr>
            <w:tcW w:w="3259" w:type="dxa"/>
            <w:gridSpan w:val="2"/>
          </w:tcPr>
          <w:p w:rsidR="008E0B0F" w:rsidRPr="00C15474" w:rsidRDefault="00C15474" w:rsidP="00A231DC">
            <w:r w:rsidRPr="00C15474">
              <w:rPr>
                <w:rFonts w:cs="TimesNewRomanPSMT"/>
                <w:szCs w:val="40"/>
              </w:rPr>
              <w:t>musiikin perusteita tarvittava määrä</w:t>
            </w:r>
          </w:p>
        </w:tc>
        <w:tc>
          <w:tcPr>
            <w:tcW w:w="3259" w:type="dxa"/>
            <w:gridSpan w:val="2"/>
          </w:tcPr>
          <w:p w:rsidR="008E0B0F" w:rsidRPr="0072537A" w:rsidRDefault="008E0B0F" w:rsidP="00A231DC"/>
        </w:tc>
        <w:tc>
          <w:tcPr>
            <w:tcW w:w="3260" w:type="dxa"/>
          </w:tcPr>
          <w:p w:rsidR="008E0B0F" w:rsidRPr="0072537A" w:rsidRDefault="008E0B0F" w:rsidP="00A231DC"/>
        </w:tc>
      </w:tr>
      <w:tr w:rsidR="008E0B0F" w:rsidRPr="0072537A" w:rsidTr="00A231DC">
        <w:tc>
          <w:tcPr>
            <w:tcW w:w="2802" w:type="dxa"/>
          </w:tcPr>
          <w:p w:rsidR="008E0B0F" w:rsidRPr="0072537A" w:rsidRDefault="008E0B0F" w:rsidP="00A231DC">
            <w:r w:rsidRPr="0072537A">
              <w:t>Tavoitteeseen liittyvät sisällöt</w:t>
            </w:r>
          </w:p>
        </w:tc>
        <w:tc>
          <w:tcPr>
            <w:tcW w:w="6976" w:type="dxa"/>
            <w:gridSpan w:val="4"/>
          </w:tcPr>
          <w:p w:rsidR="008E0B0F" w:rsidRPr="0072537A" w:rsidRDefault="00C15474" w:rsidP="00A231DC">
            <w:r>
              <w:t xml:space="preserve">S1 – S4 </w:t>
            </w:r>
          </w:p>
        </w:tc>
      </w:tr>
      <w:tr w:rsidR="008E0B0F" w:rsidRPr="0072537A" w:rsidTr="00A231DC">
        <w:tc>
          <w:tcPr>
            <w:tcW w:w="2802" w:type="dxa"/>
          </w:tcPr>
          <w:p w:rsidR="008E0B0F" w:rsidRPr="0072537A" w:rsidRDefault="008E0B0F" w:rsidP="00A231DC">
            <w:r w:rsidRPr="0072537A">
              <w:t>Tavoitteeseen liittyvä laaja-alainen osaaminen</w:t>
            </w:r>
          </w:p>
        </w:tc>
        <w:tc>
          <w:tcPr>
            <w:tcW w:w="6976" w:type="dxa"/>
            <w:gridSpan w:val="4"/>
          </w:tcPr>
          <w:p w:rsidR="008E0B0F" w:rsidRPr="0072537A" w:rsidRDefault="00C15474" w:rsidP="00A231DC">
            <w:r>
              <w:t>L3, L4</w:t>
            </w:r>
          </w:p>
        </w:tc>
      </w:tr>
      <w:tr w:rsidR="008E0B0F" w:rsidRPr="0072537A" w:rsidTr="0072537A">
        <w:tc>
          <w:tcPr>
            <w:tcW w:w="2802" w:type="dxa"/>
          </w:tcPr>
          <w:p w:rsidR="008E0B0F" w:rsidRPr="0072537A" w:rsidRDefault="008E0B0F" w:rsidP="00A231DC">
            <w:r w:rsidRPr="0072537A">
              <w:t>Arvioinnin kohteet oppiaineessa</w:t>
            </w:r>
          </w:p>
        </w:tc>
        <w:tc>
          <w:tcPr>
            <w:tcW w:w="6976" w:type="dxa"/>
            <w:gridSpan w:val="4"/>
            <w:shd w:val="clear" w:color="auto" w:fill="DBE5F1" w:themeFill="accent1" w:themeFillTint="33"/>
          </w:tcPr>
          <w:p w:rsidR="008E0B0F" w:rsidRPr="0072537A" w:rsidRDefault="003B7DB7" w:rsidP="00A231DC">
            <w:r w:rsidRPr="0072537A">
              <w:rPr>
                <w:color w:val="000000" w:themeColor="text1"/>
              </w:rPr>
              <w:t>Musiikillisten käsitteiden ja symbolien käyttö</w:t>
            </w:r>
          </w:p>
        </w:tc>
      </w:tr>
    </w:tbl>
    <w:p w:rsidR="008E0B0F" w:rsidRPr="0072537A" w:rsidRDefault="008E0B0F" w:rsidP="008E0B0F"/>
    <w:p w:rsidR="008E0B0F" w:rsidRPr="0072537A" w:rsidRDefault="008E0B0F" w:rsidP="008E0B0F"/>
    <w:p w:rsidR="009442F2" w:rsidRDefault="009442F2">
      <w:r>
        <w:br w:type="page"/>
      </w:r>
    </w:p>
    <w:p w:rsidR="008E0B0F" w:rsidRPr="00C1155A" w:rsidRDefault="00460286" w:rsidP="008E0B0F">
      <w:pPr>
        <w:rPr>
          <w:b/>
        </w:rPr>
      </w:pPr>
      <w:r w:rsidRPr="00C1155A">
        <w:rPr>
          <w:b/>
        </w:rPr>
        <w:lastRenderedPageBreak/>
        <w:t xml:space="preserve">Hyvinvointi ja turvallisuus musiikissa </w:t>
      </w:r>
    </w:p>
    <w:tbl>
      <w:tblPr>
        <w:tblStyle w:val="TaulukkoRuudukko"/>
        <w:tblW w:w="0" w:type="auto"/>
        <w:tblLook w:val="04A0" w:firstRow="1" w:lastRow="0" w:firstColumn="1" w:lastColumn="0" w:noHBand="0" w:noVBand="1"/>
      </w:tblPr>
      <w:tblGrid>
        <w:gridCol w:w="2784"/>
        <w:gridCol w:w="447"/>
        <w:gridCol w:w="1587"/>
        <w:gridCol w:w="1603"/>
        <w:gridCol w:w="3207"/>
      </w:tblGrid>
      <w:tr w:rsidR="008E0B0F" w:rsidRPr="0072537A" w:rsidTr="0072537A">
        <w:trPr>
          <w:trHeight w:val="270"/>
        </w:trPr>
        <w:tc>
          <w:tcPr>
            <w:tcW w:w="4889" w:type="dxa"/>
            <w:gridSpan w:val="3"/>
            <w:shd w:val="clear" w:color="auto" w:fill="DBE5F1" w:themeFill="accent1" w:themeFillTint="33"/>
          </w:tcPr>
          <w:p w:rsidR="008E0B0F" w:rsidRPr="0072537A" w:rsidRDefault="008E0B0F" w:rsidP="00A231DC">
            <w:r w:rsidRPr="0072537A">
              <w:t>Opetuksen tavoite</w:t>
            </w:r>
          </w:p>
          <w:p w:rsidR="00DD6EEF" w:rsidRPr="0072537A" w:rsidRDefault="00DD6EEF" w:rsidP="00DD6EEF">
            <w:pPr>
              <w:autoSpaceDE w:val="0"/>
              <w:autoSpaceDN w:val="0"/>
              <w:adjustRightInd w:val="0"/>
              <w:rPr>
                <w:rFonts w:eastAsia="Calibri" w:cs="Calibri"/>
                <w:color w:val="000000" w:themeColor="text1"/>
              </w:rPr>
            </w:pPr>
            <w:proofErr w:type="gramStart"/>
            <w:r w:rsidRPr="0072537A">
              <w:rPr>
                <w:rFonts w:eastAsia="Calibri" w:cs="Calibri"/>
                <w:color w:val="000000" w:themeColor="text1"/>
              </w:rPr>
              <w:t>T10 ohjata oppilasta tunnistamaan musiikin vaikutuksia tunteisiin ja hyvinvointiin</w:t>
            </w:r>
            <w:proofErr w:type="gramEnd"/>
            <w:r w:rsidRPr="0072537A">
              <w:rPr>
                <w:rFonts w:eastAsia="Calibri" w:cs="Calibri"/>
                <w:color w:val="000000" w:themeColor="text1"/>
              </w:rPr>
              <w:t xml:space="preserve"> </w:t>
            </w:r>
          </w:p>
          <w:p w:rsidR="00DD6EEF" w:rsidRPr="0072537A" w:rsidRDefault="00DD6EEF" w:rsidP="00A231DC"/>
        </w:tc>
        <w:tc>
          <w:tcPr>
            <w:tcW w:w="4889" w:type="dxa"/>
            <w:gridSpan w:val="2"/>
          </w:tcPr>
          <w:p w:rsidR="008E0B0F" w:rsidRPr="0072537A" w:rsidRDefault="008E0B0F" w:rsidP="00A231DC">
            <w:pPr>
              <w:rPr>
                <w:b/>
              </w:rPr>
            </w:pPr>
            <w:r w:rsidRPr="0072537A">
              <w:rPr>
                <w:b/>
              </w:rPr>
              <w:t xml:space="preserve">Päättöarvioinnin kriteerit hyvälle </w:t>
            </w:r>
            <w:proofErr w:type="gramStart"/>
            <w:r w:rsidRPr="0072537A">
              <w:rPr>
                <w:b/>
              </w:rPr>
              <w:t>osaamiselle  oppimäärän</w:t>
            </w:r>
            <w:proofErr w:type="gramEnd"/>
            <w:r w:rsidRPr="0072537A">
              <w:rPr>
                <w:b/>
              </w:rPr>
              <w:t xml:space="preserve"> päättyessä:  </w:t>
            </w:r>
          </w:p>
          <w:p w:rsidR="00DD6EEF" w:rsidRPr="0072537A" w:rsidRDefault="00DD6EEF" w:rsidP="00A231DC">
            <w:r w:rsidRPr="0072537A">
              <w:t>Oppilaan kanssa keskustellaan musiikin vaikutuksista hyvinvointiin ja tunteisiin, mutta tavoitetta ei oteta huomioon päättöarvosanan muodostamisessa.</w:t>
            </w:r>
          </w:p>
        </w:tc>
      </w:tr>
      <w:tr w:rsidR="008E0B0F" w:rsidRPr="0072537A" w:rsidTr="00A231DC">
        <w:trPr>
          <w:trHeight w:val="278"/>
        </w:trPr>
        <w:tc>
          <w:tcPr>
            <w:tcW w:w="3259" w:type="dxa"/>
            <w:gridSpan w:val="2"/>
          </w:tcPr>
          <w:p w:rsidR="008E0B0F" w:rsidRPr="0072537A" w:rsidRDefault="008E0B0F" w:rsidP="00A231DC">
            <w:r w:rsidRPr="0072537A">
              <w:t xml:space="preserve">7 </w:t>
            </w:r>
            <w:proofErr w:type="spellStart"/>
            <w:r w:rsidRPr="0072537A">
              <w:t>lk</w:t>
            </w:r>
            <w:proofErr w:type="spellEnd"/>
            <w:r w:rsidRPr="0072537A">
              <w:t xml:space="preserve"> </w:t>
            </w:r>
          </w:p>
        </w:tc>
        <w:tc>
          <w:tcPr>
            <w:tcW w:w="3259" w:type="dxa"/>
            <w:gridSpan w:val="2"/>
          </w:tcPr>
          <w:p w:rsidR="008E0B0F" w:rsidRPr="0072537A" w:rsidRDefault="008E0B0F" w:rsidP="00A231DC">
            <w:r w:rsidRPr="0072537A">
              <w:t xml:space="preserve">8 </w:t>
            </w:r>
            <w:proofErr w:type="spellStart"/>
            <w:r w:rsidRPr="0072537A">
              <w:t>lk</w:t>
            </w:r>
            <w:proofErr w:type="spellEnd"/>
            <w:r w:rsidRPr="0072537A">
              <w:t xml:space="preserve"> </w:t>
            </w:r>
          </w:p>
        </w:tc>
        <w:tc>
          <w:tcPr>
            <w:tcW w:w="3260" w:type="dxa"/>
          </w:tcPr>
          <w:p w:rsidR="008E0B0F" w:rsidRPr="0072537A" w:rsidRDefault="008E0B0F" w:rsidP="00A231DC">
            <w:r w:rsidRPr="0072537A">
              <w:t xml:space="preserve">9 </w:t>
            </w:r>
            <w:proofErr w:type="spellStart"/>
            <w:r w:rsidRPr="0072537A">
              <w:t>lk</w:t>
            </w:r>
            <w:proofErr w:type="spellEnd"/>
          </w:p>
        </w:tc>
      </w:tr>
      <w:tr w:rsidR="008E0B0F" w:rsidRPr="0072537A" w:rsidTr="009442F2">
        <w:trPr>
          <w:trHeight w:val="277"/>
        </w:trPr>
        <w:tc>
          <w:tcPr>
            <w:tcW w:w="3259" w:type="dxa"/>
            <w:gridSpan w:val="2"/>
            <w:shd w:val="clear" w:color="auto" w:fill="DBE5F1" w:themeFill="accent1" w:themeFillTint="33"/>
          </w:tcPr>
          <w:p w:rsidR="008E0B0F" w:rsidRPr="00D27599" w:rsidRDefault="00D27599" w:rsidP="00A231DC">
            <w:r w:rsidRPr="00D27599">
              <w:rPr>
                <w:rFonts w:cs="TimesNewRomanPSMT"/>
              </w:rPr>
              <w:t>soittimien ja oman äänen tarkoituksenmukainen käyttö</w:t>
            </w:r>
          </w:p>
        </w:tc>
        <w:tc>
          <w:tcPr>
            <w:tcW w:w="3259" w:type="dxa"/>
            <w:gridSpan w:val="2"/>
          </w:tcPr>
          <w:p w:rsidR="008E0B0F" w:rsidRPr="0072537A" w:rsidRDefault="009442F2" w:rsidP="00A231DC">
            <w:r>
              <w:t>-</w:t>
            </w:r>
          </w:p>
        </w:tc>
        <w:tc>
          <w:tcPr>
            <w:tcW w:w="3260" w:type="dxa"/>
          </w:tcPr>
          <w:p w:rsidR="008E0B0F" w:rsidRPr="0072537A" w:rsidRDefault="009442F2" w:rsidP="00A231DC">
            <w:r>
              <w:t>-</w:t>
            </w:r>
          </w:p>
        </w:tc>
      </w:tr>
      <w:tr w:rsidR="008E0B0F" w:rsidRPr="0072537A" w:rsidTr="00A231DC">
        <w:tc>
          <w:tcPr>
            <w:tcW w:w="2802" w:type="dxa"/>
          </w:tcPr>
          <w:p w:rsidR="008E0B0F" w:rsidRPr="0072537A" w:rsidRDefault="008E0B0F" w:rsidP="00A231DC">
            <w:r w:rsidRPr="0072537A">
              <w:t>Tavoitteeseen liittyvät sisällöt</w:t>
            </w:r>
          </w:p>
        </w:tc>
        <w:tc>
          <w:tcPr>
            <w:tcW w:w="6976" w:type="dxa"/>
            <w:gridSpan w:val="4"/>
          </w:tcPr>
          <w:p w:rsidR="008E0B0F" w:rsidRPr="0072537A" w:rsidRDefault="005F16BB" w:rsidP="00A231DC">
            <w:r>
              <w:t xml:space="preserve">S1 – S4 </w:t>
            </w:r>
          </w:p>
        </w:tc>
      </w:tr>
      <w:tr w:rsidR="008E0B0F" w:rsidRPr="0072537A" w:rsidTr="00A231DC">
        <w:tc>
          <w:tcPr>
            <w:tcW w:w="2802" w:type="dxa"/>
          </w:tcPr>
          <w:p w:rsidR="008E0B0F" w:rsidRPr="0072537A" w:rsidRDefault="008E0B0F" w:rsidP="00A231DC">
            <w:r w:rsidRPr="0072537A">
              <w:t>Tavoitteeseen liittyvä laaja-alainen osaaminen</w:t>
            </w:r>
          </w:p>
        </w:tc>
        <w:tc>
          <w:tcPr>
            <w:tcW w:w="6976" w:type="dxa"/>
            <w:gridSpan w:val="4"/>
          </w:tcPr>
          <w:p w:rsidR="008E0B0F" w:rsidRPr="0072537A" w:rsidRDefault="005F16BB" w:rsidP="00A231DC">
            <w:r>
              <w:t xml:space="preserve">L3, L4 </w:t>
            </w:r>
          </w:p>
        </w:tc>
      </w:tr>
      <w:tr w:rsidR="008E0B0F" w:rsidRPr="0072537A" w:rsidTr="0072537A">
        <w:tc>
          <w:tcPr>
            <w:tcW w:w="2802" w:type="dxa"/>
          </w:tcPr>
          <w:p w:rsidR="008E0B0F" w:rsidRPr="0072537A" w:rsidRDefault="008E0B0F" w:rsidP="00A231DC">
            <w:r w:rsidRPr="0072537A">
              <w:t>Arvioinnin kohteet oppiaineessa</w:t>
            </w:r>
          </w:p>
        </w:tc>
        <w:tc>
          <w:tcPr>
            <w:tcW w:w="6976" w:type="dxa"/>
            <w:gridSpan w:val="4"/>
            <w:shd w:val="clear" w:color="auto" w:fill="DBE5F1" w:themeFill="accent1" w:themeFillTint="33"/>
          </w:tcPr>
          <w:p w:rsidR="008E0B0F" w:rsidRPr="0072537A" w:rsidRDefault="00DD6EEF" w:rsidP="00A231DC">
            <w:r w:rsidRPr="0072537A">
              <w:t>Musiikin hyvinvointivaikutusten tunnistaminen</w:t>
            </w:r>
          </w:p>
        </w:tc>
      </w:tr>
    </w:tbl>
    <w:p w:rsidR="008E0B0F" w:rsidRDefault="008E0B0F" w:rsidP="008E0B0F"/>
    <w:p w:rsidR="009442F2" w:rsidRPr="0072537A" w:rsidRDefault="009442F2" w:rsidP="008E0B0F"/>
    <w:tbl>
      <w:tblPr>
        <w:tblStyle w:val="TaulukkoRuudukko"/>
        <w:tblW w:w="0" w:type="auto"/>
        <w:tblLook w:val="04A0" w:firstRow="1" w:lastRow="0" w:firstColumn="1" w:lastColumn="0" w:noHBand="0" w:noVBand="1"/>
      </w:tblPr>
      <w:tblGrid>
        <w:gridCol w:w="2777"/>
        <w:gridCol w:w="446"/>
        <w:gridCol w:w="1589"/>
        <w:gridCol w:w="1605"/>
        <w:gridCol w:w="3211"/>
      </w:tblGrid>
      <w:tr w:rsidR="008E0B0F" w:rsidRPr="0072537A" w:rsidTr="0072537A">
        <w:trPr>
          <w:trHeight w:val="270"/>
        </w:trPr>
        <w:tc>
          <w:tcPr>
            <w:tcW w:w="4889" w:type="dxa"/>
            <w:gridSpan w:val="3"/>
            <w:shd w:val="clear" w:color="auto" w:fill="DBE5F1" w:themeFill="accent1" w:themeFillTint="33"/>
          </w:tcPr>
          <w:p w:rsidR="008E0B0F" w:rsidRPr="0072537A" w:rsidRDefault="008E0B0F" w:rsidP="00A231DC">
            <w:r w:rsidRPr="0072537A">
              <w:t>Opetuksen tavoite</w:t>
            </w:r>
          </w:p>
          <w:p w:rsidR="00F849E4" w:rsidRPr="0072537A" w:rsidRDefault="00F849E4" w:rsidP="00F849E4">
            <w:pPr>
              <w:autoSpaceDE w:val="0"/>
              <w:autoSpaceDN w:val="0"/>
              <w:adjustRightInd w:val="0"/>
              <w:rPr>
                <w:rFonts w:eastAsia="Calibri" w:cs="Calibri"/>
                <w:color w:val="000000" w:themeColor="text1"/>
              </w:rPr>
            </w:pPr>
            <w:proofErr w:type="gramStart"/>
            <w:r w:rsidRPr="0072537A">
              <w:rPr>
                <w:rFonts w:eastAsia="Calibri" w:cs="Calibri"/>
                <w:color w:val="000000" w:themeColor="text1"/>
              </w:rPr>
              <w:t xml:space="preserve">T11 </w:t>
            </w:r>
            <w:r w:rsidRPr="0072537A">
              <w:rPr>
                <w:rFonts w:eastAsia="Calibri" w:cs="Calibri"/>
              </w:rPr>
              <w:t>ohjata oppilasta huolehtimaan kuulostaan sekä musisointi- ja ääniympäristön turvallisuudesta</w:t>
            </w:r>
            <w:proofErr w:type="gramEnd"/>
          </w:p>
          <w:p w:rsidR="00DD6EEF" w:rsidRPr="0072537A" w:rsidRDefault="00DD6EEF" w:rsidP="00A231DC"/>
        </w:tc>
        <w:tc>
          <w:tcPr>
            <w:tcW w:w="4889" w:type="dxa"/>
            <w:gridSpan w:val="2"/>
          </w:tcPr>
          <w:p w:rsidR="008E0B0F" w:rsidRPr="0072537A" w:rsidRDefault="008E0B0F" w:rsidP="00A231DC">
            <w:pPr>
              <w:rPr>
                <w:b/>
              </w:rPr>
            </w:pPr>
            <w:r w:rsidRPr="0072537A">
              <w:rPr>
                <w:b/>
              </w:rPr>
              <w:t xml:space="preserve">Päättöarvioinnin kriteerit hyvälle </w:t>
            </w:r>
            <w:proofErr w:type="gramStart"/>
            <w:r w:rsidRPr="0072537A">
              <w:rPr>
                <w:b/>
              </w:rPr>
              <w:t>osaamiselle  oppimäärän</w:t>
            </w:r>
            <w:proofErr w:type="gramEnd"/>
            <w:r w:rsidRPr="0072537A">
              <w:rPr>
                <w:b/>
              </w:rPr>
              <w:t xml:space="preserve"> päättyessä:  </w:t>
            </w:r>
          </w:p>
          <w:p w:rsidR="00F849E4" w:rsidRPr="0072537A" w:rsidRDefault="00F849E4" w:rsidP="00A231DC">
            <w:r w:rsidRPr="0072537A">
              <w:rPr>
                <w:color w:val="000000" w:themeColor="text1"/>
              </w:rPr>
              <w:t xml:space="preserve">Oppilas käyttää laitteita ja soittimia musisointitilanteissa ottaen huomioon muun muassa äänen ja musiikin voimakkuuteen sekä muut turvalliseen toimintaan liittyvät tekijät.  </w:t>
            </w:r>
          </w:p>
        </w:tc>
      </w:tr>
      <w:tr w:rsidR="008E0B0F" w:rsidRPr="0072537A" w:rsidTr="00A231DC">
        <w:trPr>
          <w:trHeight w:val="278"/>
        </w:trPr>
        <w:tc>
          <w:tcPr>
            <w:tcW w:w="3259" w:type="dxa"/>
            <w:gridSpan w:val="2"/>
          </w:tcPr>
          <w:p w:rsidR="008E0B0F" w:rsidRPr="0072537A" w:rsidRDefault="008E0B0F" w:rsidP="00A231DC">
            <w:r w:rsidRPr="0072537A">
              <w:t xml:space="preserve">7 </w:t>
            </w:r>
            <w:proofErr w:type="spellStart"/>
            <w:r w:rsidRPr="0072537A">
              <w:t>lk</w:t>
            </w:r>
            <w:proofErr w:type="spellEnd"/>
            <w:r w:rsidRPr="0072537A">
              <w:t xml:space="preserve"> </w:t>
            </w:r>
          </w:p>
        </w:tc>
        <w:tc>
          <w:tcPr>
            <w:tcW w:w="3259" w:type="dxa"/>
            <w:gridSpan w:val="2"/>
          </w:tcPr>
          <w:p w:rsidR="008E0B0F" w:rsidRPr="0072537A" w:rsidRDefault="008E0B0F" w:rsidP="00A231DC">
            <w:r w:rsidRPr="0072537A">
              <w:t xml:space="preserve">8 </w:t>
            </w:r>
            <w:proofErr w:type="spellStart"/>
            <w:r w:rsidRPr="0072537A">
              <w:t>lk</w:t>
            </w:r>
            <w:proofErr w:type="spellEnd"/>
            <w:r w:rsidRPr="0072537A">
              <w:t xml:space="preserve"> </w:t>
            </w:r>
          </w:p>
        </w:tc>
        <w:tc>
          <w:tcPr>
            <w:tcW w:w="3260" w:type="dxa"/>
          </w:tcPr>
          <w:p w:rsidR="008E0B0F" w:rsidRPr="0072537A" w:rsidRDefault="008E0B0F" w:rsidP="00A231DC">
            <w:r w:rsidRPr="0072537A">
              <w:t xml:space="preserve">9 </w:t>
            </w:r>
            <w:proofErr w:type="spellStart"/>
            <w:r w:rsidRPr="0072537A">
              <w:t>lk</w:t>
            </w:r>
            <w:proofErr w:type="spellEnd"/>
            <w:r w:rsidRPr="0072537A">
              <w:t xml:space="preserve"> </w:t>
            </w:r>
          </w:p>
        </w:tc>
      </w:tr>
      <w:tr w:rsidR="008E0B0F" w:rsidRPr="0072537A" w:rsidTr="00A231DC">
        <w:trPr>
          <w:trHeight w:val="277"/>
        </w:trPr>
        <w:tc>
          <w:tcPr>
            <w:tcW w:w="3259" w:type="dxa"/>
            <w:gridSpan w:val="2"/>
          </w:tcPr>
          <w:p w:rsidR="00B61717" w:rsidRPr="00B61717" w:rsidRDefault="00B61717" w:rsidP="00B61717">
            <w:pPr>
              <w:widowControl w:val="0"/>
              <w:autoSpaceDE w:val="0"/>
              <w:rPr>
                <w:rFonts w:cs="TimesNewRomanPSMT"/>
              </w:rPr>
            </w:pPr>
            <w:proofErr w:type="gramStart"/>
            <w:r>
              <w:rPr>
                <w:rFonts w:ascii="TimesNewRomanPSMT" w:hAnsi="TimesNewRomanPSMT" w:cs="TimesNewRomanPSMT"/>
              </w:rPr>
              <w:t>-</w:t>
            </w:r>
            <w:proofErr w:type="gramEnd"/>
            <w:r>
              <w:rPr>
                <w:rFonts w:ascii="TimesNewRomanPSMT" w:hAnsi="TimesNewRomanPSMT" w:cs="TimesNewRomanPSMT"/>
              </w:rPr>
              <w:t xml:space="preserve"> </w:t>
            </w:r>
            <w:r w:rsidRPr="00B61717">
              <w:rPr>
                <w:rFonts w:cs="TimesNewRomanPSMT"/>
              </w:rPr>
              <w:t>kuulosta ja musisointi- sekä ääniympäristöstä huolehtiminen</w:t>
            </w:r>
          </w:p>
          <w:p w:rsidR="00B61717" w:rsidRPr="00B61717" w:rsidRDefault="00B61717" w:rsidP="00B61717">
            <w:pPr>
              <w:widowControl w:val="0"/>
              <w:autoSpaceDE w:val="0"/>
              <w:rPr>
                <w:rFonts w:cs="TimesNewRomanPSMT"/>
                <w:szCs w:val="40"/>
              </w:rPr>
            </w:pPr>
            <w:proofErr w:type="gramStart"/>
            <w:r w:rsidRPr="00B61717">
              <w:rPr>
                <w:rFonts w:cs="TimesNewRomanPSMT"/>
              </w:rPr>
              <w:t>-</w:t>
            </w:r>
            <w:proofErr w:type="gramEnd"/>
            <w:r w:rsidRPr="00B61717">
              <w:rPr>
                <w:rFonts w:cs="TimesNewRomanPSMT"/>
              </w:rPr>
              <w:t xml:space="preserve"> musiikkilaitteiden ylläpitäminen, huolto ja korjaus</w:t>
            </w:r>
          </w:p>
          <w:p w:rsidR="008E0B0F" w:rsidRPr="0072537A" w:rsidRDefault="008E0B0F" w:rsidP="00A231DC"/>
        </w:tc>
        <w:tc>
          <w:tcPr>
            <w:tcW w:w="3259" w:type="dxa"/>
            <w:gridSpan w:val="2"/>
          </w:tcPr>
          <w:p w:rsidR="008E0B0F" w:rsidRPr="0072537A" w:rsidRDefault="008E0B0F" w:rsidP="00A231DC"/>
        </w:tc>
        <w:tc>
          <w:tcPr>
            <w:tcW w:w="3260" w:type="dxa"/>
          </w:tcPr>
          <w:p w:rsidR="008E0B0F" w:rsidRPr="0072537A" w:rsidRDefault="008E0B0F" w:rsidP="00A231DC"/>
        </w:tc>
      </w:tr>
      <w:tr w:rsidR="008E0B0F" w:rsidRPr="0072537A" w:rsidTr="00A231DC">
        <w:tc>
          <w:tcPr>
            <w:tcW w:w="2802" w:type="dxa"/>
          </w:tcPr>
          <w:p w:rsidR="008E0B0F" w:rsidRPr="0072537A" w:rsidRDefault="008E0B0F" w:rsidP="00A231DC">
            <w:r w:rsidRPr="0072537A">
              <w:t>Tavoitteeseen liittyvät sisällöt</w:t>
            </w:r>
          </w:p>
        </w:tc>
        <w:tc>
          <w:tcPr>
            <w:tcW w:w="6976" w:type="dxa"/>
            <w:gridSpan w:val="4"/>
          </w:tcPr>
          <w:p w:rsidR="008E0B0F" w:rsidRPr="0072537A" w:rsidRDefault="00B61717" w:rsidP="00A231DC">
            <w:r>
              <w:t xml:space="preserve">S1 – S4 </w:t>
            </w:r>
          </w:p>
        </w:tc>
      </w:tr>
      <w:tr w:rsidR="008E0B0F" w:rsidRPr="0072537A" w:rsidTr="00A231DC">
        <w:tc>
          <w:tcPr>
            <w:tcW w:w="2802" w:type="dxa"/>
          </w:tcPr>
          <w:p w:rsidR="008E0B0F" w:rsidRPr="0072537A" w:rsidRDefault="008E0B0F" w:rsidP="00A231DC">
            <w:r w:rsidRPr="0072537A">
              <w:t>Tavoitteeseen liittyvä laaja-alainen osaaminen</w:t>
            </w:r>
          </w:p>
        </w:tc>
        <w:tc>
          <w:tcPr>
            <w:tcW w:w="6976" w:type="dxa"/>
            <w:gridSpan w:val="4"/>
          </w:tcPr>
          <w:p w:rsidR="008E0B0F" w:rsidRPr="0072537A" w:rsidRDefault="00B61717" w:rsidP="00A231DC">
            <w:r>
              <w:t xml:space="preserve">L3 </w:t>
            </w:r>
          </w:p>
        </w:tc>
      </w:tr>
      <w:tr w:rsidR="008E0B0F" w:rsidRPr="0072537A" w:rsidTr="0072537A">
        <w:tc>
          <w:tcPr>
            <w:tcW w:w="2802" w:type="dxa"/>
          </w:tcPr>
          <w:p w:rsidR="008E0B0F" w:rsidRPr="0072537A" w:rsidRDefault="008E0B0F" w:rsidP="00A231DC">
            <w:r w:rsidRPr="0072537A">
              <w:t>Arvioinnin kohteet oppiaineessa</w:t>
            </w:r>
          </w:p>
        </w:tc>
        <w:tc>
          <w:tcPr>
            <w:tcW w:w="6976" w:type="dxa"/>
            <w:gridSpan w:val="4"/>
            <w:shd w:val="clear" w:color="auto" w:fill="DBE5F1" w:themeFill="accent1" w:themeFillTint="33"/>
          </w:tcPr>
          <w:p w:rsidR="00F849E4" w:rsidRPr="0072537A" w:rsidRDefault="00F849E4" w:rsidP="00F849E4">
            <w:r w:rsidRPr="0072537A">
              <w:t>Kuulosta sekä musisointi- ja ääniympäristön turvallisuudesta huolehtiminen</w:t>
            </w:r>
          </w:p>
          <w:p w:rsidR="008E0B0F" w:rsidRPr="0072537A" w:rsidRDefault="008E0B0F" w:rsidP="00A231DC"/>
        </w:tc>
      </w:tr>
    </w:tbl>
    <w:p w:rsidR="009442F2" w:rsidRDefault="009442F2" w:rsidP="008E0B0F"/>
    <w:p w:rsidR="009442F2" w:rsidRDefault="009442F2">
      <w:r>
        <w:br w:type="page"/>
      </w:r>
    </w:p>
    <w:p w:rsidR="008E0B0F" w:rsidRPr="0072537A" w:rsidRDefault="00460286" w:rsidP="008E0B0F">
      <w:proofErr w:type="gramStart"/>
      <w:r w:rsidRPr="00C1155A">
        <w:rPr>
          <w:b/>
        </w:rPr>
        <w:lastRenderedPageBreak/>
        <w:t>Oppimaan oppiminen musiikissa</w:t>
      </w:r>
      <w:proofErr w:type="gramEnd"/>
      <w:r w:rsidRPr="00C1155A">
        <w:rPr>
          <w:b/>
        </w:rPr>
        <w:t xml:space="preserve"> </w:t>
      </w:r>
    </w:p>
    <w:tbl>
      <w:tblPr>
        <w:tblStyle w:val="TaulukkoRuudukko"/>
        <w:tblW w:w="0" w:type="auto"/>
        <w:tblLook w:val="04A0" w:firstRow="1" w:lastRow="0" w:firstColumn="1" w:lastColumn="0" w:noHBand="0" w:noVBand="1"/>
      </w:tblPr>
      <w:tblGrid>
        <w:gridCol w:w="2793"/>
        <w:gridCol w:w="446"/>
        <w:gridCol w:w="1585"/>
        <w:gridCol w:w="1601"/>
        <w:gridCol w:w="3203"/>
      </w:tblGrid>
      <w:tr w:rsidR="008E0B0F" w:rsidRPr="0072537A" w:rsidTr="0072537A">
        <w:trPr>
          <w:trHeight w:val="270"/>
        </w:trPr>
        <w:tc>
          <w:tcPr>
            <w:tcW w:w="4889" w:type="dxa"/>
            <w:gridSpan w:val="3"/>
            <w:shd w:val="clear" w:color="auto" w:fill="DBE5F1" w:themeFill="accent1" w:themeFillTint="33"/>
          </w:tcPr>
          <w:p w:rsidR="008E0B0F" w:rsidRPr="0072537A" w:rsidRDefault="008E0B0F" w:rsidP="00A231DC">
            <w:r w:rsidRPr="0072537A">
              <w:t>Opetuksen tavoite</w:t>
            </w:r>
          </w:p>
          <w:p w:rsidR="00F849E4" w:rsidRPr="0072537A" w:rsidRDefault="00F849E4" w:rsidP="00A231DC">
            <w:proofErr w:type="gramStart"/>
            <w:r w:rsidRPr="0072537A">
              <w:rPr>
                <w:rFonts w:eastAsia="Calibri" w:cs="Calibri"/>
                <w:color w:val="000000" w:themeColor="text1"/>
              </w:rPr>
              <w:t>T12 ohjata oppilasta kehittämään musiikillista osaamistaan harjoittelun avulla, asettamaan tavoitteita musiikilliselle oppimiselleen ja arvioimaan edistymistään suhteessa tavoitteisiin.</w:t>
            </w:r>
            <w:proofErr w:type="gramEnd"/>
          </w:p>
        </w:tc>
        <w:tc>
          <w:tcPr>
            <w:tcW w:w="4889" w:type="dxa"/>
            <w:gridSpan w:val="2"/>
          </w:tcPr>
          <w:p w:rsidR="008E0B0F" w:rsidRPr="0072537A" w:rsidRDefault="008E0B0F" w:rsidP="00A231DC">
            <w:pPr>
              <w:rPr>
                <w:b/>
              </w:rPr>
            </w:pPr>
            <w:r w:rsidRPr="0072537A">
              <w:rPr>
                <w:b/>
              </w:rPr>
              <w:t xml:space="preserve">Päättöarvioinnin kriteerit hyvälle </w:t>
            </w:r>
            <w:proofErr w:type="gramStart"/>
            <w:r w:rsidRPr="0072537A">
              <w:rPr>
                <w:b/>
              </w:rPr>
              <w:t>osaamiselle  oppimäärän</w:t>
            </w:r>
            <w:proofErr w:type="gramEnd"/>
            <w:r w:rsidRPr="0072537A">
              <w:rPr>
                <w:b/>
              </w:rPr>
              <w:t xml:space="preserve"> päättyessä:  </w:t>
            </w:r>
          </w:p>
          <w:p w:rsidR="00F849E4" w:rsidRPr="0072537A" w:rsidRDefault="00F849E4" w:rsidP="00A231DC">
            <w:r w:rsidRPr="0072537A">
              <w:t>Oppilas asettaa ohjattuna musisointiin, musiikkiliikuntaan tai säveltämiseen ja muuhun luovaan tuottamiseen liittyviä tavoitteita sekä arvioi edistymistään suhteessa niihin.</w:t>
            </w:r>
          </w:p>
        </w:tc>
      </w:tr>
      <w:tr w:rsidR="008E0B0F" w:rsidRPr="0072537A" w:rsidTr="00A231DC">
        <w:trPr>
          <w:trHeight w:val="278"/>
        </w:trPr>
        <w:tc>
          <w:tcPr>
            <w:tcW w:w="3259" w:type="dxa"/>
            <w:gridSpan w:val="2"/>
          </w:tcPr>
          <w:p w:rsidR="008E0B0F" w:rsidRPr="0072537A" w:rsidRDefault="008E0B0F" w:rsidP="00A231DC">
            <w:r w:rsidRPr="0072537A">
              <w:t xml:space="preserve">7 </w:t>
            </w:r>
            <w:proofErr w:type="spellStart"/>
            <w:r w:rsidRPr="0072537A">
              <w:t>lk</w:t>
            </w:r>
            <w:proofErr w:type="spellEnd"/>
            <w:r w:rsidRPr="0072537A">
              <w:t xml:space="preserve"> </w:t>
            </w:r>
          </w:p>
        </w:tc>
        <w:tc>
          <w:tcPr>
            <w:tcW w:w="3259" w:type="dxa"/>
            <w:gridSpan w:val="2"/>
          </w:tcPr>
          <w:p w:rsidR="008E0B0F" w:rsidRPr="0072537A" w:rsidRDefault="008E0B0F" w:rsidP="00A231DC">
            <w:r w:rsidRPr="0072537A">
              <w:t xml:space="preserve">8 </w:t>
            </w:r>
            <w:proofErr w:type="spellStart"/>
            <w:r w:rsidRPr="0072537A">
              <w:t>lk</w:t>
            </w:r>
            <w:proofErr w:type="spellEnd"/>
            <w:r w:rsidRPr="0072537A">
              <w:t xml:space="preserve"> </w:t>
            </w:r>
          </w:p>
        </w:tc>
        <w:tc>
          <w:tcPr>
            <w:tcW w:w="3260" w:type="dxa"/>
          </w:tcPr>
          <w:p w:rsidR="008E0B0F" w:rsidRPr="0072537A" w:rsidRDefault="008E0B0F" w:rsidP="00A231DC">
            <w:r w:rsidRPr="0072537A">
              <w:t xml:space="preserve">9 </w:t>
            </w:r>
            <w:proofErr w:type="spellStart"/>
            <w:r w:rsidRPr="0072537A">
              <w:t>lk</w:t>
            </w:r>
            <w:proofErr w:type="spellEnd"/>
          </w:p>
        </w:tc>
      </w:tr>
      <w:tr w:rsidR="008E0B0F" w:rsidRPr="0072537A" w:rsidTr="009442F2">
        <w:trPr>
          <w:trHeight w:val="277"/>
        </w:trPr>
        <w:tc>
          <w:tcPr>
            <w:tcW w:w="3259" w:type="dxa"/>
            <w:gridSpan w:val="2"/>
            <w:shd w:val="clear" w:color="auto" w:fill="DBE5F1" w:themeFill="accent1" w:themeFillTint="33"/>
          </w:tcPr>
          <w:p w:rsidR="00715CA5" w:rsidRPr="00715CA5" w:rsidRDefault="00715CA5" w:rsidP="00715CA5">
            <w:pPr>
              <w:widowControl w:val="0"/>
              <w:autoSpaceDE w:val="0"/>
              <w:rPr>
                <w:rFonts w:cs="TimesNewRomanPSMT"/>
              </w:rPr>
            </w:pPr>
            <w:r w:rsidRPr="00715CA5">
              <w:rPr>
                <w:rFonts w:cs="TimesNewRomanPSMT"/>
              </w:rPr>
              <w:t>soittamisen/ laulamisen pitkäjänteinen harjoittelu</w:t>
            </w:r>
          </w:p>
          <w:p w:rsidR="00715CA5" w:rsidRPr="00715CA5" w:rsidRDefault="00715CA5" w:rsidP="00715CA5">
            <w:pPr>
              <w:widowControl w:val="0"/>
              <w:autoSpaceDE w:val="0"/>
              <w:rPr>
                <w:rFonts w:cs="TimesNewRomanPSMT"/>
              </w:rPr>
            </w:pPr>
            <w:proofErr w:type="gramStart"/>
            <w:r w:rsidRPr="00715CA5">
              <w:rPr>
                <w:rFonts w:cs="TimesNewRomanPSMT"/>
              </w:rPr>
              <w:t>-</w:t>
            </w:r>
            <w:proofErr w:type="gramEnd"/>
            <w:r w:rsidRPr="00715CA5">
              <w:rPr>
                <w:rFonts w:cs="TimesNewRomanPSMT"/>
              </w:rPr>
              <w:t xml:space="preserve"> esiintyminen (yleisöpalaute) ja yhteismusisointi (oma tekeminen) antavat oppilaalle vuorovaikutuskokemuksia</w:t>
            </w:r>
          </w:p>
          <w:p w:rsidR="00715CA5" w:rsidRPr="00715CA5" w:rsidRDefault="00715CA5" w:rsidP="00715CA5">
            <w:pPr>
              <w:widowControl w:val="0"/>
              <w:autoSpaceDE w:val="0"/>
              <w:rPr>
                <w:rFonts w:cs="TimesNewRomanPSMT"/>
              </w:rPr>
            </w:pPr>
            <w:proofErr w:type="gramStart"/>
            <w:r w:rsidRPr="00715CA5">
              <w:rPr>
                <w:rFonts w:cs="TimesNewRomanPSMT"/>
              </w:rPr>
              <w:t>-</w:t>
            </w:r>
            <w:proofErr w:type="gramEnd"/>
            <w:r w:rsidRPr="00715CA5">
              <w:rPr>
                <w:rFonts w:cs="TimesNewRomanPSMT"/>
              </w:rPr>
              <w:t xml:space="preserve"> musiikkitilaisuuksien suunnittelu</w:t>
            </w:r>
          </w:p>
          <w:p w:rsidR="00715CA5" w:rsidRPr="00715CA5" w:rsidRDefault="00715CA5" w:rsidP="00715CA5">
            <w:pPr>
              <w:widowControl w:val="0"/>
              <w:autoSpaceDE w:val="0"/>
              <w:rPr>
                <w:rFonts w:cs="TimesNewRomanPSMT"/>
              </w:rPr>
            </w:pPr>
            <w:proofErr w:type="gramStart"/>
            <w:r w:rsidRPr="00715CA5">
              <w:rPr>
                <w:rFonts w:cs="TimesNewRomanPSMT"/>
              </w:rPr>
              <w:t>-</w:t>
            </w:r>
            <w:proofErr w:type="gramEnd"/>
            <w:r w:rsidRPr="00715CA5">
              <w:rPr>
                <w:rFonts w:cs="TimesNewRomanPSMT"/>
              </w:rPr>
              <w:t xml:space="preserve"> yhteistyötä muiden luokkien/ koulujen ja vanhempien kanssa mahdollisuuksien mukaan</w:t>
            </w:r>
          </w:p>
          <w:p w:rsidR="008E0B0F" w:rsidRPr="0072537A" w:rsidRDefault="00715CA5" w:rsidP="00715CA5">
            <w:proofErr w:type="gramStart"/>
            <w:r w:rsidRPr="00715CA5">
              <w:rPr>
                <w:rFonts w:cs="TimesNewRomanPSMT"/>
              </w:rPr>
              <w:t>-</w:t>
            </w:r>
            <w:proofErr w:type="gramEnd"/>
            <w:r w:rsidRPr="00715CA5">
              <w:rPr>
                <w:rFonts w:cs="TimesNewRomanPSMT"/>
              </w:rPr>
              <w:t xml:space="preserve"> musiikki itsessään auttaa aivojen kehittymisessä</w:t>
            </w:r>
          </w:p>
        </w:tc>
        <w:tc>
          <w:tcPr>
            <w:tcW w:w="3259" w:type="dxa"/>
            <w:gridSpan w:val="2"/>
          </w:tcPr>
          <w:p w:rsidR="008E0B0F" w:rsidRPr="0072537A" w:rsidRDefault="009442F2" w:rsidP="00A231DC">
            <w:r>
              <w:t>-</w:t>
            </w:r>
          </w:p>
        </w:tc>
        <w:tc>
          <w:tcPr>
            <w:tcW w:w="3260" w:type="dxa"/>
          </w:tcPr>
          <w:p w:rsidR="008E0B0F" w:rsidRPr="0072537A" w:rsidRDefault="009442F2" w:rsidP="00A231DC">
            <w:r>
              <w:t>-</w:t>
            </w:r>
          </w:p>
        </w:tc>
      </w:tr>
      <w:tr w:rsidR="008E0B0F" w:rsidRPr="0072537A" w:rsidTr="00A231DC">
        <w:tc>
          <w:tcPr>
            <w:tcW w:w="2802" w:type="dxa"/>
          </w:tcPr>
          <w:p w:rsidR="008E0B0F" w:rsidRPr="0072537A" w:rsidRDefault="008E0B0F" w:rsidP="00A231DC">
            <w:r w:rsidRPr="0072537A">
              <w:t>Tavoitteeseen liittyvät sisällöt</w:t>
            </w:r>
          </w:p>
        </w:tc>
        <w:tc>
          <w:tcPr>
            <w:tcW w:w="6976" w:type="dxa"/>
            <w:gridSpan w:val="4"/>
          </w:tcPr>
          <w:p w:rsidR="008E0B0F" w:rsidRPr="0072537A" w:rsidRDefault="00715CA5" w:rsidP="00A231DC">
            <w:r>
              <w:t xml:space="preserve">S1 – S4 </w:t>
            </w:r>
          </w:p>
        </w:tc>
      </w:tr>
      <w:tr w:rsidR="008E0B0F" w:rsidRPr="0072537A" w:rsidTr="00A231DC">
        <w:tc>
          <w:tcPr>
            <w:tcW w:w="2802" w:type="dxa"/>
          </w:tcPr>
          <w:p w:rsidR="008E0B0F" w:rsidRPr="0072537A" w:rsidRDefault="008E0B0F" w:rsidP="00A231DC">
            <w:r w:rsidRPr="0072537A">
              <w:t>Tavoitteeseen liittyvä laaja-alainen osaaminen</w:t>
            </w:r>
          </w:p>
        </w:tc>
        <w:tc>
          <w:tcPr>
            <w:tcW w:w="6976" w:type="dxa"/>
            <w:gridSpan w:val="4"/>
          </w:tcPr>
          <w:p w:rsidR="008E0B0F" w:rsidRPr="0072537A" w:rsidRDefault="00715CA5" w:rsidP="00A231DC">
            <w:r>
              <w:t xml:space="preserve">L1 </w:t>
            </w:r>
          </w:p>
        </w:tc>
      </w:tr>
      <w:tr w:rsidR="008E0B0F" w:rsidRPr="0072537A" w:rsidTr="0072537A">
        <w:tc>
          <w:tcPr>
            <w:tcW w:w="2802" w:type="dxa"/>
          </w:tcPr>
          <w:p w:rsidR="008E0B0F" w:rsidRPr="0072537A" w:rsidRDefault="008E0B0F" w:rsidP="00A231DC">
            <w:r w:rsidRPr="0072537A">
              <w:t>Arvioinnin kohteet oppiaineessa</w:t>
            </w:r>
          </w:p>
        </w:tc>
        <w:tc>
          <w:tcPr>
            <w:tcW w:w="6976" w:type="dxa"/>
            <w:gridSpan w:val="4"/>
            <w:shd w:val="clear" w:color="auto" w:fill="DBE5F1" w:themeFill="accent1" w:themeFillTint="33"/>
          </w:tcPr>
          <w:p w:rsidR="008E0B0F" w:rsidRPr="0072537A" w:rsidRDefault="00F849E4" w:rsidP="00A231DC">
            <w:r w:rsidRPr="0072537A">
              <w:rPr>
                <w:color w:val="000000" w:themeColor="text1"/>
              </w:rPr>
              <w:t>Oppimisen taidot</w:t>
            </w:r>
          </w:p>
        </w:tc>
      </w:tr>
    </w:tbl>
    <w:p w:rsidR="00E20E59" w:rsidRDefault="00E20E59"/>
    <w:p w:rsidR="00B22FC1" w:rsidRPr="00B22FC1" w:rsidRDefault="00B22FC1" w:rsidP="00B22FC1">
      <w:pPr>
        <w:widowControl w:val="0"/>
        <w:autoSpaceDE w:val="0"/>
      </w:pPr>
      <w:proofErr w:type="gramStart"/>
      <w:r>
        <w:rPr>
          <w:rFonts w:cs="TimesNewRomanPSMT"/>
        </w:rPr>
        <w:t xml:space="preserve">Lisäksi: </w:t>
      </w:r>
      <w:r w:rsidRPr="00B22FC1">
        <w:rPr>
          <w:rFonts w:cs="TimesNewRomanPSMT"/>
        </w:rPr>
        <w:t>Mahdolliset produktiot ja oppiaineiden välinen yhdistäminen, Äidinkieli, kuvaamataito, historia, valo- ja videokuvaus, musiikkiteknologia, valot ja efektit.</w:t>
      </w:r>
      <w:proofErr w:type="gramEnd"/>
    </w:p>
    <w:p w:rsidR="00B22FC1" w:rsidRPr="000E4BF2" w:rsidRDefault="00B22FC1" w:rsidP="00B22FC1">
      <w:pPr>
        <w:autoSpaceDE w:val="0"/>
        <w:autoSpaceDN w:val="0"/>
        <w:adjustRightInd w:val="0"/>
        <w:spacing w:after="0"/>
        <w:jc w:val="both"/>
        <w:rPr>
          <w:rFonts w:eastAsia="Calibri" w:cs="Calibri"/>
          <w:b/>
          <w:color w:val="000000" w:themeColor="text1"/>
        </w:rPr>
      </w:pPr>
      <w:r w:rsidRPr="000E4BF2">
        <w:rPr>
          <w:rFonts w:eastAsia="Calibri" w:cs="Calibri"/>
          <w:b/>
          <w:color w:val="000000" w:themeColor="text1"/>
        </w:rPr>
        <w:t xml:space="preserve">Musiikin tavoitteisiin liittyvät keskeiset sisältöalueet vuosiluokilla 7-9 </w:t>
      </w:r>
    </w:p>
    <w:p w:rsidR="00B22FC1" w:rsidRPr="000E4BF2" w:rsidRDefault="00B22FC1" w:rsidP="00B22FC1">
      <w:pPr>
        <w:autoSpaceDE w:val="0"/>
        <w:autoSpaceDN w:val="0"/>
        <w:adjustRightInd w:val="0"/>
        <w:spacing w:after="0"/>
        <w:jc w:val="both"/>
        <w:rPr>
          <w:rFonts w:eastAsia="Calibri" w:cs="Calibri"/>
          <w:color w:val="000000" w:themeColor="text1"/>
        </w:rPr>
      </w:pPr>
    </w:p>
    <w:p w:rsidR="00B22FC1" w:rsidRPr="000E4BF2" w:rsidRDefault="00B22FC1" w:rsidP="00B22FC1">
      <w:pPr>
        <w:autoSpaceDE w:val="0"/>
        <w:autoSpaceDN w:val="0"/>
        <w:adjustRightInd w:val="0"/>
        <w:spacing w:after="0"/>
        <w:jc w:val="both"/>
        <w:rPr>
          <w:rFonts w:ascii="Calibri" w:eastAsia="Calibri" w:hAnsi="Calibri" w:cs="Calibri"/>
          <w:color w:val="000000" w:themeColor="text1"/>
        </w:rPr>
      </w:pPr>
      <w:r w:rsidRPr="000E4BF2">
        <w:rPr>
          <w:rFonts w:ascii="Calibri" w:eastAsia="Calibri" w:hAnsi="Calibri" w:cs="Calibri"/>
          <w:color w:val="000000" w:themeColor="text1"/>
        </w:rPr>
        <w:t xml:space="preserve">Musiikillisten tietojen ja taitojen oppiminen tapahtuu musisoiden eli laulaen, soittaen, kuunnellen, liikkuen, </w:t>
      </w:r>
      <w:r w:rsidRPr="000E4BF2">
        <w:rPr>
          <w:rFonts w:ascii="Calibri" w:eastAsia="Calibri" w:hAnsi="Calibri" w:cs="Calibri"/>
          <w:color w:val="000000"/>
          <w:sz w:val="24"/>
          <w:szCs w:val="24"/>
        </w:rPr>
        <w:t>improvisoiden</w:t>
      </w:r>
      <w:r w:rsidRPr="000E4BF2">
        <w:rPr>
          <w:rFonts w:ascii="Calibri" w:eastAsia="Calibri" w:hAnsi="Calibri" w:cs="Calibri"/>
          <w:color w:val="000000" w:themeColor="text1"/>
        </w:rPr>
        <w:t xml:space="preserve"> ja säveltäen sekä taiteidenvälistä työskentelyä ja teknologiaa hyödyntäen. Sisällöt valitaan siten, että oppilas tutustuu musiikkikulttuureihin ja -tyyleihin monipuolisesti. Sisällöt tukevat tavoitteiden saavuttamista ja hyödyntävät paikallisia mahdollisuuksia ja oppilaiden kokemuksia. </w:t>
      </w:r>
    </w:p>
    <w:p w:rsidR="00B22FC1" w:rsidRPr="000E4BF2" w:rsidRDefault="00B22FC1" w:rsidP="00B22FC1">
      <w:pPr>
        <w:autoSpaceDE w:val="0"/>
        <w:autoSpaceDN w:val="0"/>
        <w:adjustRightInd w:val="0"/>
        <w:spacing w:after="0"/>
        <w:jc w:val="both"/>
        <w:rPr>
          <w:rFonts w:eastAsia="Calibri" w:cs="Calibri"/>
          <w:color w:val="000000" w:themeColor="text1"/>
        </w:rPr>
      </w:pPr>
    </w:p>
    <w:p w:rsidR="00B22FC1" w:rsidRPr="000E4BF2" w:rsidRDefault="00B22FC1" w:rsidP="00B22FC1">
      <w:pPr>
        <w:autoSpaceDE w:val="0"/>
        <w:autoSpaceDN w:val="0"/>
        <w:adjustRightInd w:val="0"/>
        <w:spacing w:after="0"/>
        <w:contextualSpacing/>
        <w:jc w:val="both"/>
        <w:rPr>
          <w:rFonts w:eastAsia="Calibri" w:cs="Calibri"/>
          <w:b/>
          <w:color w:val="000000" w:themeColor="text1"/>
        </w:rPr>
      </w:pPr>
      <w:r w:rsidRPr="000E4BF2">
        <w:rPr>
          <w:rFonts w:eastAsia="Calibri" w:cs="Calibri"/>
          <w:b/>
          <w:color w:val="000000" w:themeColor="text1"/>
        </w:rPr>
        <w:t xml:space="preserve">S1 Miten musiikissa toimitaan: </w:t>
      </w:r>
      <w:r w:rsidRPr="000E4BF2">
        <w:rPr>
          <w:rFonts w:eastAsia="Calibri" w:cs="Calibri"/>
          <w:color w:val="000000" w:themeColor="text1"/>
        </w:rPr>
        <w:t>Opetuksessa on keskeistä musiikillisten ilmaisutaitojen monipuolinen kehittäminen sekä omien ideoiden ja ratkaisujen tuottaminen. Äänenkäyttöä, laulutaitoa ja käytössä olevien keho-, rytmi-, melodia- ja sointusoittimien soittotaitoja syvennetään yhteismusisoinnissa.</w:t>
      </w:r>
    </w:p>
    <w:p w:rsidR="00B22FC1" w:rsidRPr="000E4BF2" w:rsidRDefault="00B22FC1" w:rsidP="00B22FC1">
      <w:pPr>
        <w:autoSpaceDE w:val="0"/>
        <w:autoSpaceDN w:val="0"/>
        <w:adjustRightInd w:val="0"/>
        <w:spacing w:after="0"/>
        <w:contextualSpacing/>
        <w:jc w:val="both"/>
        <w:rPr>
          <w:rFonts w:eastAsia="Calibri" w:cs="Calibri"/>
          <w:color w:val="000000" w:themeColor="text1"/>
        </w:rPr>
      </w:pPr>
    </w:p>
    <w:p w:rsidR="00B22FC1" w:rsidRPr="000E4BF2" w:rsidRDefault="00B22FC1" w:rsidP="00B22FC1">
      <w:pPr>
        <w:autoSpaceDE w:val="0"/>
        <w:autoSpaceDN w:val="0"/>
        <w:adjustRightInd w:val="0"/>
        <w:spacing w:after="0"/>
        <w:contextualSpacing/>
        <w:jc w:val="both"/>
        <w:rPr>
          <w:rFonts w:eastAsia="Calibri" w:cs="Calibri"/>
          <w:color w:val="000000" w:themeColor="text1"/>
        </w:rPr>
      </w:pPr>
      <w:r w:rsidRPr="000E4BF2">
        <w:rPr>
          <w:rFonts w:eastAsia="Calibri" w:cs="Calibri"/>
          <w:b/>
          <w:color w:val="000000" w:themeColor="text1"/>
        </w:rPr>
        <w:t>S2 Mistä musiikki muodostuu</w:t>
      </w:r>
      <w:r w:rsidRPr="000E4BF2">
        <w:rPr>
          <w:rFonts w:eastAsia="Calibri" w:cs="Calibri"/>
          <w:color w:val="000000" w:themeColor="text1"/>
        </w:rPr>
        <w:t xml:space="preserve">: Musisoinnissa käytetään aiemmin opittuja musiikkikäsitteitä ja musiikin perusmerkintätapoja. Taitojen kehittyessä käsitteellistä osaamista syvennetään ja sovelletaan musisoinnin eri tilanteissa. Opetuksessa huomioidaan myös tulkinnan merkitys musiikillisessa ilmaisussa. </w:t>
      </w:r>
    </w:p>
    <w:p w:rsidR="00B22FC1" w:rsidRPr="000E4BF2" w:rsidRDefault="00B22FC1" w:rsidP="00B22FC1">
      <w:pPr>
        <w:autoSpaceDE w:val="0"/>
        <w:autoSpaceDN w:val="0"/>
        <w:adjustRightInd w:val="0"/>
        <w:spacing w:after="0"/>
        <w:contextualSpacing/>
        <w:jc w:val="both"/>
        <w:rPr>
          <w:rFonts w:eastAsia="Calibri" w:cs="Calibri"/>
          <w:b/>
          <w:color w:val="000000" w:themeColor="text1"/>
        </w:rPr>
      </w:pPr>
    </w:p>
    <w:p w:rsidR="00B22FC1" w:rsidRPr="000E4BF2" w:rsidRDefault="00B22FC1" w:rsidP="00B22FC1">
      <w:pPr>
        <w:autoSpaceDE w:val="0"/>
        <w:autoSpaceDN w:val="0"/>
        <w:adjustRightInd w:val="0"/>
        <w:spacing w:after="0"/>
        <w:contextualSpacing/>
        <w:jc w:val="both"/>
        <w:rPr>
          <w:rFonts w:eastAsia="Calibri" w:cs="Calibri"/>
          <w:b/>
          <w:color w:val="000000" w:themeColor="text1"/>
        </w:rPr>
      </w:pPr>
      <w:r w:rsidRPr="000E4BF2">
        <w:rPr>
          <w:rFonts w:eastAsia="Calibri" w:cs="Calibri"/>
          <w:b/>
          <w:color w:val="000000" w:themeColor="text1"/>
        </w:rPr>
        <w:lastRenderedPageBreak/>
        <w:t xml:space="preserve">S3 Musiikki omassa elämässä, yhteisössä ja yhteiskunnassa: </w:t>
      </w:r>
      <w:r w:rsidRPr="000E4BF2">
        <w:rPr>
          <w:rFonts w:eastAsia="Calibri" w:cs="Calibri"/>
          <w:color w:val="000000" w:themeColor="text1"/>
        </w:rPr>
        <w:t xml:space="preserve">Musiikillisten taitojen ja tietojen ohella opetuksessa käsitellään oppilaiden esille tuomia aihepiirejä sekä heidän musiikkiin liittyviä kokemuksiaan ja havaintojaan. Myös kuluttamisen ja kestävän hyvinvoinnin näkökulmat ovat olennaisia musiikissa. Opetuksessa rakennetaan yhteyksiä musiikin ja muiden oppiaineiden sekä erilaisten yhteiskunnallisten ilmiöiden välille. Samalla pohditaan ja arvioidaan kriittisesti musiikin merkityksiä elämän eri tilanteissa eri aikoina ja aikakausina. </w:t>
      </w:r>
    </w:p>
    <w:p w:rsidR="00B22FC1" w:rsidRPr="000E4BF2" w:rsidRDefault="00B22FC1" w:rsidP="00B22FC1">
      <w:pPr>
        <w:autoSpaceDE w:val="0"/>
        <w:autoSpaceDN w:val="0"/>
        <w:adjustRightInd w:val="0"/>
        <w:spacing w:after="0"/>
        <w:contextualSpacing/>
        <w:rPr>
          <w:rFonts w:eastAsia="Calibri" w:cs="Calibri"/>
          <w:color w:val="000000" w:themeColor="text1"/>
        </w:rPr>
      </w:pPr>
    </w:p>
    <w:p w:rsidR="00B22FC1" w:rsidRPr="000E4BF2" w:rsidRDefault="00B22FC1" w:rsidP="00B22FC1">
      <w:pPr>
        <w:contextualSpacing/>
        <w:jc w:val="both"/>
        <w:rPr>
          <w:b/>
        </w:rPr>
      </w:pPr>
      <w:r w:rsidRPr="000E4BF2">
        <w:rPr>
          <w:b/>
        </w:rPr>
        <w:t xml:space="preserve">S4 Ohjelmisto: </w:t>
      </w:r>
      <w:r w:rsidRPr="000E4BF2">
        <w:t>Ohjelmistoon ja erityisesti kuunteluohjelmistoon valitaan monipuolisesti eri kulttuurien ja aikakausien musiikkia kansanmusiikista taidemusiikkiin ajankohtaiset musiikilliset ilmiöt huomioiden. Äänenkäyttöä ja laulutaitoa harjoitetaan yksi- ja moniäänisten yhteislaulujen tai soololaulujen, äänikokeilujen ja erilaisten ääniharjoitteiden avulla. Ohjelmiston valinnassa otetaan huomioon kulttuuriperinnön vaaliminen</w:t>
      </w:r>
      <w:r w:rsidRPr="000E4BF2">
        <w:rPr>
          <w:b/>
        </w:rPr>
        <w:t xml:space="preserve">, </w:t>
      </w:r>
      <w:r w:rsidRPr="000E4BF2">
        <w:t>oppilaita innostavat teokset ja tehtävät sekä ohjelmiston käyttökelpoisuus musiikillisten taitojen oppimisessa. Ohjelmistoon sisältyvät myös oppilaiden omat luovat tuotokset ja sävellykset.</w:t>
      </w:r>
    </w:p>
    <w:p w:rsidR="00E20E59" w:rsidRPr="0072537A" w:rsidRDefault="00E20E59"/>
    <w:sectPr w:rsidR="00E20E59" w:rsidRPr="0072537A">
      <w:head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E10" w:rsidRDefault="00956E10" w:rsidP="00C7391D">
      <w:pPr>
        <w:spacing w:after="0" w:line="240" w:lineRule="auto"/>
      </w:pPr>
      <w:r>
        <w:separator/>
      </w:r>
    </w:p>
  </w:endnote>
  <w:endnote w:type="continuationSeparator" w:id="0">
    <w:p w:rsidR="00956E10" w:rsidRDefault="00956E10" w:rsidP="00C7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E10" w:rsidRDefault="00956E10" w:rsidP="00C7391D">
      <w:pPr>
        <w:spacing w:after="0" w:line="240" w:lineRule="auto"/>
      </w:pPr>
      <w:r>
        <w:separator/>
      </w:r>
    </w:p>
  </w:footnote>
  <w:footnote w:type="continuationSeparator" w:id="0">
    <w:p w:rsidR="00956E10" w:rsidRDefault="00956E10" w:rsidP="00C739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91D" w:rsidRDefault="00EB0A88">
    <w:pPr>
      <w:pStyle w:val="Yltunniste"/>
    </w:pPr>
    <w:r>
      <w:t xml:space="preserve">Reisjärven perusopetuksen opetussuunnitelma 2016 Musiikki 7 – 9 </w:t>
    </w:r>
    <w:proofErr w:type="spellStart"/>
    <w:r>
      <w:t>lk</w:t>
    </w:r>
    <w:proofErr w:type="spellEnd"/>
    <w:r>
      <w:t xml:space="preserve"> </w:t>
    </w:r>
    <w:r w:rsidR="00CD31EA">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3F3F8E"/>
    <w:multiLevelType w:val="hybridMultilevel"/>
    <w:tmpl w:val="302EBAA2"/>
    <w:lvl w:ilvl="0" w:tplc="282A33A8">
      <w:start w:val="9"/>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004"/>
    <w:rsid w:val="000540A2"/>
    <w:rsid w:val="000B17B9"/>
    <w:rsid w:val="00142AB1"/>
    <w:rsid w:val="001E3958"/>
    <w:rsid w:val="001F79CD"/>
    <w:rsid w:val="00272D0F"/>
    <w:rsid w:val="002C706D"/>
    <w:rsid w:val="00302157"/>
    <w:rsid w:val="00363F37"/>
    <w:rsid w:val="003A25C7"/>
    <w:rsid w:val="003B7DB7"/>
    <w:rsid w:val="00460286"/>
    <w:rsid w:val="00475AA3"/>
    <w:rsid w:val="004777A2"/>
    <w:rsid w:val="00551837"/>
    <w:rsid w:val="005F16BB"/>
    <w:rsid w:val="005F4A56"/>
    <w:rsid w:val="00715CA5"/>
    <w:rsid w:val="0072537A"/>
    <w:rsid w:val="007C3004"/>
    <w:rsid w:val="008B30FF"/>
    <w:rsid w:val="008E0B0F"/>
    <w:rsid w:val="009442F2"/>
    <w:rsid w:val="00956E10"/>
    <w:rsid w:val="009D1CA0"/>
    <w:rsid w:val="009D42D1"/>
    <w:rsid w:val="00A7645B"/>
    <w:rsid w:val="00A80FE1"/>
    <w:rsid w:val="00AC0E8D"/>
    <w:rsid w:val="00B22FC1"/>
    <w:rsid w:val="00B61717"/>
    <w:rsid w:val="00C1155A"/>
    <w:rsid w:val="00C15474"/>
    <w:rsid w:val="00C17B0E"/>
    <w:rsid w:val="00C7391D"/>
    <w:rsid w:val="00C92400"/>
    <w:rsid w:val="00CD31EA"/>
    <w:rsid w:val="00D27599"/>
    <w:rsid w:val="00DD6EEF"/>
    <w:rsid w:val="00E20E59"/>
    <w:rsid w:val="00E25506"/>
    <w:rsid w:val="00E82069"/>
    <w:rsid w:val="00EB0A88"/>
    <w:rsid w:val="00EF7C8A"/>
    <w:rsid w:val="00F849E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E7766F-5EC2-4C10-B0AA-1EB675F0C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7C3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C7391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7391D"/>
  </w:style>
  <w:style w:type="paragraph" w:styleId="Alatunniste">
    <w:name w:val="footer"/>
    <w:basedOn w:val="Normaali"/>
    <w:link w:val="AlatunnisteChar"/>
    <w:uiPriority w:val="99"/>
    <w:unhideWhenUsed/>
    <w:rsid w:val="00C7391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7391D"/>
  </w:style>
  <w:style w:type="paragraph" w:styleId="Luettelokappale">
    <w:name w:val="List Paragraph"/>
    <w:basedOn w:val="Normaali"/>
    <w:uiPriority w:val="34"/>
    <w:qFormat/>
    <w:rsid w:val="009442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1162</Words>
  <Characters>9416</Characters>
  <Application>Microsoft Office Word</Application>
  <DocSecurity>0</DocSecurity>
  <Lines>78</Lines>
  <Paragraphs>21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Asiakas</dc:creator>
  <cp:lastModifiedBy>Microsoft</cp:lastModifiedBy>
  <cp:revision>2</cp:revision>
  <dcterms:created xsi:type="dcterms:W3CDTF">2016-06-17T14:32:00Z</dcterms:created>
  <dcterms:modified xsi:type="dcterms:W3CDTF">2016-06-17T14:32:00Z</dcterms:modified>
</cp:coreProperties>
</file>