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r>
        <w:rPr>
          <w:b/>
          <w:sz w:val="32"/>
        </w:rPr>
        <w:t>19. Maalta kaupunkiin (s. 166-177)</w:t>
      </w:r>
    </w:p>
    <w:p>
      <w:pPr>
        <w:rPr>
          <w:sz w:val="28"/>
        </w:rPr>
      </w:pPr>
      <w:r>
        <w:rPr>
          <w:sz w:val="28"/>
        </w:rPr>
        <w:t>Lue kappale, tutustu linkkeihin ja vastaa niiden pohjalta tehtäviin.</w:t>
      </w:r>
    </w:p>
    <w:p>
      <w:pPr>
        <w:pStyle w:val="6"/>
        <w:numPr>
          <w:ilvl w:val="0"/>
          <w:numId w:val="1"/>
        </w:numPr>
        <w:ind w:left="425" w:leftChars="0" w:hanging="425" w:firstLineChars="0"/>
        <w:rPr>
          <w:sz w:val="28"/>
        </w:rPr>
      </w:pPr>
      <w:r>
        <w:rPr>
          <w:sz w:val="28"/>
        </w:rPr>
        <w:t>Kuvatehtävä</w:t>
      </w:r>
      <w:r>
        <w:rPr>
          <w:rFonts w:hint="default"/>
          <w:sz w:val="28"/>
          <w:lang w:val="fi-FI"/>
        </w:rPr>
        <w:t>: Katso kuvia oppikirjasta</w:t>
      </w:r>
      <w:r>
        <w:rPr>
          <w:sz w:val="28"/>
        </w:rPr>
        <w:t xml:space="preserve"> s. </w:t>
      </w:r>
      <w:r>
        <w:rPr>
          <w:rFonts w:hint="default"/>
          <w:sz w:val="28"/>
          <w:lang w:val="fi-FI"/>
        </w:rPr>
        <w:t>1</w:t>
      </w:r>
      <w:r>
        <w:rPr>
          <w:sz w:val="28"/>
        </w:rPr>
        <w:t xml:space="preserve">67 </w:t>
      </w:r>
      <w:r>
        <w:rPr>
          <w:rFonts w:hint="default"/>
          <w:i/>
          <w:iCs/>
          <w:sz w:val="28"/>
          <w:lang w:val="fi-FI"/>
        </w:rPr>
        <w:t>(</w:t>
      </w:r>
      <w:r>
        <w:rPr>
          <w:i/>
          <w:iCs/>
          <w:sz w:val="28"/>
        </w:rPr>
        <w:t>Maatalon väki puhdetöissä 1900-luvun alussa</w:t>
      </w:r>
      <w:r>
        <w:rPr>
          <w:rFonts w:hint="default"/>
          <w:i/>
          <w:iCs/>
          <w:sz w:val="28"/>
          <w:lang w:val="fi-FI"/>
        </w:rPr>
        <w:t>)</w:t>
      </w:r>
      <w:r>
        <w:rPr>
          <w:rFonts w:hint="default"/>
          <w:sz w:val="28"/>
          <w:lang w:val="fi-FI"/>
        </w:rPr>
        <w:t xml:space="preserve"> ja </w:t>
      </w:r>
      <w:r>
        <w:rPr>
          <w:sz w:val="28"/>
        </w:rPr>
        <w:t xml:space="preserve">171 </w:t>
      </w:r>
      <w:r>
        <w:rPr>
          <w:rFonts w:hint="default"/>
          <w:i/>
          <w:iCs/>
          <w:sz w:val="28"/>
          <w:lang w:val="fi-FI"/>
        </w:rPr>
        <w:t>(</w:t>
      </w:r>
      <w:r>
        <w:rPr>
          <w:i/>
          <w:iCs/>
          <w:sz w:val="28"/>
        </w:rPr>
        <w:t>Suomalaista lähiöelämää 1970-luvulla</w:t>
      </w:r>
      <w:r>
        <w:rPr>
          <w:rFonts w:hint="default"/>
          <w:i/>
          <w:iCs/>
          <w:sz w:val="28"/>
          <w:lang w:val="fi-FI"/>
        </w:rPr>
        <w:t>)</w:t>
      </w:r>
      <w:r>
        <w:rPr>
          <w:sz w:val="28"/>
        </w:rPr>
        <w:t>.</w:t>
      </w:r>
    </w:p>
    <w:p>
      <w:pPr>
        <w:pStyle w:val="6"/>
        <w:numPr>
          <w:ilvl w:val="0"/>
          <w:numId w:val="2"/>
        </w:numPr>
        <w:ind w:left="800" w:leftChars="0" w:hanging="360" w:firstLineChars="0"/>
        <w:rPr>
          <w:sz w:val="28"/>
        </w:rPr>
      </w:pPr>
      <w:r>
        <w:rPr>
          <w:sz w:val="28"/>
        </w:rPr>
        <w:t>Mitä tyypillisiä maaseutuyhteisön piirteitä havaitset kuvasta</w:t>
      </w:r>
      <w:r>
        <w:rPr>
          <w:rFonts w:hint="default"/>
          <w:sz w:val="28"/>
          <w:lang w:val="fi-FI"/>
        </w:rPr>
        <w:t xml:space="preserve"> s. 167 ja </w:t>
      </w:r>
      <w:r>
        <w:rPr>
          <w:sz w:val="28"/>
        </w:rPr>
        <w:t>miten suomalaisten arki muuttui rakennemuutoksen seurauksena IIMS:n jälkeen</w:t>
      </w:r>
      <w:r>
        <w:rPr>
          <w:rFonts w:hint="default"/>
          <w:sz w:val="28"/>
          <w:lang w:val="fi-FI"/>
        </w:rPr>
        <w:t xml:space="preserve"> (kuva s. 171).</w:t>
      </w:r>
    </w:p>
    <w:p>
      <w:pPr>
        <w:pStyle w:val="6"/>
        <w:rPr>
          <w:sz w:val="28"/>
        </w:rPr>
      </w:pPr>
    </w:p>
    <w:p>
      <w:pPr>
        <w:pStyle w:val="6"/>
        <w:numPr>
          <w:ilvl w:val="0"/>
          <w:numId w:val="3"/>
        </w:numPr>
        <w:tabs>
          <w:tab w:val="left" w:pos="420"/>
        </w:tabs>
        <w:ind w:left="425" w:leftChars="0" w:hanging="425" w:firstLineChars="0"/>
        <w:rPr>
          <w:sz w:val="28"/>
        </w:rPr>
      </w:pPr>
      <w:r>
        <w:rPr>
          <w:rFonts w:hint="default"/>
          <w:sz w:val="28"/>
        </w:rPr>
        <w:t xml:space="preserve">Mitä </w:t>
      </w:r>
      <w:r>
        <w:rPr>
          <w:rFonts w:hint="default"/>
          <w:sz w:val="28"/>
          <w:lang w:val="fi-FI"/>
        </w:rPr>
        <w:t>alla</w:t>
      </w:r>
      <w:r>
        <w:rPr>
          <w:rFonts w:hint="default"/>
          <w:sz w:val="28"/>
        </w:rPr>
        <w:t xml:space="preserve"> oleva kuvaaja kertoo suomalaisen yhteiskunnan muutoksesta?</w:t>
      </w:r>
      <w:r>
        <w:rPr>
          <w:rFonts w:hint="default"/>
          <w:sz w:val="28"/>
          <w:lang w:val="fi-FI"/>
        </w:rPr>
        <w:t xml:space="preserve"> Katso myös kuvaa oppikirjsta s. 173 </w:t>
      </w:r>
      <w:r>
        <w:rPr>
          <w:rFonts w:hint="default"/>
          <w:i/>
          <w:iCs/>
          <w:sz w:val="28"/>
          <w:lang w:val="fi-FI"/>
        </w:rPr>
        <w:t>(Suomalaisten elintaso).</w:t>
      </w:r>
    </w:p>
    <w:p>
      <w:pPr>
        <w:pStyle w:val="6"/>
        <w:numPr>
          <w:numId w:val="0"/>
        </w:numPr>
        <w:tabs>
          <w:tab w:val="left" w:pos="420"/>
        </w:tabs>
        <w:ind w:leftChars="0"/>
        <w:rPr>
          <w:sz w:val="28"/>
        </w:rPr>
      </w:pPr>
    </w:p>
    <w:p>
      <w:pPr>
        <w:pStyle w:val="6"/>
        <w:numPr>
          <w:numId w:val="0"/>
        </w:numPr>
        <w:tabs>
          <w:tab w:val="left" w:pos="420"/>
        </w:tabs>
        <w:ind w:leftChars="0"/>
        <w:jc w:val="center"/>
        <w:rPr>
          <w:sz w:val="28"/>
        </w:rPr>
      </w:pPr>
      <w:r>
        <w:drawing>
          <wp:inline distT="0" distB="0" distL="114300" distR="114300">
            <wp:extent cx="5932805" cy="3641725"/>
            <wp:effectExtent l="0" t="0" r="10795" b="15875"/>
            <wp:docPr id="1026" name="Picture 2" descr="https://lh6.googleusercontent.com/5gnnLDLFllughn6tFjbj_r-ArqNpQYqFUucxpflkgFhdk2HnbOWRLkBRFzttExMpE0gIpmoo54Hix3fRoLwHSXxzmtY5wHYacqNA0hinP0ebHqvR6U9FwgDZVRrrulslTnIXCOm6U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lh6.googleusercontent.com/5gnnLDLFllughn6tFjbj_r-ArqNpQYqFUucxpflkgFhdk2HnbOWRLkBRFzttExMpE0gIpmoo54Hix3fRoLwHSXxzmtY5wHYacqNA0hinP0ebHqvR6U9FwgDZVRrrulslTnIXCOm6UY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7" b="524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364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6"/>
        <w:numPr>
          <w:numId w:val="0"/>
        </w:numPr>
        <w:tabs>
          <w:tab w:val="left" w:pos="420"/>
        </w:tabs>
        <w:spacing w:after="160" w:line="259" w:lineRule="auto"/>
        <w:contextualSpacing/>
        <w:rPr>
          <w:sz w:val="28"/>
        </w:rPr>
      </w:pPr>
    </w:p>
    <w:p>
      <w:pPr>
        <w:pStyle w:val="6"/>
        <w:numPr>
          <w:ilvl w:val="0"/>
          <w:numId w:val="3"/>
        </w:numPr>
        <w:tabs>
          <w:tab w:val="left" w:pos="420"/>
        </w:tabs>
        <w:ind w:left="425" w:leftChars="0" w:hanging="425" w:firstLineChars="0"/>
        <w:rPr>
          <w:sz w:val="28"/>
        </w:rPr>
      </w:pPr>
      <w:r>
        <w:rPr>
          <w:sz w:val="28"/>
        </w:rPr>
        <w:t xml:space="preserve">Tutustu Mainosmuseon sivuihin </w:t>
      </w:r>
      <w:r>
        <w:rPr>
          <w:rFonts w:ascii="Open Sans" w:hAnsi="Open Sans" w:cs="Open Sans"/>
          <w:color w:val="000000"/>
        </w:rPr>
        <w:t>(</w:t>
      </w:r>
      <w:r>
        <w:fldChar w:fldCharType="begin"/>
      </w:r>
      <w:r>
        <w:instrText xml:space="preserve"> HYPERLINK "https://www.mainosmuseo.fi/" \t "_blank" </w:instrText>
      </w:r>
      <w:r>
        <w:fldChar w:fldCharType="separate"/>
      </w:r>
      <w:r>
        <w:rPr>
          <w:rStyle w:val="5"/>
          <w:rFonts w:ascii="Open Sans" w:hAnsi="Open Sans" w:cs="Open Sans"/>
          <w:color w:val="4C4C4C"/>
        </w:rPr>
        <w:t>https://www.mainosmuseo.fi/</w:t>
      </w:r>
      <w:r>
        <w:rPr>
          <w:rStyle w:val="5"/>
          <w:rFonts w:ascii="Open Sans" w:hAnsi="Open Sans" w:cs="Open Sans"/>
          <w:color w:val="4C4C4C"/>
        </w:rPr>
        <w:fldChar w:fldCharType="end"/>
      </w:r>
      <w:r>
        <w:rPr>
          <w:rFonts w:ascii="Open Sans" w:hAnsi="Open Sans" w:cs="Open Sans"/>
          <w:color w:val="000000"/>
        </w:rPr>
        <w:t xml:space="preserve">). </w:t>
      </w:r>
      <w:r>
        <w:rPr>
          <w:sz w:val="28"/>
        </w:rPr>
        <w:t>Valitse</w:t>
      </w:r>
      <w:r>
        <w:rPr>
          <w:rFonts w:hint="default"/>
          <w:sz w:val="28"/>
          <w:lang w:val="fi-FI"/>
        </w:rPr>
        <w:t xml:space="preserve"> mielestäsi paras/hauskin </w:t>
      </w:r>
      <w:r>
        <w:rPr>
          <w:sz w:val="28"/>
        </w:rPr>
        <w:t xml:space="preserve">mainos </w:t>
      </w:r>
      <w:r>
        <w:rPr>
          <w:rFonts w:hint="default"/>
          <w:sz w:val="28"/>
          <w:lang w:val="fi-FI"/>
        </w:rPr>
        <w:t xml:space="preserve">jokaiselta </w:t>
      </w:r>
      <w:r>
        <w:rPr>
          <w:sz w:val="28"/>
        </w:rPr>
        <w:t>eri vuosikymmeniltä. Miten niissä kuvastuu suomalaisen yhteiskunnan muutos (kerro lyhyesti)?</w:t>
      </w:r>
    </w:p>
    <w:p>
      <w:pPr>
        <w:pStyle w:val="6"/>
        <w:rPr>
          <w:sz w:val="28"/>
        </w:rPr>
      </w:pPr>
    </w:p>
    <w:p>
      <w:pPr>
        <w:pStyle w:val="6"/>
        <w:rPr>
          <w:sz w:val="28"/>
        </w:rPr>
      </w:pPr>
      <w:r>
        <w:rPr>
          <w:sz w:val="28"/>
        </w:rPr>
        <w:t>1950-1970:</w:t>
      </w:r>
    </w:p>
    <w:p>
      <w:pPr>
        <w:pStyle w:val="6"/>
        <w:rPr>
          <w:sz w:val="28"/>
        </w:rPr>
      </w:pPr>
    </w:p>
    <w:p>
      <w:pPr>
        <w:pStyle w:val="6"/>
        <w:rPr>
          <w:sz w:val="28"/>
        </w:rPr>
      </w:pPr>
      <w:r>
        <w:rPr>
          <w:sz w:val="28"/>
        </w:rPr>
        <w:t>1970-1990:</w:t>
      </w:r>
    </w:p>
    <w:p>
      <w:pPr>
        <w:pStyle w:val="6"/>
        <w:rPr>
          <w:sz w:val="28"/>
        </w:rPr>
      </w:pPr>
    </w:p>
    <w:p>
      <w:pPr>
        <w:pStyle w:val="6"/>
        <w:rPr>
          <w:sz w:val="28"/>
        </w:rPr>
      </w:pPr>
      <w:bookmarkStart w:id="0" w:name="_GoBack"/>
      <w:bookmarkEnd w:id="0"/>
      <w:r>
        <w:rPr>
          <w:sz w:val="28"/>
        </w:rPr>
        <w:t>1990-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altName w:val="Tahoma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F2F74"/>
    <w:multiLevelType w:val="singleLevel"/>
    <w:tmpl w:val="ED7F2F7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7470FB01"/>
    <w:multiLevelType w:val="singleLevel"/>
    <w:tmpl w:val="7470FB0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-220" w:leftChars="0" w:hanging="420" w:firstLineChars="0"/>
      </w:pPr>
      <w:rPr>
        <w:rFonts w:hint="default" w:ascii="Wingdings" w:hAnsi="Wingdings"/>
      </w:rPr>
    </w:lvl>
  </w:abstractNum>
  <w:abstractNum w:abstractNumId="2">
    <w:nsid w:val="762A48E1"/>
    <w:multiLevelType w:val="singleLevel"/>
    <w:tmpl w:val="762A48E1"/>
    <w:lvl w:ilvl="0" w:tentative="0">
      <w:start w:val="2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91"/>
    <w:rsid w:val="001E3291"/>
    <w:rsid w:val="00274F17"/>
    <w:rsid w:val="00530D49"/>
    <w:rsid w:val="00616871"/>
    <w:rsid w:val="007F3015"/>
    <w:rsid w:val="009542C4"/>
    <w:rsid w:val="00B80B5A"/>
    <w:rsid w:val="00C13492"/>
    <w:rsid w:val="00FB1919"/>
    <w:rsid w:val="09FE35AF"/>
    <w:rsid w:val="5F5A5C38"/>
    <w:rsid w:val="60947D57"/>
    <w:rsid w:val="77E6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Kouvolan Kaupunki</Company>
  <Pages>1</Pages>
  <Words>88</Words>
  <Characters>720</Characters>
  <Lines>6</Lines>
  <Paragraphs>1</Paragraphs>
  <TotalTime>7</TotalTime>
  <ScaleCrop>false</ScaleCrop>
  <LinksUpToDate>false</LinksUpToDate>
  <CharactersWithSpaces>807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2020-11-18T07:35:00Z</dcterms:created>
  <dc:creator>Lintinen Pasi</dc:creator>
  <cp:lastModifiedBy>Pasi Lintinen</cp:lastModifiedBy>
  <dcterms:modified xsi:type="dcterms:W3CDTF">2022-11-17T09:29:09Z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0D4F40DC8F264478942D7F30ECA689BC</vt:lpwstr>
  </property>
</Properties>
</file>