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795A" w14:textId="77777777" w:rsidR="00662DB9" w:rsidRDefault="006C779F" w:rsidP="00662DB9">
      <w:pPr>
        <w:pStyle w:val="NormaaliWWW"/>
        <w:spacing w:after="0" w:line="240" w:lineRule="auto"/>
        <w:rPr>
          <w:b/>
          <w:u w:val="single"/>
        </w:rPr>
      </w:pPr>
      <w:r>
        <w:rPr>
          <w:b/>
          <w:u w:val="single"/>
        </w:rPr>
        <w:t>FI02 kurssin kertaus</w:t>
      </w:r>
    </w:p>
    <w:p w14:paraId="7AE606AF" w14:textId="69CE3977" w:rsidR="00662DB9" w:rsidRDefault="00662DB9" w:rsidP="00662DB9">
      <w:pPr>
        <w:pStyle w:val="NormaaliWWW"/>
        <w:spacing w:after="0" w:line="240" w:lineRule="auto"/>
      </w:pPr>
      <w:r>
        <w:t>1. Selitä seuraavat filosofian peruskäsitteet:</w:t>
      </w:r>
    </w:p>
    <w:p w14:paraId="3ED9B87B" w14:textId="77777777" w:rsidR="00662DB9" w:rsidRDefault="00662DB9" w:rsidP="003A24A8">
      <w:pPr>
        <w:pStyle w:val="NormaaliWWW"/>
        <w:spacing w:before="0" w:beforeAutospacing="0" w:after="0" w:line="240" w:lineRule="auto"/>
      </w:pPr>
      <w:r>
        <w:t>moraali</w:t>
      </w:r>
    </w:p>
    <w:p w14:paraId="15E62F3F" w14:textId="40E8D254" w:rsidR="00662DB9" w:rsidRDefault="00662DB9" w:rsidP="003A24A8">
      <w:pPr>
        <w:pStyle w:val="NormaaliWWW"/>
        <w:spacing w:before="0" w:beforeAutospacing="0" w:after="0" w:line="240" w:lineRule="auto"/>
      </w:pPr>
      <w:r>
        <w:t>moralismi</w:t>
      </w:r>
    </w:p>
    <w:p w14:paraId="3AAF48F9" w14:textId="77777777" w:rsidR="00662DB9" w:rsidRDefault="00662DB9" w:rsidP="003A24A8">
      <w:pPr>
        <w:pStyle w:val="NormaaliWWW"/>
        <w:spacing w:before="0" w:beforeAutospacing="0" w:after="0" w:line="240" w:lineRule="auto"/>
      </w:pPr>
      <w:r>
        <w:t>amoraalinen</w:t>
      </w:r>
    </w:p>
    <w:p w14:paraId="718F3E10" w14:textId="77777777" w:rsidR="00662DB9" w:rsidRDefault="00662DB9" w:rsidP="003A24A8">
      <w:pPr>
        <w:pStyle w:val="NormaaliWWW"/>
        <w:spacing w:before="0" w:beforeAutospacing="0" w:after="0" w:line="240" w:lineRule="auto"/>
      </w:pPr>
      <w:r>
        <w:t>itseisarvo</w:t>
      </w:r>
    </w:p>
    <w:p w14:paraId="1F4CE234" w14:textId="77777777" w:rsidR="00662DB9" w:rsidRDefault="00662DB9" w:rsidP="003A24A8">
      <w:pPr>
        <w:pStyle w:val="NormaaliWWW"/>
        <w:spacing w:before="0" w:beforeAutospacing="0" w:after="0" w:line="240" w:lineRule="auto"/>
      </w:pPr>
      <w:r>
        <w:t>välinearvo</w:t>
      </w:r>
    </w:p>
    <w:p w14:paraId="638E9811" w14:textId="77777777" w:rsidR="00662DB9" w:rsidRDefault="00662DB9" w:rsidP="003A24A8">
      <w:pPr>
        <w:pStyle w:val="NormaaliWWW"/>
        <w:spacing w:before="0" w:beforeAutospacing="0" w:after="0" w:line="240" w:lineRule="auto"/>
      </w:pPr>
      <w:r>
        <w:t>normi</w:t>
      </w:r>
    </w:p>
    <w:p w14:paraId="706CA056" w14:textId="77777777" w:rsidR="00662DB9" w:rsidRDefault="00662DB9" w:rsidP="003A24A8">
      <w:pPr>
        <w:pStyle w:val="NormaaliWWW"/>
        <w:spacing w:before="0" w:beforeAutospacing="0" w:after="0" w:line="240" w:lineRule="auto"/>
      </w:pPr>
      <w:r>
        <w:t>kuvaileva etiikka</w:t>
      </w:r>
    </w:p>
    <w:p w14:paraId="124FED1E" w14:textId="77777777" w:rsidR="00662DB9" w:rsidRDefault="00662DB9" w:rsidP="003A24A8">
      <w:pPr>
        <w:pStyle w:val="NormaaliWWW"/>
        <w:spacing w:before="0" w:beforeAutospacing="0" w:after="0" w:line="240" w:lineRule="auto"/>
      </w:pPr>
      <w:r>
        <w:t>normatiivinen etiikka</w:t>
      </w:r>
    </w:p>
    <w:p w14:paraId="1F4864B4" w14:textId="77777777" w:rsidR="00662DB9" w:rsidRDefault="00662DB9" w:rsidP="003A24A8">
      <w:pPr>
        <w:pStyle w:val="NormaaliWWW"/>
        <w:spacing w:before="0" w:beforeAutospacing="0" w:after="0" w:line="240" w:lineRule="auto"/>
      </w:pPr>
      <w:r>
        <w:t>metaetiikka</w:t>
      </w:r>
    </w:p>
    <w:p w14:paraId="374C07D6" w14:textId="77777777" w:rsidR="00662DB9" w:rsidRDefault="00662DB9" w:rsidP="003A24A8">
      <w:pPr>
        <w:pStyle w:val="NormaaliWWW"/>
        <w:spacing w:before="0" w:beforeAutospacing="0" w:after="0" w:line="240" w:lineRule="auto"/>
      </w:pPr>
      <w:r>
        <w:t>soveltava etiikka</w:t>
      </w:r>
    </w:p>
    <w:p w14:paraId="725E75C9" w14:textId="13BD0CCA" w:rsidR="00FC02AD" w:rsidRPr="00FC02AD" w:rsidRDefault="00FC02AD" w:rsidP="003A24A8">
      <w:pPr>
        <w:pStyle w:val="NormaaliWWW"/>
        <w:spacing w:before="0" w:beforeAutospacing="0" w:after="0" w:line="240" w:lineRule="auto"/>
        <w:rPr>
          <w:color w:val="FF0000"/>
        </w:rPr>
      </w:pPr>
      <w:r w:rsidRPr="00FC02AD">
        <w:rPr>
          <w:color w:val="FF0000"/>
        </w:rPr>
        <w:t>Kaikkien yllä olevien käsitteiden merkitys löytyy käsiteluettelosta kirjan lopusta.</w:t>
      </w:r>
    </w:p>
    <w:p w14:paraId="7AD56A4A" w14:textId="77777777" w:rsidR="00662DB9" w:rsidRDefault="00662DB9" w:rsidP="00662DB9">
      <w:pPr>
        <w:pStyle w:val="NormaaliWWW"/>
        <w:spacing w:after="0" w:line="240" w:lineRule="auto"/>
      </w:pPr>
      <w:r>
        <w:t>2. Miten laki, tapa ja moraali eroavat toisistaan?</w:t>
      </w:r>
    </w:p>
    <w:p w14:paraId="2C42FAED" w14:textId="5BB89D3B" w:rsidR="00FC02AD" w:rsidRPr="00FC02AD" w:rsidRDefault="00FC02AD" w:rsidP="00662DB9">
      <w:pPr>
        <w:pStyle w:val="NormaaliWWW"/>
        <w:spacing w:after="0" w:line="240" w:lineRule="auto"/>
        <w:rPr>
          <w:color w:val="FF0000"/>
        </w:rPr>
      </w:pPr>
      <w:r>
        <w:rPr>
          <w:color w:val="FF0000"/>
        </w:rPr>
        <w:t>Laki ja moraali ovat eri asioita. Joka lainkohdasta voidaan esittää kysymys, onko asia oikein myös moraalisesti. Vaikka laki ja moraali usein kulkevat käsi kädessä, laki ei sinänsä kerro, onko asia moraalisesti oikein. Lain rikkomisesta seuraa rangaistus, mutta moraalin katsotaan sitovan ihmisiä ilman rangaistuksen uhkaakin. Esim. lakeja, jotka voivat olla moraalisesti arveluttavia: abortti, eutanasia, Natsi- Saksan ja Etelä-Afrikan rotulait. Esim. lakeja, jotka eivät ole tekemisissä moraalin kanssa: oikeanpuoleinen liikenne. Esim. moraalisesti vääriä tekoja, jotka eivät ole rikoksia: puolison pettäminen, perheen laiminlyöminen esim. työn tai harrastusten takia. Huom. kansalaistottelemattomuus, lain rikkominen moraalisin perustein.</w:t>
      </w:r>
    </w:p>
    <w:p w14:paraId="685B9902" w14:textId="77777777" w:rsidR="00662DB9" w:rsidRDefault="00662DB9" w:rsidP="00662DB9">
      <w:pPr>
        <w:pStyle w:val="NormaaliWWW"/>
        <w:spacing w:after="0" w:line="240" w:lineRule="auto"/>
      </w:pPr>
      <w:r>
        <w:t>3. Millainen on moraalinormien luonne?</w:t>
      </w:r>
    </w:p>
    <w:p w14:paraId="3B957351" w14:textId="3F4693A2" w:rsidR="00FB20F9" w:rsidRPr="00FB20F9" w:rsidRDefault="00FB20F9" w:rsidP="00662DB9">
      <w:pPr>
        <w:pStyle w:val="NormaaliWWW"/>
        <w:spacing w:after="0" w:line="240" w:lineRule="auto"/>
        <w:rPr>
          <w:color w:val="FF0000"/>
        </w:rPr>
      </w:pPr>
      <w:r w:rsidRPr="00FB20F9">
        <w:rPr>
          <w:color w:val="FF0000"/>
        </w:rPr>
        <w:t>Universaalius, eli eivät vaihtele ajan ja paikan mukaan.</w:t>
      </w:r>
      <w:r>
        <w:rPr>
          <w:color w:val="FF0000"/>
        </w:rPr>
        <w:t xml:space="preserve"> Autonomisuus eli eivät riipu yksilön tulkinnasta. Ainakin tietyssä määrin objektiivisia eli on olemassa kaikkia sitovia lakeja, jotka kattavat koko ihmiskunnan.</w:t>
      </w:r>
    </w:p>
    <w:p w14:paraId="1D09D2F2" w14:textId="77777777" w:rsidR="00662DB9" w:rsidRDefault="00662DB9" w:rsidP="00662DB9">
      <w:pPr>
        <w:pStyle w:val="NormaaliWWW"/>
        <w:spacing w:after="0" w:line="240" w:lineRule="auto"/>
      </w:pPr>
      <w:r>
        <w:t>4. Mitkä ovat moraalisen toiminnan edellytykset?</w:t>
      </w:r>
    </w:p>
    <w:p w14:paraId="71FDCFD4" w14:textId="0FC0CE7C" w:rsidR="00FB20F9" w:rsidRPr="00FB20F9" w:rsidRDefault="00FB20F9" w:rsidP="00662DB9">
      <w:pPr>
        <w:pStyle w:val="NormaaliWWW"/>
        <w:spacing w:after="0" w:line="240" w:lineRule="auto"/>
        <w:rPr>
          <w:color w:val="FF0000"/>
        </w:rPr>
      </w:pPr>
      <w:r>
        <w:rPr>
          <w:color w:val="FF0000"/>
        </w:rPr>
        <w:t>Henkilö on tietoinen siitä, mitä on tekemässä. Hänellä on vähintään kaksi todellista/aitoa vaihtoehtoa valittavanaan. Näiden olojen vallitessa voimme arvioida ihmisen toimintaa moraalin näkökulmasta.</w:t>
      </w:r>
    </w:p>
    <w:p w14:paraId="2CD4C413" w14:textId="77777777" w:rsidR="00FB20F9" w:rsidRDefault="00FB20F9" w:rsidP="00662DB9">
      <w:pPr>
        <w:pStyle w:val="NormaaliWWW"/>
        <w:spacing w:after="0" w:line="240" w:lineRule="auto"/>
      </w:pPr>
    </w:p>
    <w:p w14:paraId="1CEE5300" w14:textId="77777777" w:rsidR="00662DB9" w:rsidRDefault="00662DB9" w:rsidP="00662DB9">
      <w:pPr>
        <w:pStyle w:val="NormaaliWWW"/>
        <w:spacing w:after="0" w:line="240" w:lineRule="auto"/>
      </w:pPr>
      <w:r>
        <w:t>5. Selitä:</w:t>
      </w:r>
    </w:p>
    <w:p w14:paraId="7DF2EC9B" w14:textId="77777777" w:rsidR="00662DB9" w:rsidRDefault="00662DB9" w:rsidP="003A24A8">
      <w:pPr>
        <w:pStyle w:val="NormaaliWWW"/>
        <w:spacing w:before="0" w:beforeAutospacing="0" w:after="0" w:line="240" w:lineRule="auto"/>
      </w:pPr>
      <w:r>
        <w:t>moraalirelativismi</w:t>
      </w:r>
    </w:p>
    <w:p w14:paraId="03782B1C" w14:textId="42A9C236" w:rsidR="003232B1" w:rsidRPr="003712A2" w:rsidRDefault="003712A2" w:rsidP="003A24A8">
      <w:pPr>
        <w:pStyle w:val="NormaaliWWW"/>
        <w:spacing w:before="0" w:beforeAutospacing="0" w:after="0" w:line="240" w:lineRule="auto"/>
        <w:rPr>
          <w:color w:val="FF0000"/>
        </w:rPr>
      </w:pPr>
      <w:r>
        <w:rPr>
          <w:color w:val="FF0000"/>
        </w:rPr>
        <w:t xml:space="preserve">Moraali on suhteellista ja ihmisillä on erilaisia arvoja. Ei ole olemassa yleispäteviä moraaliperiaatteita. Esim. moraalikäsitykset </w:t>
      </w:r>
      <w:proofErr w:type="gramStart"/>
      <w:r>
        <w:rPr>
          <w:color w:val="FF0000"/>
        </w:rPr>
        <w:t>nähdään</w:t>
      </w:r>
      <w:proofErr w:type="gramEnd"/>
      <w:r>
        <w:rPr>
          <w:color w:val="FF0000"/>
        </w:rPr>
        <w:t xml:space="preserve"> vaikka tunteen ilmauksina.</w:t>
      </w:r>
    </w:p>
    <w:p w14:paraId="6B6BECB1" w14:textId="77777777" w:rsidR="00662DB9" w:rsidRDefault="00662DB9" w:rsidP="003A24A8">
      <w:pPr>
        <w:pStyle w:val="NormaaliWWW"/>
        <w:spacing w:before="0" w:beforeAutospacing="0" w:after="0" w:line="240" w:lineRule="auto"/>
      </w:pPr>
      <w:r>
        <w:t>moraalisubjektivismi</w:t>
      </w:r>
    </w:p>
    <w:p w14:paraId="77877339" w14:textId="68E02E3A" w:rsidR="003712A2" w:rsidRPr="003712A2" w:rsidRDefault="003712A2" w:rsidP="003A24A8">
      <w:pPr>
        <w:pStyle w:val="NormaaliWWW"/>
        <w:spacing w:before="0" w:beforeAutospacing="0" w:after="0" w:line="240" w:lineRule="auto"/>
        <w:rPr>
          <w:color w:val="FF0000"/>
        </w:rPr>
      </w:pPr>
      <w:r>
        <w:rPr>
          <w:color w:val="FF0000"/>
        </w:rPr>
        <w:t>Moraali on kiinni yksilöstä. Kaikilla on oma moraalinsa.</w:t>
      </w:r>
    </w:p>
    <w:p w14:paraId="1EEC03AF" w14:textId="36472C30" w:rsidR="00662DB9" w:rsidRDefault="00662DB9" w:rsidP="003A24A8">
      <w:pPr>
        <w:pStyle w:val="NormaaliWWW"/>
        <w:spacing w:before="0" w:beforeAutospacing="0" w:after="0" w:line="240" w:lineRule="auto"/>
      </w:pPr>
      <w:r>
        <w:t>moraaliobjektivismi</w:t>
      </w:r>
    </w:p>
    <w:p w14:paraId="545B8F92" w14:textId="24962931" w:rsidR="003712A2" w:rsidRPr="003712A2" w:rsidRDefault="003712A2" w:rsidP="003A24A8">
      <w:pPr>
        <w:pStyle w:val="NormaaliWWW"/>
        <w:spacing w:before="0" w:beforeAutospacing="0" w:after="0" w:line="240" w:lineRule="auto"/>
        <w:rPr>
          <w:color w:val="FF0000"/>
        </w:rPr>
      </w:pPr>
      <w:r>
        <w:rPr>
          <w:color w:val="FF0000"/>
        </w:rPr>
        <w:t>On olemassa objektiivisesti oikea moraali ja arvot. Moraalia koskevat väitteet voivat olla joko tosia tai epätosia.</w:t>
      </w:r>
    </w:p>
    <w:p w14:paraId="68F199DE" w14:textId="77777777" w:rsidR="00662DB9" w:rsidRPr="00662DB9" w:rsidRDefault="00662DB9" w:rsidP="003A24A8">
      <w:pPr>
        <w:pStyle w:val="NormaaliWWW"/>
        <w:spacing w:before="0" w:beforeAutospacing="0" w:after="0" w:line="240" w:lineRule="auto"/>
      </w:pPr>
    </w:p>
    <w:p w14:paraId="3CE9AF3C" w14:textId="1D57398A" w:rsidR="009D1674" w:rsidRDefault="00662DB9">
      <w:pPr>
        <w:rPr>
          <w:b/>
          <w:u w:val="single"/>
        </w:rPr>
      </w:pPr>
      <w:r w:rsidRPr="00662DB9">
        <w:rPr>
          <w:bCs/>
          <w:u w:val="single"/>
        </w:rPr>
        <w:lastRenderedPageBreak/>
        <w:t>5.</w:t>
      </w:r>
      <w:r>
        <w:rPr>
          <w:b/>
          <w:u w:val="single"/>
        </w:rPr>
        <w:t xml:space="preserve"> </w:t>
      </w:r>
      <w:r w:rsidR="006C779F">
        <w:rPr>
          <w:b/>
          <w:u w:val="single"/>
        </w:rPr>
        <w:t>Normatiivinen etiikka ja hyvän elämän malleja</w:t>
      </w:r>
    </w:p>
    <w:p w14:paraId="1A866292" w14:textId="418729F7" w:rsidR="009D1674" w:rsidRDefault="006C779F">
      <w:r>
        <w:t>Yhdistä oikeat asiat. Etsi kuhunkin hyvän elämän malliin kolmesta viiteen lisäpiirrettä.</w:t>
      </w:r>
    </w:p>
    <w:p w14:paraId="30803D5A" w14:textId="2D4DD063" w:rsidR="009D1674" w:rsidRPr="004B733A" w:rsidRDefault="006C779F">
      <w:pPr>
        <w:rPr>
          <w:color w:val="FF0000"/>
        </w:rPr>
      </w:pPr>
      <w:r>
        <w:t>* Hyvä elämä saavutetaan harjoittamalla viisaita kestonautintoja.</w:t>
      </w:r>
      <w:r w:rsidR="004B733A">
        <w:t xml:space="preserve"> </w:t>
      </w:r>
      <w:r w:rsidR="004B733A" w:rsidRPr="004B733A">
        <w:rPr>
          <w:color w:val="FF0000"/>
        </w:rPr>
        <w:t>Epikurolaisuus</w:t>
      </w:r>
    </w:p>
    <w:p w14:paraId="42BE7605" w14:textId="1EFAC2F2" w:rsidR="009D1674" w:rsidRPr="00717364" w:rsidRDefault="006C779F">
      <w:pPr>
        <w:rPr>
          <w:color w:val="FF0000"/>
        </w:rPr>
      </w:pPr>
      <w:r>
        <w:t>* Jumala on kuollut, joten vain ihminen itse voi määritellä, mitä ihmisen tulee olla.</w:t>
      </w:r>
      <w:r w:rsidR="004B733A">
        <w:t xml:space="preserve"> </w:t>
      </w:r>
      <w:r w:rsidR="004B733A" w:rsidRPr="00717364">
        <w:rPr>
          <w:color w:val="FF0000"/>
        </w:rPr>
        <w:t>Nietzsche</w:t>
      </w:r>
    </w:p>
    <w:p w14:paraId="1FC26CDE" w14:textId="2CCD0CC6" w:rsidR="009D1674" w:rsidRPr="00717364" w:rsidRDefault="006C779F">
      <w:pPr>
        <w:rPr>
          <w:color w:val="FF0000"/>
        </w:rPr>
      </w:pPr>
      <w:r>
        <w:t>* On olemassa joku tietty ihanteellinen hyvän elämän malli ja sen voi saavuttaa tekemällä sellaisia valintoja, jotka tukevat tuon mallin saavuttamista.</w:t>
      </w:r>
      <w:r w:rsidR="00717364">
        <w:t xml:space="preserve"> </w:t>
      </w:r>
      <w:r w:rsidR="00717364" w:rsidRPr="00717364">
        <w:rPr>
          <w:color w:val="FF0000"/>
        </w:rPr>
        <w:t>Hyve-etiikka</w:t>
      </w:r>
    </w:p>
    <w:p w14:paraId="00D74C55" w14:textId="10B76317" w:rsidR="009D1674" w:rsidRPr="00717364" w:rsidRDefault="006C779F">
      <w:pPr>
        <w:rPr>
          <w:color w:val="FF0000"/>
        </w:rPr>
      </w:pPr>
      <w:r>
        <w:t>* teon moraalisuuden määrittää sen seuraukset</w:t>
      </w:r>
      <w:r w:rsidR="00717364">
        <w:t xml:space="preserve"> </w:t>
      </w:r>
      <w:r w:rsidR="00717364" w:rsidRPr="00717364">
        <w:rPr>
          <w:color w:val="FF0000"/>
        </w:rPr>
        <w:t>Seurausetiikka</w:t>
      </w:r>
    </w:p>
    <w:p w14:paraId="5E97F786" w14:textId="3E53E272" w:rsidR="009D1674" w:rsidRPr="00717364" w:rsidRDefault="006C779F">
      <w:pPr>
        <w:rPr>
          <w:color w:val="FF0000"/>
        </w:rPr>
      </w:pPr>
      <w:r>
        <w:t>* Maailmaa ohjaa erehtymätön järki ja mikään ei tapahdu sattumalta. Hyvän elämän salaisuus on ottaa asiat vastaan tyynesti ja vailla intohimoja.</w:t>
      </w:r>
      <w:r w:rsidR="00717364">
        <w:t xml:space="preserve"> </w:t>
      </w:r>
      <w:r w:rsidR="00717364" w:rsidRPr="00717364">
        <w:rPr>
          <w:color w:val="FF0000"/>
        </w:rPr>
        <w:t>Stoalaisuus</w:t>
      </w:r>
    </w:p>
    <w:p w14:paraId="06FFB4B0" w14:textId="3623C0B0" w:rsidR="009D1674" w:rsidRPr="00717364" w:rsidRDefault="006C779F">
      <w:pPr>
        <w:rPr>
          <w:color w:val="FF0000"/>
        </w:rPr>
      </w:pPr>
      <w:r>
        <w:t>* kategorinen imperatiivi</w:t>
      </w:r>
      <w:r w:rsidR="00717364">
        <w:t xml:space="preserve"> </w:t>
      </w:r>
      <w:r w:rsidR="00717364" w:rsidRPr="00717364">
        <w:rPr>
          <w:color w:val="FF0000"/>
        </w:rPr>
        <w:t>Velvollisuusetiikka</w:t>
      </w:r>
    </w:p>
    <w:p w14:paraId="1AC37D2F" w14:textId="407A3EEE" w:rsidR="009D1674" w:rsidRPr="00717364" w:rsidRDefault="006C779F">
      <w:pPr>
        <w:rPr>
          <w:color w:val="FF0000"/>
        </w:rPr>
      </w:pPr>
      <w:r>
        <w:t>* Olemassaolo edeltää olemusta.</w:t>
      </w:r>
      <w:r w:rsidR="00717364">
        <w:t xml:space="preserve"> </w:t>
      </w:r>
      <w:r w:rsidR="00717364" w:rsidRPr="00717364">
        <w:rPr>
          <w:color w:val="FF0000"/>
        </w:rPr>
        <w:t>Sartren eksistentialismi</w:t>
      </w:r>
    </w:p>
    <w:p w14:paraId="7DBA6AAE" w14:textId="37E55EDD" w:rsidR="009D1674" w:rsidRDefault="006C779F">
      <w:pPr>
        <w:rPr>
          <w:b/>
          <w:u w:val="single"/>
        </w:rPr>
      </w:pPr>
      <w:r>
        <w:rPr>
          <w:b/>
          <w:u w:val="single"/>
        </w:rPr>
        <w:t>Hyve-etiikka</w:t>
      </w:r>
    </w:p>
    <w:p w14:paraId="575BD6A1" w14:textId="1B65CB21" w:rsidR="003A24A8" w:rsidRPr="00BA4D43" w:rsidRDefault="00BA4D43">
      <w:pPr>
        <w:rPr>
          <w:bCs/>
          <w:color w:val="FF0000"/>
        </w:rPr>
      </w:pPr>
      <w:r w:rsidRPr="00BA4D43">
        <w:rPr>
          <w:bCs/>
          <w:color w:val="FF0000"/>
        </w:rPr>
        <w:t xml:space="preserve">Elämän tavoite on </w:t>
      </w:r>
      <w:proofErr w:type="spellStart"/>
      <w:r w:rsidRPr="00BA4D43">
        <w:rPr>
          <w:bCs/>
          <w:color w:val="FF0000"/>
        </w:rPr>
        <w:t>eudaimonia</w:t>
      </w:r>
      <w:proofErr w:type="spellEnd"/>
      <w:r w:rsidRPr="00BA4D43">
        <w:rPr>
          <w:bCs/>
          <w:color w:val="FF0000"/>
        </w:rPr>
        <w:t xml:space="preserve"> eli onnellisuus</w:t>
      </w:r>
      <w:r>
        <w:rPr>
          <w:bCs/>
          <w:color w:val="FF0000"/>
        </w:rPr>
        <w:t>. Juuret antiikin Kreikassa. Hyve on kasvatuksen kautta vakiintunut luonteenpiirre, jonka noudattaminen elämässä johtaa kukoistukseen. Hyve on keskitie kahden paheen välissä. Kohtuullisuus on hyveiden kruunu.</w:t>
      </w:r>
    </w:p>
    <w:p w14:paraId="0F88E741" w14:textId="77777777" w:rsidR="009D1674" w:rsidRDefault="006C779F">
      <w:pPr>
        <w:rPr>
          <w:b/>
          <w:u w:val="single"/>
        </w:rPr>
      </w:pPr>
      <w:r>
        <w:rPr>
          <w:b/>
          <w:u w:val="single"/>
        </w:rPr>
        <w:t>Seurausetiikka</w:t>
      </w:r>
    </w:p>
    <w:p w14:paraId="209E762E" w14:textId="2C91FCF8" w:rsidR="009D1674" w:rsidRPr="00BA4D43" w:rsidRDefault="00BA4D43">
      <w:pPr>
        <w:rPr>
          <w:bCs/>
          <w:color w:val="FF0000"/>
        </w:rPr>
      </w:pPr>
      <w:r>
        <w:rPr>
          <w:bCs/>
          <w:color w:val="FF0000"/>
        </w:rPr>
        <w:t>Hyvien seurauksien määritteleminen on keskeistä.  Ongelmina seurausetiikassa: mitä hyvillä seurauksilla ymmärretään, kenen näkökulmasta hyviä seurauksia tarkastellaan ja se, että seurauksien näkeminen ennalta ei aina onnistu. Seuraukset saattavat olla erilaiset, mitä kuviteltiin.  Utilitarismi: hyvät seuraukset ovat hyödyllisiä. Teko- ja sääntöutilitarismi.</w:t>
      </w:r>
    </w:p>
    <w:p w14:paraId="7A288E16" w14:textId="77777777" w:rsidR="009D1674" w:rsidRDefault="006C779F">
      <w:pPr>
        <w:rPr>
          <w:b/>
          <w:u w:val="single"/>
        </w:rPr>
      </w:pPr>
      <w:r>
        <w:rPr>
          <w:b/>
          <w:u w:val="single"/>
        </w:rPr>
        <w:t>Velvollisuusetiikka</w:t>
      </w:r>
    </w:p>
    <w:p w14:paraId="319CEFFD" w14:textId="399FAE0B" w:rsidR="009D1674" w:rsidRPr="00330A2C" w:rsidRDefault="0093734F">
      <w:pPr>
        <w:rPr>
          <w:bCs/>
          <w:color w:val="FF0000"/>
        </w:rPr>
      </w:pPr>
      <w:r>
        <w:rPr>
          <w:bCs/>
          <w:color w:val="FF0000"/>
        </w:rPr>
        <w:t>Moraalissa on kyse velvollisuuden seuraamisesta. Toimi vain sellaisen periaatteen mukaan, jonka voit toivoa tulevan yleiseksi moraalilaiksi. Ihmistä on aina kohdeltava päämääränä sinänsä eikä välineenä. Velvollisuusetiikan ongelma: esim. valehtelemalla voi joskus olla paljon parempia seurauksia kuin toden puhumisella. Velvollisuusetiikan seuraaminen orjallisesti voi johtaa hyvin huonoihin seurauksiin. Vaikea toimia moraalisesti ollenkaan ajattelematta seurauksia.</w:t>
      </w:r>
    </w:p>
    <w:p w14:paraId="6CAF8AF2" w14:textId="77777777" w:rsidR="009D1674" w:rsidRDefault="006C779F">
      <w:pPr>
        <w:rPr>
          <w:b/>
          <w:u w:val="single"/>
        </w:rPr>
      </w:pPr>
      <w:r>
        <w:rPr>
          <w:b/>
          <w:u w:val="single"/>
        </w:rPr>
        <w:t>Stoalaisuus</w:t>
      </w:r>
    </w:p>
    <w:p w14:paraId="5F27D34B" w14:textId="7FD9B0C2" w:rsidR="006C779F" w:rsidRDefault="00906747">
      <w:pPr>
        <w:rPr>
          <w:color w:val="FF0000"/>
        </w:rPr>
      </w:pPr>
      <w:r w:rsidRPr="00906747">
        <w:rPr>
          <w:color w:val="FF0000"/>
        </w:rPr>
        <w:t xml:space="preserve">Emme </w:t>
      </w:r>
      <w:r>
        <w:rPr>
          <w:color w:val="FF0000"/>
        </w:rPr>
        <w:t>voi vaikuttaa tuleviin tapahtumiin, mutta voimme vaikuttaa omaan asennoitumiseemme. Tavoitteena sisäinen rauha, apatia. Stoalaiset näkevät maailman deterministisenä eli kaikkia tapahtumat ovat aina edellisten tapahtumien määräämiä ja samoilla syillä on aina samat seuraukset. Vapaa tahto elämämme kulussa rajoittuu vain omaan asennoitumiseemme.</w:t>
      </w:r>
    </w:p>
    <w:p w14:paraId="221EB1B7" w14:textId="77777777" w:rsidR="00E555BA" w:rsidRPr="00E555BA" w:rsidRDefault="00E555BA">
      <w:pPr>
        <w:rPr>
          <w:color w:val="FF0000"/>
        </w:rPr>
      </w:pPr>
    </w:p>
    <w:p w14:paraId="15E1CBBA" w14:textId="77777777" w:rsidR="006C779F" w:rsidRDefault="006C779F">
      <w:pPr>
        <w:rPr>
          <w:u w:val="single"/>
        </w:rPr>
      </w:pPr>
    </w:p>
    <w:p w14:paraId="12514C21" w14:textId="77777777" w:rsidR="009D1674" w:rsidRDefault="006C779F">
      <w:pPr>
        <w:rPr>
          <w:b/>
          <w:u w:val="single"/>
        </w:rPr>
      </w:pPr>
      <w:r>
        <w:rPr>
          <w:b/>
          <w:u w:val="single"/>
        </w:rPr>
        <w:lastRenderedPageBreak/>
        <w:t>Epikurolaisuus</w:t>
      </w:r>
    </w:p>
    <w:p w14:paraId="3D427F37" w14:textId="2481A4D8" w:rsidR="009D1674" w:rsidRPr="00E555BA" w:rsidRDefault="00E555BA">
      <w:pPr>
        <w:rPr>
          <w:bCs/>
          <w:color w:val="FF0000"/>
        </w:rPr>
      </w:pPr>
      <w:r>
        <w:rPr>
          <w:bCs/>
          <w:color w:val="FF0000"/>
        </w:rPr>
        <w:t>Onnellisuudessa on kyse nautinnosta, tuskan poissaolosta. Korostetaan kohtuullisia ja harkittuja kestonautintoja. Materialismi eli elämä päättyy kuolemaan ja ihmisen ei tarvitse pelätä viimeistä tuomiota kuoleman jälkeen. Ei kannata kiintyä elämässä mihinkään asiaan liian voimakkaasti, sillä sen menettäminen voi tuoda tuskaa. ”Onnettarelle ei kannata antaa panttivankeja”.</w:t>
      </w:r>
    </w:p>
    <w:p w14:paraId="133A6AFB" w14:textId="48D79F6C" w:rsidR="009D1674" w:rsidRDefault="006C779F">
      <w:pPr>
        <w:rPr>
          <w:b/>
          <w:u w:val="single"/>
        </w:rPr>
      </w:pPr>
      <w:r>
        <w:rPr>
          <w:b/>
          <w:u w:val="single"/>
        </w:rPr>
        <w:t>Nietzsche</w:t>
      </w:r>
    </w:p>
    <w:p w14:paraId="768FD59D" w14:textId="5811504F" w:rsidR="009D1674" w:rsidRPr="0027147C" w:rsidRDefault="00B50BA4">
      <w:pPr>
        <w:rPr>
          <w:bCs/>
          <w:color w:val="FF0000"/>
        </w:rPr>
      </w:pPr>
      <w:r>
        <w:rPr>
          <w:bCs/>
          <w:color w:val="FF0000"/>
        </w:rPr>
        <w:t xml:space="preserve">Pyrkimys yli-ihmiseksi itsensä ylittämällä. </w:t>
      </w:r>
      <w:r w:rsidR="0027147C">
        <w:rPr>
          <w:bCs/>
          <w:color w:val="FF0000"/>
        </w:rPr>
        <w:t xml:space="preserve">Oma kärsimyksensä on kohdattava, eikä </w:t>
      </w:r>
      <w:proofErr w:type="spellStart"/>
      <w:r w:rsidR="0027147C">
        <w:rPr>
          <w:bCs/>
          <w:color w:val="FF0000"/>
        </w:rPr>
        <w:t>turuttaa</w:t>
      </w:r>
      <w:proofErr w:type="spellEnd"/>
      <w:r w:rsidR="0027147C">
        <w:rPr>
          <w:bCs/>
          <w:color w:val="FF0000"/>
        </w:rPr>
        <w:t xml:space="preserve"> sitä alkoholilla tai uskonnolla. Kärsimys voi olla ponnahduslauta parempaan. On elettävä niin, että elämänsä voisi elää uudelleen samalla tavalla. Korostaa tahdon voimaa.</w:t>
      </w:r>
    </w:p>
    <w:p w14:paraId="0702F055" w14:textId="77777777" w:rsidR="009D1674" w:rsidRDefault="006C779F">
      <w:pPr>
        <w:rPr>
          <w:b/>
          <w:u w:val="single"/>
        </w:rPr>
      </w:pPr>
      <w:r>
        <w:rPr>
          <w:b/>
          <w:u w:val="single"/>
        </w:rPr>
        <w:t>Sartre</w:t>
      </w:r>
    </w:p>
    <w:p w14:paraId="3C400708" w14:textId="1162DC8C" w:rsidR="0027147C" w:rsidRDefault="00F90A46">
      <w:pPr>
        <w:rPr>
          <w:bCs/>
          <w:color w:val="FF0000"/>
        </w:rPr>
      </w:pPr>
      <w:r>
        <w:rPr>
          <w:bCs/>
          <w:color w:val="FF0000"/>
        </w:rPr>
        <w:t>Eksistentialismi. Ihminen on heitetty maailmaan oman onnensa nojaan ja hänen täytyy itse löytää elämälleen suunta ja tarkoitus. Ei ole olemassa mitään valmista ihmisen olemusta tai ihmisen tehtävää. Ihminen on täysin vapaa tekemään itse oman elämänsä valinnat ja muovaa itse elämäänsä näiden valintojensa kautta. Ihminen ei voi syyttää ketään toista omista valinnoistaan.</w:t>
      </w:r>
    </w:p>
    <w:p w14:paraId="077F40B3" w14:textId="77777777" w:rsidR="00EA51D3" w:rsidRPr="00EA51D3" w:rsidRDefault="00EA51D3" w:rsidP="00EA51D3">
      <w:pPr>
        <w:rPr>
          <w:bCs/>
        </w:rPr>
      </w:pPr>
      <w:r w:rsidRPr="00EA51D3">
        <w:rPr>
          <w:bCs/>
        </w:rPr>
        <w:t>6. Selitä seuraavat yhteiskuntafilosofian käsitteet:</w:t>
      </w:r>
    </w:p>
    <w:p w14:paraId="37E1B99E" w14:textId="77777777" w:rsidR="00EA51D3" w:rsidRDefault="00EA51D3" w:rsidP="00EA51D3">
      <w:pPr>
        <w:rPr>
          <w:bCs/>
        </w:rPr>
      </w:pPr>
      <w:r w:rsidRPr="00EA51D3">
        <w:rPr>
          <w:bCs/>
        </w:rPr>
        <w:t>liberalismi</w:t>
      </w:r>
    </w:p>
    <w:p w14:paraId="7A841B1C" w14:textId="4C6F3259" w:rsidR="00EA51D3" w:rsidRPr="00EA51D3" w:rsidRDefault="00C26ECF" w:rsidP="00EA51D3">
      <w:pPr>
        <w:rPr>
          <w:bCs/>
          <w:color w:val="EE0000"/>
        </w:rPr>
      </w:pPr>
      <w:r w:rsidRPr="00BD715A">
        <w:rPr>
          <w:bCs/>
          <w:color w:val="EE0000"/>
        </w:rPr>
        <w:t>Yksilönvapautta korostava</w:t>
      </w:r>
      <w:r w:rsidR="00BD715A" w:rsidRPr="00BD715A">
        <w:rPr>
          <w:bCs/>
          <w:color w:val="EE0000"/>
        </w:rPr>
        <w:t xml:space="preserve"> filosofinen ja</w:t>
      </w:r>
      <w:r w:rsidRPr="00BD715A">
        <w:rPr>
          <w:bCs/>
          <w:color w:val="EE0000"/>
        </w:rPr>
        <w:t xml:space="preserve"> poliittinen suuntaus</w:t>
      </w:r>
      <w:r w:rsidR="00BD715A" w:rsidRPr="00BD715A">
        <w:rPr>
          <w:bCs/>
          <w:color w:val="EE0000"/>
        </w:rPr>
        <w:t xml:space="preserve">, jonka mukaan ihmiset ovat synnynnäisesti tasa-arvoisia ja autonomisia. Kaikille on taattava perustavanlaatuiset perusoikeudet kuten sananvapaus, uskonnon ja omantunnon vapaus, vapaus väkivallasta ja taloudellisia vapauksia. </w:t>
      </w:r>
    </w:p>
    <w:p w14:paraId="699AAAC7" w14:textId="77777777" w:rsidR="00EA51D3" w:rsidRDefault="00EA51D3" w:rsidP="00EA51D3">
      <w:pPr>
        <w:rPr>
          <w:bCs/>
        </w:rPr>
      </w:pPr>
      <w:r w:rsidRPr="00EA51D3">
        <w:rPr>
          <w:bCs/>
        </w:rPr>
        <w:t>kommunitarismi</w:t>
      </w:r>
    </w:p>
    <w:p w14:paraId="2EE0EAEE" w14:textId="05E43B39" w:rsidR="00BD715A" w:rsidRPr="00EA51D3" w:rsidRDefault="00BD715A" w:rsidP="00EA51D3">
      <w:pPr>
        <w:rPr>
          <w:bCs/>
          <w:color w:val="EE0000"/>
        </w:rPr>
      </w:pPr>
      <w:r w:rsidRPr="00BD715A">
        <w:rPr>
          <w:bCs/>
          <w:color w:val="EE0000"/>
        </w:rPr>
        <w:t>Filosofinen suuntaus, joka korostaa yhteisön merkitystä suhteessa yksilöön. Kommunitarismin mielestä yksilön identiteetti ja arvot muodostuvat yhteisön kautta toisin kuin liberalismissa, jossa tämä vaikutussuhde nähdään toimivan toisin päin, yksilöstä yhteisöön.</w:t>
      </w:r>
    </w:p>
    <w:p w14:paraId="6D967FF6" w14:textId="77777777" w:rsidR="00EA51D3" w:rsidRDefault="00EA51D3" w:rsidP="00EA51D3">
      <w:pPr>
        <w:rPr>
          <w:bCs/>
        </w:rPr>
      </w:pPr>
      <w:r w:rsidRPr="00EA51D3">
        <w:rPr>
          <w:bCs/>
        </w:rPr>
        <w:t>talousliberalismi</w:t>
      </w:r>
    </w:p>
    <w:p w14:paraId="1B4EB591" w14:textId="30AE43F2" w:rsidR="00EE6165" w:rsidRPr="00EA51D3" w:rsidRDefault="00EE6165" w:rsidP="00EA51D3">
      <w:pPr>
        <w:rPr>
          <w:bCs/>
          <w:color w:val="EE0000"/>
        </w:rPr>
      </w:pPr>
      <w:r w:rsidRPr="00B44BA0">
        <w:rPr>
          <w:bCs/>
          <w:color w:val="EE0000"/>
        </w:rPr>
        <w:t>Aate, joka kannattaa yksityistä omistusoikeutta, vapaakauppaa ja valtion vähäistä roolia</w:t>
      </w:r>
      <w:r w:rsidR="00B44BA0" w:rsidRPr="00B44BA0">
        <w:rPr>
          <w:bCs/>
          <w:color w:val="EE0000"/>
        </w:rPr>
        <w:t xml:space="preserve"> talouden sääntelyssä.</w:t>
      </w:r>
    </w:p>
    <w:p w14:paraId="41B8013E" w14:textId="77777777" w:rsidR="00EA51D3" w:rsidRDefault="00EA51D3" w:rsidP="00EA51D3">
      <w:pPr>
        <w:rPr>
          <w:bCs/>
        </w:rPr>
      </w:pPr>
      <w:r w:rsidRPr="00EA51D3">
        <w:rPr>
          <w:bCs/>
        </w:rPr>
        <w:t>sosialismi</w:t>
      </w:r>
    </w:p>
    <w:p w14:paraId="1F998FD4" w14:textId="49BCFD0F" w:rsidR="00B44BA0" w:rsidRPr="00EA51D3" w:rsidRDefault="00B44BA0" w:rsidP="00EA51D3">
      <w:pPr>
        <w:rPr>
          <w:bCs/>
          <w:color w:val="EE0000"/>
        </w:rPr>
      </w:pPr>
      <w:r w:rsidRPr="00B44BA0">
        <w:rPr>
          <w:bCs/>
          <w:color w:val="EE0000"/>
        </w:rPr>
        <w:t>Yhteisöllisyyttä, tasa-arvoa ja yhteistyötä korostava aatesuuntaus ja talousjärjestelmä. Talous rakentuu tuotantovälineiden yhteisomistuksen ja jonkin asteisen suunnitelmatalouden pohjalle.</w:t>
      </w:r>
    </w:p>
    <w:p w14:paraId="4B14918C" w14:textId="77777777" w:rsidR="00EA51D3" w:rsidRPr="008557A9" w:rsidRDefault="00EA51D3" w:rsidP="00EA51D3">
      <w:pPr>
        <w:rPr>
          <w:bCs/>
          <w:color w:val="EE0000"/>
        </w:rPr>
      </w:pPr>
      <w:r w:rsidRPr="00EA51D3">
        <w:rPr>
          <w:bCs/>
          <w:color w:val="EE0000"/>
        </w:rPr>
        <w:t>arvoliberalismi</w:t>
      </w:r>
    </w:p>
    <w:p w14:paraId="5B984C83" w14:textId="2E426EA9" w:rsidR="00B44BA0" w:rsidRDefault="008557A9" w:rsidP="00EA51D3">
      <w:pPr>
        <w:rPr>
          <w:bCs/>
        </w:rPr>
      </w:pPr>
      <w:r w:rsidRPr="008557A9">
        <w:rPr>
          <w:bCs/>
          <w:color w:val="EE0000"/>
        </w:rPr>
        <w:t>Näkemys, jonka mukaan yksilöt kykenevät muodostamaan oman arvojärjestelmänsä, eikä näiden arvojen tarvitse tukeutua perinteeseen tai tapoihin. Keskeisimpänä arvona nähdään yksilön autonomia eli itsemääräämisoikeus</w:t>
      </w:r>
      <w:r>
        <w:rPr>
          <w:bCs/>
        </w:rPr>
        <w:t>.</w:t>
      </w:r>
    </w:p>
    <w:p w14:paraId="0FECBE66" w14:textId="77777777" w:rsidR="008557A9" w:rsidRPr="00EA51D3" w:rsidRDefault="008557A9" w:rsidP="00EA51D3">
      <w:pPr>
        <w:rPr>
          <w:bCs/>
        </w:rPr>
      </w:pPr>
    </w:p>
    <w:p w14:paraId="6F208285" w14:textId="77777777" w:rsidR="00EA51D3" w:rsidRDefault="00EA51D3" w:rsidP="00EA51D3">
      <w:pPr>
        <w:rPr>
          <w:bCs/>
        </w:rPr>
      </w:pPr>
      <w:r w:rsidRPr="00EA51D3">
        <w:rPr>
          <w:bCs/>
        </w:rPr>
        <w:lastRenderedPageBreak/>
        <w:t>arvokonservatismi</w:t>
      </w:r>
    </w:p>
    <w:p w14:paraId="260ED643" w14:textId="61057E98" w:rsidR="008557A9" w:rsidRPr="008557A9" w:rsidRDefault="008557A9" w:rsidP="00EA51D3">
      <w:pPr>
        <w:rPr>
          <w:bCs/>
          <w:color w:val="EE0000"/>
        </w:rPr>
      </w:pPr>
      <w:r w:rsidRPr="008557A9">
        <w:rPr>
          <w:bCs/>
          <w:color w:val="EE0000"/>
        </w:rPr>
        <w:t>Perinteitä ja yhteisiä arvoja korostava näkemys.</w:t>
      </w:r>
    </w:p>
    <w:p w14:paraId="69D47025" w14:textId="77777777" w:rsidR="008557A9" w:rsidRPr="00EA51D3" w:rsidRDefault="008557A9" w:rsidP="00EA51D3">
      <w:pPr>
        <w:rPr>
          <w:bCs/>
        </w:rPr>
      </w:pPr>
    </w:p>
    <w:p w14:paraId="4D3C2047" w14:textId="77777777" w:rsidR="00EA51D3" w:rsidRDefault="00EA51D3" w:rsidP="00EA51D3">
      <w:pPr>
        <w:rPr>
          <w:bCs/>
        </w:rPr>
      </w:pPr>
      <w:r w:rsidRPr="00EA51D3">
        <w:rPr>
          <w:bCs/>
        </w:rPr>
        <w:t>distributiivinen oikeudenmukaisuus</w:t>
      </w:r>
    </w:p>
    <w:p w14:paraId="7F870D3F" w14:textId="597D4A25" w:rsidR="008557A9" w:rsidRPr="00EA51D3" w:rsidRDefault="00416B2F" w:rsidP="00EA51D3">
      <w:pPr>
        <w:rPr>
          <w:bCs/>
          <w:color w:val="EE0000"/>
        </w:rPr>
      </w:pPr>
      <w:r w:rsidRPr="00416B2F">
        <w:rPr>
          <w:bCs/>
          <w:color w:val="EE0000"/>
        </w:rPr>
        <w:t>Oikeudenmukaista jakoa koskeva yhteiskuntafilosofian osa-alue. tarkastellaan, mitä yhteiskunnallisia hyviä tulisi jakaa ja millä periaatteella, jotta jaon lopputulos olisi oikeudenmukainen. Oikeudenmukaisen jaon perustana on ajatus ihmisten tasa-arvosta.</w:t>
      </w:r>
    </w:p>
    <w:p w14:paraId="69480CDE" w14:textId="77777777" w:rsidR="00EA51D3" w:rsidRPr="0027147C" w:rsidRDefault="00EA51D3">
      <w:pPr>
        <w:rPr>
          <w:bCs/>
          <w:color w:val="FF0000"/>
        </w:rPr>
      </w:pPr>
    </w:p>
    <w:sectPr w:rsidR="00EA51D3" w:rsidRPr="0027147C">
      <w:pgSz w:w="11906" w:h="16838"/>
      <w:pgMar w:top="1417" w:right="1134" w:bottom="1417"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74"/>
    <w:rsid w:val="0027147C"/>
    <w:rsid w:val="002F3D57"/>
    <w:rsid w:val="003232B1"/>
    <w:rsid w:val="00330A2C"/>
    <w:rsid w:val="003712A2"/>
    <w:rsid w:val="003A24A8"/>
    <w:rsid w:val="00416B2F"/>
    <w:rsid w:val="004A268E"/>
    <w:rsid w:val="004B733A"/>
    <w:rsid w:val="005907AF"/>
    <w:rsid w:val="00662DB9"/>
    <w:rsid w:val="006C779F"/>
    <w:rsid w:val="00717364"/>
    <w:rsid w:val="008557A9"/>
    <w:rsid w:val="00906747"/>
    <w:rsid w:val="0093734F"/>
    <w:rsid w:val="009D1674"/>
    <w:rsid w:val="00B44BA0"/>
    <w:rsid w:val="00B50BA4"/>
    <w:rsid w:val="00BA4D43"/>
    <w:rsid w:val="00BD715A"/>
    <w:rsid w:val="00C26ECF"/>
    <w:rsid w:val="00E555BA"/>
    <w:rsid w:val="00EA51D3"/>
    <w:rsid w:val="00EE6165"/>
    <w:rsid w:val="00F90A46"/>
    <w:rsid w:val="00FB20F9"/>
    <w:rsid w:val="00FC02AD"/>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79D4"/>
  <w15:docId w15:val="{2DD9E3F6-BE13-4875-AE20-E32A706E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qFormat/>
    <w:pPr>
      <w:keepNext/>
      <w:spacing w:before="240" w:after="120"/>
    </w:pPr>
    <w:rPr>
      <w:rFonts w:ascii="Liberation Sans" w:eastAsia="Microsoft YaHei" w:hAnsi="Liberation Sans" w:cs="Arial"/>
      <w:sz w:val="28"/>
      <w:szCs w:val="28"/>
    </w:rPr>
  </w:style>
  <w:style w:type="paragraph" w:styleId="Leipteksti">
    <w:name w:val="Body Text"/>
    <w:basedOn w:val="Normaali"/>
    <w:pPr>
      <w:spacing w:after="140"/>
    </w:pPr>
  </w:style>
  <w:style w:type="paragraph" w:styleId="Luettelo">
    <w:name w:val="List"/>
    <w:basedOn w:val="Leipteksti"/>
    <w:rPr>
      <w:rFonts w:cs="Arial"/>
    </w:rPr>
  </w:style>
  <w:style w:type="paragraph" w:styleId="Kuvaotsikko">
    <w:name w:val="caption"/>
    <w:basedOn w:val="Normaali"/>
    <w:qFormat/>
    <w:pPr>
      <w:suppressLineNumbers/>
      <w:spacing w:before="120" w:after="120"/>
    </w:pPr>
    <w:rPr>
      <w:rFonts w:cs="Arial"/>
      <w:i/>
      <w:iCs/>
      <w:sz w:val="24"/>
      <w:szCs w:val="24"/>
    </w:rPr>
  </w:style>
  <w:style w:type="paragraph" w:customStyle="1" w:styleId="Hakemisto">
    <w:name w:val="Hakemisto"/>
    <w:basedOn w:val="Normaali"/>
    <w:qFormat/>
    <w:pPr>
      <w:suppressLineNumbers/>
    </w:pPr>
    <w:rPr>
      <w:rFonts w:cs="Arial"/>
    </w:rPr>
  </w:style>
  <w:style w:type="paragraph" w:styleId="NormaaliWWW">
    <w:name w:val="Normal (Web)"/>
    <w:basedOn w:val="Normaali"/>
    <w:uiPriority w:val="99"/>
    <w:unhideWhenUsed/>
    <w:rsid w:val="00662DB9"/>
    <w:pPr>
      <w:suppressAutoHyphens w:val="0"/>
      <w:spacing w:before="100" w:beforeAutospacing="1" w:after="142"/>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255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755</Words>
  <Characters>6124</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opettaja</dc:creator>
  <dc:description/>
  <cp:lastModifiedBy>Kaartinen Minna</cp:lastModifiedBy>
  <cp:revision>16</cp:revision>
  <dcterms:created xsi:type="dcterms:W3CDTF">2024-09-16T08:48:00Z</dcterms:created>
  <dcterms:modified xsi:type="dcterms:W3CDTF">2026-02-16T17:29:00Z</dcterms:modified>
  <dc:language>fi-FI</dc:language>
</cp:coreProperties>
</file>