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36"/>
          <w:szCs w:val="36"/>
        </w:rPr>
      </w:pPr>
      <w:r w:rsidRPr="00FC26D8">
        <w:rPr>
          <w:rFonts w:cs="Times New Roman"/>
          <w:b/>
          <w:bCs/>
          <w:sz w:val="36"/>
          <w:szCs w:val="36"/>
        </w:rPr>
        <w:t>Arvohuutokauppa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1. Keskustelkaa arvoista; mitä niillä tarkoitetaan</w:t>
      </w:r>
      <w:r>
        <w:rPr>
          <w:rFonts w:cs="Calibri,Bold"/>
        </w:rPr>
        <w:t xml:space="preserve"> </w:t>
      </w:r>
      <w:r w:rsidRPr="00FC26D8">
        <w:rPr>
          <w:rFonts w:cs="Calibri,Bold"/>
        </w:rPr>
        <w:t>ja millaisia arvoja on olemassa. Miten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arvomaailma rakentuu, voivatko arvot elämän</w:t>
      </w:r>
      <w:r>
        <w:rPr>
          <w:rFonts w:cs="Calibri,Bold"/>
        </w:rPr>
        <w:t xml:space="preserve"> </w:t>
      </w:r>
      <w:r w:rsidRPr="00FC26D8">
        <w:rPr>
          <w:rFonts w:cs="Calibri,Bold"/>
        </w:rPr>
        <w:t>aikana muuttua. Mitä suomalaiset arvostavat?</w:t>
      </w:r>
    </w:p>
    <w:p w:rsid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Mitä ovat välinearvot ja itseisarvot</w:t>
      </w:r>
      <w:r>
        <w:rPr>
          <w:rFonts w:cs="Calibri,Bold"/>
        </w:rPr>
        <w:t>?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2. Jaa jokaiselle oppilaalle joko 10 tai 15 lappua.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Pyydä heitä kirjoittamaan jokaiselle paperille yksi asia seuraavasti: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"/>
        </w:rPr>
        <w:t xml:space="preserve">- </w:t>
      </w:r>
      <w:r w:rsidRPr="00FC26D8">
        <w:rPr>
          <w:rFonts w:cs="Calibri,Bold"/>
        </w:rPr>
        <w:t>Kirjoita viiteen lappuun sinulle itsellesi tärkeitä esineitä/asioita.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"/>
        </w:rPr>
        <w:t xml:space="preserve">- </w:t>
      </w:r>
      <w:r w:rsidRPr="00FC26D8">
        <w:rPr>
          <w:rFonts w:cs="Calibri,Bold"/>
        </w:rPr>
        <w:t xml:space="preserve">Kirjoita viiteen lappuun 5 itsellesi </w:t>
      </w:r>
      <w:proofErr w:type="gramStart"/>
      <w:r w:rsidRPr="00FC26D8">
        <w:rPr>
          <w:rFonts w:cs="Calibri,Bold"/>
        </w:rPr>
        <w:t>tärkeä</w:t>
      </w:r>
      <w:proofErr w:type="gramEnd"/>
      <w:r w:rsidRPr="00FC26D8">
        <w:rPr>
          <w:rFonts w:cs="Calibri,Bold"/>
        </w:rPr>
        <w:t xml:space="preserve"> arvoa.</w:t>
      </w:r>
    </w:p>
    <w:p w:rsid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"/>
        </w:rPr>
        <w:t xml:space="preserve">- </w:t>
      </w:r>
      <w:r w:rsidRPr="00FC26D8">
        <w:rPr>
          <w:rFonts w:cs="Calibri,Bold"/>
        </w:rPr>
        <w:t>Kirjoita viiteen lappuun viisi sellaista ominaisuutta itsessäsi, joista pidät.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</w:p>
    <w:p w:rsid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>
        <w:rPr>
          <w:rFonts w:cs="Calibri,Bold"/>
        </w:rPr>
        <w:t>(Lopussa</w:t>
      </w:r>
      <w:r w:rsidRPr="00FC26D8">
        <w:rPr>
          <w:rFonts w:cs="Calibri,Bold"/>
        </w:rPr>
        <w:t xml:space="preserve"> </w:t>
      </w:r>
      <w:r>
        <w:rPr>
          <w:rFonts w:cs="Calibri,Bold"/>
        </w:rPr>
        <w:t>ohje oppilaille)</w:t>
      </w:r>
    </w:p>
    <w:p w:rsid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3.</w:t>
      </w:r>
      <w:r w:rsidRPr="00FC26D8">
        <w:rPr>
          <w:rFonts w:cs="Calibri,Bold"/>
        </w:rPr>
        <w:t xml:space="preserve"> </w:t>
      </w:r>
      <w:r w:rsidRPr="00FC26D8">
        <w:rPr>
          <w:rFonts w:cs="Calibri,Bold"/>
        </w:rPr>
        <w:t>Seuraavaksi laput pisteytetään. Tärkein asia saa pisteitä 10 tai 15, seuraavaksi tärkein 9 tai 14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proofErr w:type="gramStart"/>
      <w:r w:rsidRPr="00FC26D8">
        <w:rPr>
          <w:rFonts w:cs="Calibri,Bold"/>
        </w:rPr>
        <w:t>jne..</w:t>
      </w:r>
      <w:proofErr w:type="gramEnd"/>
      <w:r>
        <w:rPr>
          <w:rFonts w:cs="Calibri,Bold"/>
        </w:rPr>
        <w:t xml:space="preserve"> </w:t>
      </w:r>
      <w:r w:rsidRPr="00FC26D8">
        <w:rPr>
          <w:rFonts w:cs="Calibri,Bold"/>
        </w:rPr>
        <w:t>Oppilaille voi painottaa tässä välin, että heidän ei tarvitse missään vaiheessa paljastaa kenellekään</w:t>
      </w:r>
    </w:p>
    <w:p w:rsid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sitä mitä heidän lapuissaan lukee.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4. Kun alkuvalmistelut on tehty, (</w:t>
      </w:r>
      <w:r>
        <w:rPr>
          <w:rFonts w:cs="Calibri,Bold"/>
        </w:rPr>
        <w:t xml:space="preserve">tämän </w:t>
      </w:r>
      <w:r w:rsidRPr="00FC26D8">
        <w:rPr>
          <w:rFonts w:cs="Calibri,Bold"/>
        </w:rPr>
        <w:t xml:space="preserve">voi </w:t>
      </w:r>
      <w:proofErr w:type="gramStart"/>
      <w:r w:rsidRPr="00FC26D8">
        <w:rPr>
          <w:rFonts w:cs="Calibri,Bold"/>
        </w:rPr>
        <w:t>antaa</w:t>
      </w:r>
      <w:proofErr w:type="gramEnd"/>
      <w:r w:rsidRPr="00FC26D8">
        <w:rPr>
          <w:rFonts w:cs="Calibri,Bold"/>
        </w:rPr>
        <w:t xml:space="preserve"> vaikka kotiläksyksi) alkaa itse huutokauppa. </w:t>
      </w:r>
      <w:proofErr w:type="spellStart"/>
      <w:r w:rsidRPr="00FC26D8">
        <w:rPr>
          <w:rFonts w:cs="Calibri,Bold"/>
        </w:rPr>
        <w:t>Huutokaupassahuutokaupataan</w:t>
      </w:r>
      <w:proofErr w:type="spellEnd"/>
      <w:r w:rsidRPr="00FC26D8">
        <w:rPr>
          <w:rFonts w:cs="Calibri,Bold"/>
        </w:rPr>
        <w:t xml:space="preserve"> erilaisia asioita ja esineitä. Ideana on, että oppilaat huutavat itselleen mieleisiä</w:t>
      </w:r>
      <w:r>
        <w:rPr>
          <w:rFonts w:cs="Calibri,Bold"/>
        </w:rPr>
        <w:t xml:space="preserve"> </w:t>
      </w:r>
      <w:r w:rsidRPr="00FC26D8">
        <w:rPr>
          <w:rFonts w:cs="Calibri,Bold"/>
        </w:rPr>
        <w:t>asioita lapuilla, jotka he pisteyttivät. He eivät huuda, että ”tarjoan tuosta asiasta kissani ja</w:t>
      </w:r>
    </w:p>
    <w:p w:rsid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 xml:space="preserve">kännykkäni!”, vaan ”tarjoan tuosta 5 pistettä!”. </w:t>
      </w:r>
    </w:p>
    <w:p w:rsid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>
        <w:rPr>
          <w:rFonts w:cs="Calibri,Bold"/>
        </w:rPr>
        <w:t>L</w:t>
      </w:r>
      <w:r w:rsidRPr="00FC26D8">
        <w:rPr>
          <w:rFonts w:cs="Calibri,Bold"/>
        </w:rPr>
        <w:t>appujen pisteitä voi siis yhdistellä. Huutaa voi vain</w:t>
      </w:r>
      <w:r>
        <w:rPr>
          <w:rFonts w:cs="Calibri,Bold"/>
        </w:rPr>
        <w:t xml:space="preserve"> </w:t>
      </w:r>
      <w:r w:rsidRPr="00FC26D8">
        <w:rPr>
          <w:rFonts w:cs="Calibri,Bold"/>
        </w:rPr>
        <w:t>asioille, joista olisi oikeasti valmis luopumaan. Korkeimman tarjouksen tehnyt ”voittaa” ja laittaa</w:t>
      </w:r>
      <w:r>
        <w:rPr>
          <w:rFonts w:cs="Calibri,Bold"/>
        </w:rPr>
        <w:t xml:space="preserve"> </w:t>
      </w:r>
      <w:r w:rsidRPr="00FC26D8">
        <w:rPr>
          <w:rFonts w:cs="Calibri,Bold"/>
        </w:rPr>
        <w:t>huutolaput syrjään eli ne on käytetty.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5. Huutokauppaa helpottaa se, että kaikki huudettava on kerralla näkyvissä. Huutokohteet voi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 xml:space="preserve">esimerkiksi kirjoittaa A4-papereihin ja liittää netistä tai </w:t>
      </w:r>
      <w:proofErr w:type="spellStart"/>
      <w:r w:rsidRPr="00FC26D8">
        <w:rPr>
          <w:rFonts w:cs="Calibri,Bold"/>
        </w:rPr>
        <w:t>ClipArtista</w:t>
      </w:r>
      <w:proofErr w:type="spellEnd"/>
      <w:r w:rsidRPr="00FC26D8">
        <w:rPr>
          <w:rFonts w:cs="Calibri,Bold"/>
        </w:rPr>
        <w:t xml:space="preserve"> sitä kuvaavan kuvan. Näin oppilaat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pystyvät jo alussa miettimään mitä haluaisivat. Kohteet kaupataan yksitellen ja opettaja voi samalla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täsmentää kohteen ”ominaisuuksia”: ”Huutokaupataan ulkonäköä. Sillä voi pienesti muuttaa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 xml:space="preserve">ulkonäköä, silmien tai hiusten väriä. Tämä ei ole mikään </w:t>
      </w:r>
      <w:proofErr w:type="gramStart"/>
      <w:r w:rsidRPr="00FC26D8">
        <w:rPr>
          <w:rFonts w:cs="Calibri,Bold"/>
        </w:rPr>
        <w:t>kauneusleikkaus-kohde</w:t>
      </w:r>
      <w:proofErr w:type="gramEnd"/>
      <w:r w:rsidRPr="00FC26D8">
        <w:rPr>
          <w:rFonts w:cs="Calibri,Bold"/>
        </w:rPr>
        <w:t>.”</w:t>
      </w:r>
    </w:p>
    <w:p w:rsid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Erilaisia kauppakohteita voivat olla mm. Perheonni, mahdollisuus harrastaa jotain,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maailmanympärysmatka, taattu toimeentulo, aikaa, terveyttä, onnellinen ja hyvä parisuhde,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lastRenderedPageBreak/>
        <w:t>elinikäinen ystävä, kännykkä, ura, risteily, ulkonäkö, hyvä peruskoulun päättötodistus, oma talo,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 xml:space="preserve">kotiteatteri, moottoripyörä, auto, hyvä muisti, lemmikkieläin, tietokone, </w:t>
      </w:r>
      <w:proofErr w:type="gramStart"/>
      <w:r w:rsidRPr="00FC26D8">
        <w:rPr>
          <w:rFonts w:cs="Calibri,Bold"/>
        </w:rPr>
        <w:t>rakkautta..</w:t>
      </w:r>
      <w:proofErr w:type="gramEnd"/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6. Kun jokainen asia on huutokaupattu, puretaan tehtävä. Opettaja voi esittää esim. seuraavanlaisia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kysymyksiä: Oliko helppo/vaikea luopua jostain? Luovuitko jostain mikä kadutti jälkeenpäin? Oliko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joitain asioita, joista et voinut kuvitellakaan luopuvasi? Yllätyitkö jostain? Huusiko joku jotain sellaista,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mitä olisit itse kaivannut kovasti.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</w:rPr>
      </w:pPr>
      <w:r w:rsidRPr="00FC26D8">
        <w:rPr>
          <w:rFonts w:cs="Calibri,Bold"/>
        </w:rPr>
        <w:t>Harjoituksen tavoitteena on lisätä oppilaiden itsetuntemusta sekä oman ja yleisen arvomaailman</w:t>
      </w:r>
    </w:p>
    <w:p w:rsidR="00164E7A" w:rsidRPr="00FC26D8" w:rsidRDefault="00FC26D8" w:rsidP="00FC26D8">
      <w:pPr>
        <w:spacing w:line="360" w:lineRule="auto"/>
        <w:rPr>
          <w:rFonts w:cs="Calibri,Bold"/>
        </w:rPr>
      </w:pPr>
      <w:r w:rsidRPr="00FC26D8">
        <w:rPr>
          <w:rFonts w:cs="Calibri,Bold"/>
        </w:rPr>
        <w:t>tuntemusta.</w:t>
      </w:r>
    </w:p>
    <w:p w:rsidR="00FC26D8" w:rsidRPr="00FC26D8" w:rsidRDefault="00FC26D8" w:rsidP="00FC26D8">
      <w:pPr>
        <w:spacing w:line="360" w:lineRule="auto"/>
        <w:rPr>
          <w:rFonts w:cs="Calibri,Bold"/>
        </w:rPr>
      </w:pPr>
    </w:p>
    <w:p w:rsidR="00FC26D8" w:rsidRDefault="00FC26D8">
      <w:pPr>
        <w:rPr>
          <w:rFonts w:cs="Calibri,Bold"/>
          <w:sz w:val="28"/>
          <w:szCs w:val="28"/>
        </w:rPr>
      </w:pPr>
      <w:r>
        <w:rPr>
          <w:rFonts w:cs="Calibri,Bold"/>
          <w:sz w:val="28"/>
          <w:szCs w:val="28"/>
        </w:rPr>
        <w:br w:type="page"/>
      </w:r>
      <w:bookmarkStart w:id="0" w:name="_GoBack"/>
      <w:bookmarkEnd w:id="0"/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  <w:sz w:val="32"/>
          <w:szCs w:val="32"/>
        </w:rPr>
      </w:pPr>
      <w:r w:rsidRPr="00FC26D8">
        <w:rPr>
          <w:rFonts w:cs="Calibri,Bold"/>
          <w:sz w:val="32"/>
          <w:szCs w:val="32"/>
        </w:rPr>
        <w:lastRenderedPageBreak/>
        <w:t>Arvohuutokauppa</w:t>
      </w:r>
      <w:r w:rsidRPr="00FC26D8">
        <w:rPr>
          <w:rFonts w:cs="Calibri,Bold"/>
          <w:sz w:val="32"/>
          <w:szCs w:val="32"/>
        </w:rPr>
        <w:t xml:space="preserve"> – Ohje oppilaille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,Bold"/>
          <w:sz w:val="32"/>
          <w:szCs w:val="32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"/>
          <w:sz w:val="32"/>
          <w:szCs w:val="32"/>
        </w:rPr>
      </w:pPr>
      <w:r w:rsidRPr="00FC26D8">
        <w:rPr>
          <w:rFonts w:cs="Calibri"/>
          <w:sz w:val="32"/>
          <w:szCs w:val="32"/>
        </w:rPr>
        <w:t>1. Kirjoita viiteen eri lappuun esineitä/asioita jotka ovat erityisen tärkeitä sinulle.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"/>
          <w:sz w:val="32"/>
          <w:szCs w:val="32"/>
        </w:rPr>
      </w:pPr>
      <w:r w:rsidRPr="00FC26D8">
        <w:rPr>
          <w:rFonts w:cs="Calibri"/>
          <w:sz w:val="32"/>
          <w:szCs w:val="32"/>
        </w:rPr>
        <w:t>Esim. Pyörä, tietokone, puhelin, avaimet, vanhemmat, isovanhemmat,</w:t>
      </w:r>
      <w:r>
        <w:rPr>
          <w:rFonts w:cs="Calibri"/>
          <w:sz w:val="32"/>
          <w:szCs w:val="32"/>
        </w:rPr>
        <w:t xml:space="preserve"> </w:t>
      </w:r>
      <w:r w:rsidRPr="00FC26D8">
        <w:rPr>
          <w:rFonts w:cs="Calibri"/>
          <w:sz w:val="32"/>
          <w:szCs w:val="32"/>
        </w:rPr>
        <w:t xml:space="preserve">pikkuveli, seurustelukumppani, päiväkirja, </w:t>
      </w:r>
      <w:r>
        <w:rPr>
          <w:rFonts w:cs="Calibri"/>
          <w:sz w:val="32"/>
          <w:szCs w:val="32"/>
        </w:rPr>
        <w:t>some</w:t>
      </w:r>
      <w:r w:rsidRPr="00FC26D8">
        <w:rPr>
          <w:rFonts w:cs="Calibri"/>
          <w:sz w:val="32"/>
          <w:szCs w:val="32"/>
        </w:rPr>
        <w:t xml:space="preserve"> jne.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"/>
          <w:sz w:val="32"/>
          <w:szCs w:val="32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"/>
          <w:sz w:val="32"/>
          <w:szCs w:val="32"/>
        </w:rPr>
      </w:pPr>
      <w:r w:rsidRPr="00FC26D8">
        <w:rPr>
          <w:rFonts w:cs="Calibri"/>
          <w:sz w:val="32"/>
          <w:szCs w:val="32"/>
        </w:rPr>
        <w:t>2. Kirjoita viiteen eri lappuun asioita, joita arvostat itsessäsi.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"/>
          <w:sz w:val="32"/>
          <w:szCs w:val="32"/>
        </w:rPr>
      </w:pPr>
      <w:r w:rsidRPr="00FC26D8">
        <w:rPr>
          <w:rFonts w:cs="Calibri"/>
          <w:sz w:val="32"/>
          <w:szCs w:val="32"/>
        </w:rPr>
        <w:t>Esim. Musikaalisuus, taiteellisuus, iloisuus, ahkeruus, sanavalmius,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"/>
          <w:sz w:val="32"/>
          <w:szCs w:val="32"/>
        </w:rPr>
      </w:pPr>
      <w:r w:rsidRPr="00FC26D8">
        <w:rPr>
          <w:rFonts w:cs="Calibri"/>
          <w:sz w:val="32"/>
          <w:szCs w:val="32"/>
        </w:rPr>
        <w:t>päättäväisyys, auttavaisuus, erilaisuus, taitava jossain jne.</w:t>
      </w: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"/>
          <w:sz w:val="32"/>
          <w:szCs w:val="32"/>
        </w:rPr>
      </w:pPr>
    </w:p>
    <w:p w:rsidR="00FC26D8" w:rsidRPr="00FC26D8" w:rsidRDefault="00FC26D8" w:rsidP="00FC26D8">
      <w:pPr>
        <w:autoSpaceDE w:val="0"/>
        <w:autoSpaceDN w:val="0"/>
        <w:adjustRightInd w:val="0"/>
        <w:spacing w:after="0" w:line="360" w:lineRule="auto"/>
        <w:rPr>
          <w:rFonts w:cs="Calibri"/>
          <w:sz w:val="32"/>
          <w:szCs w:val="32"/>
        </w:rPr>
      </w:pPr>
      <w:r w:rsidRPr="00FC26D8">
        <w:rPr>
          <w:rFonts w:cs="Calibri"/>
          <w:sz w:val="32"/>
          <w:szCs w:val="32"/>
        </w:rPr>
        <w:t>3. Kirjoita viiteen eri lappuun arvoja, joita pidät elämässä tärkeinä.</w:t>
      </w:r>
    </w:p>
    <w:p w:rsidR="00FC26D8" w:rsidRPr="00FC26D8" w:rsidRDefault="00FC26D8" w:rsidP="00FC26D8">
      <w:pPr>
        <w:spacing w:line="360" w:lineRule="auto"/>
        <w:rPr>
          <w:sz w:val="32"/>
          <w:szCs w:val="32"/>
        </w:rPr>
      </w:pPr>
      <w:r w:rsidRPr="00FC26D8">
        <w:rPr>
          <w:rFonts w:cs="Calibri"/>
          <w:sz w:val="32"/>
          <w:szCs w:val="32"/>
        </w:rPr>
        <w:t>Esim. Onnellisuus, terveys, perhe, rakkaus, kauneus, koulutus jne.</w:t>
      </w:r>
    </w:p>
    <w:sectPr w:rsidR="00FC26D8" w:rsidRPr="00FC26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8"/>
    <w:rsid w:val="00164E7A"/>
    <w:rsid w:val="00F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A4E4"/>
  <w15:chartTrackingRefBased/>
  <w15:docId w15:val="{0613CADF-A8BB-4395-8CF9-B6E2829F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Vuomajoki Kirsi</dc:creator>
  <cp:keywords/>
  <dc:description/>
  <cp:lastModifiedBy>Vuomajoki Kirsi</cp:lastModifiedBy>
  <cp:revision>1</cp:revision>
  <dcterms:created xsi:type="dcterms:W3CDTF">2022-10-22T10:07:00Z</dcterms:created>
  <dcterms:modified xsi:type="dcterms:W3CDTF">2022-10-22T10:14:00Z</dcterms:modified>
</cp:coreProperties>
</file>