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E1D" w:rsidRPr="005D1DAF" w:rsidRDefault="006F5E1D" w:rsidP="006F5E1D">
      <w:pPr>
        <w:pStyle w:val="Luettelokappale"/>
        <w:ind w:left="1440"/>
        <w:jc w:val="both"/>
        <w:rPr>
          <w:rFonts w:ascii="Lucida Bright" w:hAnsi="Lucida Bright"/>
          <w:sz w:val="20"/>
          <w:szCs w:val="20"/>
        </w:rPr>
      </w:pPr>
    </w:p>
    <w:p w:rsidR="006F5E1D" w:rsidRPr="008F6669" w:rsidRDefault="006F5E1D" w:rsidP="006F5E1D">
      <w:pPr>
        <w:pStyle w:val="Otsikko2"/>
        <w:rPr>
          <w:rFonts w:ascii="Lucida Bright" w:hAnsi="Lucida Bright"/>
          <w:color w:val="auto"/>
          <w:sz w:val="24"/>
          <w:szCs w:val="24"/>
        </w:rPr>
      </w:pPr>
      <w:bookmarkStart w:id="0" w:name="_Toc413327013"/>
      <w:r w:rsidRPr="001D1DC4">
        <w:rPr>
          <w:rFonts w:ascii="Lucida Bright" w:hAnsi="Lucida Bright"/>
          <w:color w:val="00B0F0"/>
          <w:sz w:val="24"/>
          <w:szCs w:val="24"/>
        </w:rPr>
        <w:t>LUKU 2 PERUSOPETUS YLEISSIVISTYKSEN PERUSTANA</w:t>
      </w:r>
      <w:bookmarkEnd w:id="0"/>
      <w:r w:rsidRPr="008F6669">
        <w:rPr>
          <w:rFonts w:ascii="Lucida Bright" w:hAnsi="Lucida Bright"/>
          <w:color w:val="auto"/>
          <w:sz w:val="24"/>
          <w:szCs w:val="24"/>
        </w:rPr>
        <w:br/>
      </w:r>
    </w:p>
    <w:p w:rsidR="006F5E1D" w:rsidRPr="005D1DAF" w:rsidRDefault="006F5E1D" w:rsidP="006F5E1D">
      <w:pPr>
        <w:tabs>
          <w:tab w:val="left" w:pos="426"/>
        </w:tabs>
        <w:spacing w:after="0"/>
        <w:ind w:left="426"/>
        <w:jc w:val="both"/>
        <w:rPr>
          <w:rFonts w:ascii="Lucida Bright" w:hAnsi="Lucida Bright" w:cstheme="minorHAnsi"/>
          <w:sz w:val="20"/>
          <w:szCs w:val="20"/>
        </w:rPr>
      </w:pPr>
      <w:bookmarkStart w:id="1" w:name="otsikko"/>
      <w:r w:rsidRPr="005D1DAF">
        <w:rPr>
          <w:rFonts w:ascii="Lucida Bright" w:hAnsi="Lucida Bright" w:cstheme="minorHAnsi"/>
          <w:sz w:val="20"/>
          <w:szCs w:val="20"/>
        </w:rPr>
        <w:t>Perusopetus luo perustan oppilaiden yleissivistykselle. Kunta on velvollinen järjestämään p</w:t>
      </w:r>
      <w:r w:rsidRPr="005D1DAF">
        <w:rPr>
          <w:rFonts w:ascii="Lucida Bright" w:hAnsi="Lucida Bright" w:cstheme="minorHAnsi"/>
          <w:sz w:val="20"/>
          <w:szCs w:val="20"/>
        </w:rPr>
        <w:t>e</w:t>
      </w:r>
      <w:r w:rsidRPr="005D1DAF">
        <w:rPr>
          <w:rFonts w:ascii="Lucida Bright" w:hAnsi="Lucida Bright" w:cstheme="minorHAnsi"/>
          <w:sz w:val="20"/>
          <w:szCs w:val="20"/>
        </w:rPr>
        <w:t>rusopetusta alueellaan asuville oppivelvollisuusikäisille</w:t>
      </w:r>
      <w:r w:rsidRPr="005D1DAF">
        <w:rPr>
          <w:rStyle w:val="Alaviitteenviite"/>
          <w:rFonts w:ascii="Lucida Bright" w:hAnsi="Lucida Bright" w:cstheme="minorHAnsi"/>
          <w:sz w:val="20"/>
          <w:szCs w:val="20"/>
        </w:rPr>
        <w:footnoteReference w:id="1"/>
      </w:r>
      <w:r w:rsidRPr="005D1DAF">
        <w:rPr>
          <w:rFonts w:ascii="Lucida Bright" w:hAnsi="Lucida Bright" w:cstheme="minorHAnsi"/>
          <w:sz w:val="20"/>
          <w:szCs w:val="20"/>
        </w:rPr>
        <w:t>. Perusopetuksen järjestämistä ohja</w:t>
      </w:r>
      <w:r w:rsidRPr="005D1DAF">
        <w:rPr>
          <w:rFonts w:ascii="Lucida Bright" w:hAnsi="Lucida Bright" w:cstheme="minorHAnsi"/>
          <w:sz w:val="20"/>
          <w:szCs w:val="20"/>
        </w:rPr>
        <w:t>a</w:t>
      </w:r>
      <w:r w:rsidRPr="005D1DAF">
        <w:rPr>
          <w:rFonts w:ascii="Lucida Bright" w:hAnsi="Lucida Bright" w:cstheme="minorHAnsi"/>
          <w:sz w:val="20"/>
          <w:szCs w:val="20"/>
        </w:rPr>
        <w:t>vat velvoitteet nousevat perustuslaista, perusopetuslaista ja -asetuksesta, valtioneuvoston asetuksista sekä opetussuunnitelman perusteista. Opetuksen järjestämisessä otetaan huom</w:t>
      </w:r>
      <w:r w:rsidRPr="005D1DAF">
        <w:rPr>
          <w:rFonts w:ascii="Lucida Bright" w:hAnsi="Lucida Bright" w:cstheme="minorHAnsi"/>
          <w:sz w:val="20"/>
          <w:szCs w:val="20"/>
        </w:rPr>
        <w:t>i</w:t>
      </w:r>
      <w:r w:rsidRPr="005D1DAF">
        <w:rPr>
          <w:rFonts w:ascii="Lucida Bright" w:hAnsi="Lucida Bright" w:cstheme="minorHAnsi"/>
          <w:sz w:val="20"/>
          <w:szCs w:val="20"/>
        </w:rPr>
        <w:t>oon myös velvoitteet, jotka tulevat muusta lainsäädännöstä sekä kansainvälisistä sopimuksi</w:t>
      </w:r>
      <w:r w:rsidRPr="005D1DAF">
        <w:rPr>
          <w:rFonts w:ascii="Lucida Bright" w:hAnsi="Lucida Bright" w:cstheme="minorHAnsi"/>
          <w:sz w:val="20"/>
          <w:szCs w:val="20"/>
        </w:rPr>
        <w:t>s</w:t>
      </w:r>
      <w:r w:rsidRPr="005D1DAF">
        <w:rPr>
          <w:rFonts w:ascii="Lucida Bright" w:hAnsi="Lucida Bright" w:cstheme="minorHAnsi"/>
          <w:sz w:val="20"/>
          <w:szCs w:val="20"/>
        </w:rPr>
        <w:t>ta, joihin Suomi on sitoutunut. Perusopetus rakentuu yhteiselle arvoperustalle ja käsitykselle oppimisesta.</w:t>
      </w:r>
    </w:p>
    <w:p w:rsidR="006F5E1D" w:rsidRPr="005D1DAF" w:rsidRDefault="006F5E1D" w:rsidP="006F5E1D">
      <w:pPr>
        <w:pStyle w:val="Otsikko3"/>
        <w:rPr>
          <w:rFonts w:ascii="Lucida Bright" w:hAnsi="Lucida Bright"/>
          <w:color w:val="auto"/>
          <w:sz w:val="20"/>
          <w:szCs w:val="20"/>
        </w:rPr>
      </w:pPr>
      <w:bookmarkStart w:id="2" w:name="_Toc413327014"/>
      <w:r w:rsidRPr="005D1DAF">
        <w:rPr>
          <w:rFonts w:ascii="Lucida Bright" w:hAnsi="Lucida Bright"/>
          <w:color w:val="auto"/>
          <w:sz w:val="20"/>
          <w:szCs w:val="20"/>
        </w:rPr>
        <w:t>2.1 Opetuksen järjestämistä ohjaavat velvoitteet</w:t>
      </w:r>
      <w:bookmarkEnd w:id="2"/>
      <w:r w:rsidRPr="005D1DAF">
        <w:rPr>
          <w:rFonts w:ascii="Lucida Bright" w:hAnsi="Lucida Bright"/>
          <w:color w:val="auto"/>
          <w:sz w:val="20"/>
          <w:szCs w:val="20"/>
        </w:rPr>
        <w:br/>
      </w:r>
    </w:p>
    <w:p w:rsidR="006F5E1D" w:rsidRPr="005D1DAF" w:rsidRDefault="006F5E1D" w:rsidP="006F5E1D">
      <w:pPr>
        <w:ind w:left="426"/>
        <w:jc w:val="both"/>
        <w:rPr>
          <w:rFonts w:ascii="Lucida Bright" w:hAnsi="Lucida Bright" w:cstheme="minorHAnsi"/>
          <w:sz w:val="20"/>
          <w:szCs w:val="20"/>
        </w:rPr>
      </w:pPr>
      <w:r w:rsidRPr="005D1DAF">
        <w:rPr>
          <w:rFonts w:ascii="Lucida Bright" w:hAnsi="Lucida Bright"/>
          <w:sz w:val="20"/>
          <w:szCs w:val="20"/>
        </w:rPr>
        <w:t>Perusopetuksessa noudatetaan valtakunnallisesti yhtenäisiä perusteita siten kuin perusop</w:t>
      </w:r>
      <w:r w:rsidRPr="005D1DAF">
        <w:rPr>
          <w:rFonts w:ascii="Lucida Bright" w:hAnsi="Lucida Bright"/>
          <w:sz w:val="20"/>
          <w:szCs w:val="20"/>
        </w:rPr>
        <w:t>e</w:t>
      </w:r>
      <w:r w:rsidRPr="005D1DAF">
        <w:rPr>
          <w:rFonts w:ascii="Lucida Bright" w:hAnsi="Lucida Bright"/>
          <w:sz w:val="20"/>
          <w:szCs w:val="20"/>
        </w:rPr>
        <w:t>tuslaissa säädetään. Opetus järjestetään oppilaiden ikäkauden ja edellytysten mukaisesti ja s</w:t>
      </w:r>
      <w:r w:rsidRPr="005D1DAF">
        <w:rPr>
          <w:rFonts w:ascii="Lucida Bright" w:hAnsi="Lucida Bright"/>
          <w:sz w:val="20"/>
          <w:szCs w:val="20"/>
        </w:rPr>
        <w:t>i</w:t>
      </w:r>
      <w:r w:rsidRPr="005D1DAF">
        <w:rPr>
          <w:rFonts w:ascii="Lucida Bright" w:hAnsi="Lucida Bright"/>
          <w:sz w:val="20"/>
          <w:szCs w:val="20"/>
        </w:rPr>
        <w:t>ten, että se edistää oppilaiden tervettä kasvua ja kehitystä. Opetuksessa tulee olla yhteistyössä kotien kanssa.</w:t>
      </w:r>
      <w:r w:rsidRPr="005D1DAF">
        <w:rPr>
          <w:rStyle w:val="Alaviitteenviite"/>
          <w:rFonts w:ascii="Lucida Bright" w:hAnsi="Lucida Bright" w:cstheme="minorHAnsi"/>
          <w:sz w:val="20"/>
          <w:szCs w:val="20"/>
        </w:rPr>
        <w:footnoteReference w:id="2"/>
      </w:r>
      <w:r w:rsidRPr="005D1DAF">
        <w:rPr>
          <w:rFonts w:ascii="Lucida Bright" w:hAnsi="Lucida Bright"/>
          <w:sz w:val="20"/>
          <w:szCs w:val="20"/>
        </w:rPr>
        <w:t xml:space="preserve"> </w:t>
      </w:r>
    </w:p>
    <w:p w:rsidR="006F5E1D" w:rsidRPr="005D1DAF" w:rsidRDefault="006F5E1D" w:rsidP="006F5E1D">
      <w:pPr>
        <w:ind w:left="426"/>
        <w:jc w:val="both"/>
        <w:rPr>
          <w:rFonts w:ascii="Lucida Bright" w:hAnsi="Lucida Bright"/>
          <w:sz w:val="20"/>
          <w:szCs w:val="20"/>
        </w:rPr>
      </w:pPr>
      <w:r w:rsidRPr="005D1DAF">
        <w:rPr>
          <w:rFonts w:ascii="Lucida Bright" w:hAnsi="Lucida Bright"/>
          <w:sz w:val="20"/>
          <w:szCs w:val="20"/>
        </w:rPr>
        <w:t>Oppilaalla on oikeus saada opetussuunnitelman mukaista opetusta, oppilaanohjausta sekä riittävää oppimisen ja koulunkäynnin tukea heti tuen tarpeen ilmetessä</w:t>
      </w:r>
      <w:r w:rsidRPr="005D1DAF">
        <w:rPr>
          <w:rStyle w:val="Alaviitteenviite"/>
          <w:rFonts w:ascii="Lucida Bright" w:hAnsi="Lucida Bright" w:cstheme="minorHAnsi"/>
          <w:sz w:val="20"/>
          <w:szCs w:val="20"/>
        </w:rPr>
        <w:footnoteReference w:id="3"/>
      </w:r>
      <w:r w:rsidRPr="005D1DAF">
        <w:rPr>
          <w:rFonts w:ascii="Lucida Bright" w:hAnsi="Lucida Bright"/>
          <w:sz w:val="20"/>
          <w:szCs w:val="20"/>
        </w:rPr>
        <w:t>. Opetusryhmät mu</w:t>
      </w:r>
      <w:r w:rsidRPr="005D1DAF">
        <w:rPr>
          <w:rFonts w:ascii="Lucida Bright" w:hAnsi="Lucida Bright"/>
          <w:sz w:val="20"/>
          <w:szCs w:val="20"/>
        </w:rPr>
        <w:t>o</w:t>
      </w:r>
      <w:r w:rsidRPr="005D1DAF">
        <w:rPr>
          <w:rFonts w:ascii="Lucida Bright" w:hAnsi="Lucida Bright"/>
          <w:sz w:val="20"/>
          <w:szCs w:val="20"/>
        </w:rPr>
        <w:t>dostetaan siten, että opetuksessa voidaan saavuttaa opetussuunnitelmassa asetetut tavoi</w:t>
      </w:r>
      <w:r w:rsidRPr="005D1DAF">
        <w:rPr>
          <w:rFonts w:ascii="Lucida Bright" w:hAnsi="Lucida Bright"/>
          <w:sz w:val="20"/>
          <w:szCs w:val="20"/>
        </w:rPr>
        <w:t>t</w:t>
      </w:r>
      <w:r w:rsidRPr="005D1DAF">
        <w:rPr>
          <w:rFonts w:ascii="Lucida Bright" w:hAnsi="Lucida Bright"/>
          <w:sz w:val="20"/>
          <w:szCs w:val="20"/>
        </w:rPr>
        <w:t>teet</w:t>
      </w:r>
      <w:r w:rsidRPr="005D1DAF">
        <w:rPr>
          <w:rStyle w:val="Alaviitteenviite"/>
          <w:rFonts w:ascii="Lucida Bright" w:hAnsi="Lucida Bright" w:cstheme="minorHAnsi"/>
          <w:sz w:val="20"/>
          <w:szCs w:val="20"/>
        </w:rPr>
        <w:footnoteReference w:id="4"/>
      </w:r>
      <w:r w:rsidRPr="005D1DAF">
        <w:rPr>
          <w:rFonts w:ascii="Lucida Bright" w:hAnsi="Lucida Bright"/>
          <w:sz w:val="20"/>
          <w:szCs w:val="20"/>
        </w:rPr>
        <w:t>. Oppilaalla on oikeus saada maksutta opetus ja sen edellyttämät oppikirjat ja muu opp</w:t>
      </w:r>
      <w:r w:rsidRPr="005D1DAF">
        <w:rPr>
          <w:rFonts w:ascii="Lucida Bright" w:hAnsi="Lucida Bright"/>
          <w:sz w:val="20"/>
          <w:szCs w:val="20"/>
        </w:rPr>
        <w:t>i</w:t>
      </w:r>
      <w:r w:rsidRPr="005D1DAF">
        <w:rPr>
          <w:rFonts w:ascii="Lucida Bright" w:hAnsi="Lucida Bright"/>
          <w:sz w:val="20"/>
          <w:szCs w:val="20"/>
        </w:rPr>
        <w:t>materiaali, työvälineet ja työaineet. Lisäksi oppilaalla on oikeus saada maksutta opetukseen osallistumisen edellyttämä oppilashuolto sekä laissa määritellyt opintososiaaliset edut ja pa</w:t>
      </w:r>
      <w:r w:rsidRPr="005D1DAF">
        <w:rPr>
          <w:rFonts w:ascii="Lucida Bright" w:hAnsi="Lucida Bright"/>
          <w:sz w:val="20"/>
          <w:szCs w:val="20"/>
        </w:rPr>
        <w:t>l</w:t>
      </w:r>
      <w:r w:rsidRPr="005D1DAF">
        <w:rPr>
          <w:rFonts w:ascii="Lucida Bright" w:hAnsi="Lucida Bright"/>
          <w:sz w:val="20"/>
          <w:szCs w:val="20"/>
        </w:rPr>
        <w:t>velut.</w:t>
      </w:r>
      <w:r w:rsidRPr="005D1DAF">
        <w:rPr>
          <w:rStyle w:val="Alaviitteenviite"/>
          <w:rFonts w:ascii="Lucida Bright" w:hAnsi="Lucida Bright" w:cstheme="minorHAnsi"/>
          <w:sz w:val="20"/>
          <w:szCs w:val="20"/>
        </w:rPr>
        <w:footnoteReference w:id="5"/>
      </w:r>
      <w:r w:rsidRPr="005D1DAF">
        <w:rPr>
          <w:rFonts w:ascii="Lucida Bright" w:hAnsi="Lucida Bright"/>
          <w:sz w:val="20"/>
          <w:szCs w:val="20"/>
        </w:rPr>
        <w:t xml:space="preserve"> Oppilashuollon järjestämistä ohjaa oppilas- ja opiskelijahuoltolaki</w:t>
      </w:r>
      <w:r w:rsidRPr="005D1DAF">
        <w:rPr>
          <w:rStyle w:val="Alaviitteenviite"/>
          <w:rFonts w:ascii="Lucida Bright" w:hAnsi="Lucida Bright" w:cstheme="minorHAnsi"/>
          <w:sz w:val="20"/>
          <w:szCs w:val="20"/>
        </w:rPr>
        <w:footnoteReference w:id="6"/>
      </w:r>
      <w:r w:rsidRPr="005D1DAF">
        <w:rPr>
          <w:rFonts w:ascii="Lucida Bright" w:hAnsi="Lucida Bright"/>
          <w:sz w:val="20"/>
          <w:szCs w:val="20"/>
        </w:rPr>
        <w:t>. Opetukseen osa</w:t>
      </w:r>
      <w:r w:rsidRPr="005D1DAF">
        <w:rPr>
          <w:rFonts w:ascii="Lucida Bright" w:hAnsi="Lucida Bright"/>
          <w:sz w:val="20"/>
          <w:szCs w:val="20"/>
        </w:rPr>
        <w:t>l</w:t>
      </w:r>
      <w:r w:rsidRPr="005D1DAF">
        <w:rPr>
          <w:rFonts w:ascii="Lucida Bright" w:hAnsi="Lucida Bright"/>
          <w:sz w:val="20"/>
          <w:szCs w:val="20"/>
        </w:rPr>
        <w:t>listuvalla on oikeus turvalliseen opiskeluympäristöön</w:t>
      </w:r>
      <w:r w:rsidRPr="005D1DAF">
        <w:rPr>
          <w:rStyle w:val="Alaviitteenviite"/>
          <w:rFonts w:ascii="Lucida Bright" w:hAnsi="Lucida Bright" w:cstheme="minorHAnsi"/>
          <w:sz w:val="20"/>
          <w:szCs w:val="20"/>
        </w:rPr>
        <w:footnoteReference w:id="7"/>
      </w:r>
      <w:r w:rsidRPr="005D1DAF">
        <w:rPr>
          <w:rFonts w:ascii="Lucida Bright" w:hAnsi="Lucida Bright"/>
          <w:sz w:val="20"/>
          <w:szCs w:val="20"/>
        </w:rPr>
        <w:t>. Oppilaalle on annettava jokaisena ty</w:t>
      </w:r>
      <w:r w:rsidRPr="005D1DAF">
        <w:rPr>
          <w:rFonts w:ascii="Lucida Bright" w:hAnsi="Lucida Bright"/>
          <w:sz w:val="20"/>
          <w:szCs w:val="20"/>
        </w:rPr>
        <w:t>ö</w:t>
      </w:r>
      <w:r w:rsidRPr="005D1DAF">
        <w:rPr>
          <w:rFonts w:ascii="Lucida Bright" w:hAnsi="Lucida Bright"/>
          <w:sz w:val="20"/>
          <w:szCs w:val="20"/>
        </w:rPr>
        <w:t>päivänä tarkoituksenmukaisesti järjestetty, täysipainoinen, maksuton ateria. Ruokailutila</w:t>
      </w:r>
      <w:r w:rsidRPr="005D1DAF">
        <w:rPr>
          <w:rFonts w:ascii="Lucida Bright" w:hAnsi="Lucida Bright"/>
          <w:sz w:val="20"/>
          <w:szCs w:val="20"/>
        </w:rPr>
        <w:t>n</w:t>
      </w:r>
      <w:r w:rsidRPr="005D1DAF">
        <w:rPr>
          <w:rFonts w:ascii="Lucida Bright" w:hAnsi="Lucida Bright"/>
          <w:sz w:val="20"/>
          <w:szCs w:val="20"/>
        </w:rPr>
        <w:t>teen on oltava ohjattu.</w:t>
      </w:r>
      <w:r w:rsidRPr="005D1DAF">
        <w:rPr>
          <w:rStyle w:val="Alaviitteenviite"/>
          <w:rFonts w:ascii="Lucida Bright" w:hAnsi="Lucida Bright" w:cstheme="minorHAnsi"/>
          <w:sz w:val="20"/>
          <w:szCs w:val="20"/>
        </w:rPr>
        <w:footnoteReference w:id="8"/>
      </w:r>
    </w:p>
    <w:p w:rsidR="006F5E1D" w:rsidRPr="005D1DAF" w:rsidRDefault="006F5E1D" w:rsidP="006F5E1D">
      <w:pPr>
        <w:ind w:left="426"/>
        <w:jc w:val="both"/>
        <w:rPr>
          <w:rFonts w:ascii="Lucida Bright" w:hAnsi="Lucida Bright"/>
          <w:sz w:val="20"/>
          <w:szCs w:val="20"/>
        </w:rPr>
      </w:pPr>
      <w:r w:rsidRPr="005D1DAF">
        <w:rPr>
          <w:rFonts w:ascii="Lucida Bright" w:hAnsi="Lucida Bright"/>
          <w:sz w:val="20"/>
          <w:szCs w:val="20"/>
        </w:rPr>
        <w:t>Suomen perustuslain ja yhdenvertaisuuslain mukaan ketään ei saa ilman hyväksyttävää peru</w:t>
      </w:r>
      <w:r w:rsidRPr="005D1DAF">
        <w:rPr>
          <w:rFonts w:ascii="Lucida Bright" w:hAnsi="Lucida Bright"/>
          <w:sz w:val="20"/>
          <w:szCs w:val="20"/>
        </w:rPr>
        <w:t>s</w:t>
      </w:r>
      <w:r w:rsidRPr="005D1DAF">
        <w:rPr>
          <w:rFonts w:ascii="Lucida Bright" w:hAnsi="Lucida Bright"/>
          <w:sz w:val="20"/>
          <w:szCs w:val="20"/>
        </w:rPr>
        <w:t>tetta asettaa eri asemaan sukupuolen, iän, etnisen tai kansallisen alkuperän, kansalaisuuden, kielen, uskonnon, vakaumuksen, mielipiteen, seksuaalisen suuntautumisen, terveydentilan, vammaisuuden tai muun henkilöön liittyvän syyn perusteella</w:t>
      </w:r>
      <w:r w:rsidRPr="005D1DAF">
        <w:rPr>
          <w:rStyle w:val="Alaviitteenviite"/>
          <w:rFonts w:ascii="Lucida Bright" w:hAnsi="Lucida Bright" w:cstheme="minorHAnsi"/>
          <w:sz w:val="20"/>
          <w:szCs w:val="20"/>
        </w:rPr>
        <w:footnoteReference w:id="9"/>
      </w:r>
      <w:r w:rsidRPr="005D1DAF">
        <w:rPr>
          <w:rFonts w:ascii="Lucida Bright" w:hAnsi="Lucida Bright"/>
          <w:sz w:val="20"/>
          <w:szCs w:val="20"/>
        </w:rPr>
        <w:t>. Tasa-arvolaki velvoittaa kaikkia oppilaitoksia huolehtimaan siitä, että ihmisillä on sukupuoleen katsomatta samat mahdoll</w:t>
      </w:r>
      <w:r w:rsidRPr="005D1DAF">
        <w:rPr>
          <w:rFonts w:ascii="Lucida Bright" w:hAnsi="Lucida Bright"/>
          <w:sz w:val="20"/>
          <w:szCs w:val="20"/>
        </w:rPr>
        <w:t>i</w:t>
      </w:r>
      <w:r w:rsidRPr="005D1DAF">
        <w:rPr>
          <w:rFonts w:ascii="Lucida Bright" w:hAnsi="Lucida Bright"/>
          <w:sz w:val="20"/>
          <w:szCs w:val="20"/>
        </w:rPr>
        <w:t>suudet koulutukseen.</w:t>
      </w:r>
      <w:r w:rsidRPr="005D1DAF">
        <w:rPr>
          <w:rStyle w:val="Alaviitteenviite"/>
          <w:rFonts w:ascii="Lucida Bright" w:hAnsi="Lucida Bright" w:cstheme="minorHAnsi"/>
          <w:sz w:val="20"/>
          <w:szCs w:val="20"/>
        </w:rPr>
        <w:t xml:space="preserve"> </w:t>
      </w:r>
      <w:r w:rsidRPr="005D1DAF">
        <w:rPr>
          <w:rFonts w:ascii="Lucida Bright" w:hAnsi="Lucida Bright"/>
          <w:sz w:val="20"/>
          <w:szCs w:val="20"/>
        </w:rPr>
        <w:t xml:space="preserve"> Opetuksen ja opetusaineistojen tulee tukea tasa-arvolain toteutumista.</w:t>
      </w:r>
      <w:r w:rsidRPr="005D1DAF">
        <w:rPr>
          <w:rStyle w:val="Alaviitteenviite"/>
          <w:rFonts w:ascii="Lucida Bright" w:hAnsi="Lucida Bright"/>
          <w:sz w:val="20"/>
          <w:szCs w:val="20"/>
        </w:rPr>
        <w:footnoteReference w:id="10"/>
      </w:r>
      <w:r w:rsidRPr="005D1DAF">
        <w:rPr>
          <w:rFonts w:ascii="Lucida Bright" w:hAnsi="Lucida Bright"/>
          <w:sz w:val="20"/>
          <w:szCs w:val="20"/>
        </w:rPr>
        <w:t xml:space="preserve"> </w:t>
      </w:r>
    </w:p>
    <w:p w:rsidR="006F5E1D" w:rsidRPr="005D1DAF" w:rsidRDefault="006F5E1D" w:rsidP="006F5E1D">
      <w:pPr>
        <w:ind w:left="426"/>
        <w:jc w:val="both"/>
        <w:rPr>
          <w:rFonts w:ascii="Lucida Bright" w:hAnsi="Lucida Bright"/>
          <w:sz w:val="20"/>
          <w:szCs w:val="20"/>
        </w:rPr>
      </w:pPr>
      <w:r w:rsidRPr="005D1DAF">
        <w:rPr>
          <w:rFonts w:ascii="Lucida Bright" w:hAnsi="Lucida Bright"/>
          <w:sz w:val="20"/>
          <w:szCs w:val="20"/>
        </w:rPr>
        <w:t>Opetuksen järjestämisessä otetaan lisäksi huomioon opetushenkilöstön määrään ja kelpo</w:t>
      </w:r>
      <w:r w:rsidRPr="005D1DAF">
        <w:rPr>
          <w:rFonts w:ascii="Lucida Bright" w:hAnsi="Lucida Bright"/>
          <w:sz w:val="20"/>
          <w:szCs w:val="20"/>
        </w:rPr>
        <w:t>i</w:t>
      </w:r>
      <w:r w:rsidRPr="005D1DAF">
        <w:rPr>
          <w:rFonts w:ascii="Lucida Bright" w:hAnsi="Lucida Bright"/>
          <w:sz w:val="20"/>
          <w:szCs w:val="20"/>
        </w:rPr>
        <w:t>suuteen liittyvät säännökset sekä muun muassa turvallisuuteen ja työsuojeluun liittyvät sää</w:t>
      </w:r>
      <w:r w:rsidRPr="005D1DAF">
        <w:rPr>
          <w:rFonts w:ascii="Lucida Bright" w:hAnsi="Lucida Bright"/>
          <w:sz w:val="20"/>
          <w:szCs w:val="20"/>
        </w:rPr>
        <w:t>n</w:t>
      </w:r>
      <w:r w:rsidRPr="005D1DAF">
        <w:rPr>
          <w:rFonts w:ascii="Lucida Bright" w:hAnsi="Lucida Bright"/>
          <w:sz w:val="20"/>
          <w:szCs w:val="20"/>
        </w:rPr>
        <w:t>nökset, henkilötietojen käyttöä, julkisuutta ja yksityisyyden suojaa koskevat säännökset, tek</w:t>
      </w:r>
      <w:r w:rsidRPr="005D1DAF">
        <w:rPr>
          <w:rFonts w:ascii="Lucida Bright" w:hAnsi="Lucida Bright"/>
          <w:sz w:val="20"/>
          <w:szCs w:val="20"/>
        </w:rPr>
        <w:t>i</w:t>
      </w:r>
      <w:r w:rsidRPr="005D1DAF">
        <w:rPr>
          <w:rFonts w:ascii="Lucida Bright" w:hAnsi="Lucida Bright"/>
          <w:sz w:val="20"/>
          <w:szCs w:val="20"/>
        </w:rPr>
        <w:t xml:space="preserve">jänoikeussäännökset sekä lasten kanssa työskentelevien rikostaustan selvittämistä ohjaavat määräykset.  </w:t>
      </w:r>
    </w:p>
    <w:p w:rsidR="006F5E1D" w:rsidRPr="005D1DAF" w:rsidRDefault="006F5E1D" w:rsidP="006F5E1D">
      <w:pPr>
        <w:ind w:left="426"/>
        <w:jc w:val="both"/>
        <w:rPr>
          <w:rFonts w:ascii="Lucida Bright" w:hAnsi="Lucida Bright"/>
          <w:sz w:val="20"/>
          <w:szCs w:val="20"/>
        </w:rPr>
      </w:pPr>
      <w:r w:rsidRPr="005D1DAF">
        <w:rPr>
          <w:rFonts w:ascii="Lucida Bright" w:hAnsi="Lucida Bright"/>
          <w:sz w:val="20"/>
          <w:szCs w:val="20"/>
        </w:rPr>
        <w:lastRenderedPageBreak/>
        <w:t>YK:n yleismaailmallinen ihmisoikeuksien julistus muodostaa historiallisen ja eettisen peru</w:t>
      </w:r>
      <w:r w:rsidRPr="005D1DAF">
        <w:rPr>
          <w:rFonts w:ascii="Lucida Bright" w:hAnsi="Lucida Bright"/>
          <w:sz w:val="20"/>
          <w:szCs w:val="20"/>
        </w:rPr>
        <w:t>s</w:t>
      </w:r>
      <w:r w:rsidRPr="005D1DAF">
        <w:rPr>
          <w:rFonts w:ascii="Lucida Bright" w:hAnsi="Lucida Bright"/>
          <w:sz w:val="20"/>
          <w:szCs w:val="20"/>
        </w:rPr>
        <w:t>tulkinnan ihmisoikeuksien merkittävyydestä</w:t>
      </w:r>
      <w:r w:rsidRPr="005D1DAF">
        <w:rPr>
          <w:rStyle w:val="Alaviitteenviite"/>
          <w:rFonts w:ascii="Lucida Bright" w:hAnsi="Lucida Bright"/>
          <w:sz w:val="20"/>
          <w:szCs w:val="20"/>
        </w:rPr>
        <w:footnoteReference w:id="11"/>
      </w:r>
      <w:r w:rsidRPr="005D1DAF">
        <w:rPr>
          <w:rFonts w:ascii="Lucida Bright" w:hAnsi="Lucida Bright"/>
          <w:sz w:val="20"/>
          <w:szCs w:val="20"/>
        </w:rPr>
        <w:t>. Suomi on sitoutunut useisiin kansainvälisiin ihmisoikeussopimuksiin, jotka edellyttävät jokaisen lapsen oppimisesta ja hyvinvoinnista huolehtimista. Näistä keskeisiä ovat Lapsen oikeuksien sopimus, Taloudellisia, sosiaalisia ja sivistyksellisiä oikeuksia koskeva kansainvälinen yleissopimus eli ns. TSS-sopimus, Euroopan ihmisoikeuksien sopimus sekä Vammaisten henkilöiden oikeuksien sopimus</w:t>
      </w:r>
      <w:r w:rsidRPr="005D1DAF">
        <w:rPr>
          <w:rStyle w:val="Alaviitteenviite"/>
          <w:rFonts w:ascii="Lucida Bright" w:hAnsi="Lucida Bright"/>
          <w:sz w:val="20"/>
          <w:szCs w:val="20"/>
        </w:rPr>
        <w:footnoteReference w:id="12"/>
      </w:r>
      <w:r w:rsidRPr="005D1DAF">
        <w:rPr>
          <w:rFonts w:ascii="Lucida Bright" w:hAnsi="Lucida Bright"/>
          <w:sz w:val="20"/>
          <w:szCs w:val="20"/>
        </w:rPr>
        <w:t>.  Saamelaisten oikeuksien turvaamiseksi otetaan lisäksi huomioon YK:n julistus alkuperäiskansojen oikeu</w:t>
      </w:r>
      <w:r w:rsidRPr="005D1DAF">
        <w:rPr>
          <w:rFonts w:ascii="Lucida Bright" w:hAnsi="Lucida Bright"/>
          <w:sz w:val="20"/>
          <w:szCs w:val="20"/>
        </w:rPr>
        <w:t>k</w:t>
      </w:r>
      <w:r w:rsidRPr="005D1DAF">
        <w:rPr>
          <w:rFonts w:ascii="Lucida Bright" w:hAnsi="Lucida Bright"/>
          <w:sz w:val="20"/>
          <w:szCs w:val="20"/>
        </w:rPr>
        <w:t>sista</w:t>
      </w:r>
      <w:r w:rsidRPr="005D1DAF">
        <w:rPr>
          <w:rStyle w:val="Alaviitteenviite"/>
          <w:rFonts w:ascii="Lucida Bright" w:hAnsi="Lucida Bright"/>
          <w:sz w:val="20"/>
          <w:szCs w:val="20"/>
        </w:rPr>
        <w:footnoteReference w:id="13"/>
      </w:r>
      <w:r w:rsidRPr="005D1DAF">
        <w:rPr>
          <w:rFonts w:ascii="Lucida Bright" w:hAnsi="Lucida Bright"/>
          <w:sz w:val="20"/>
          <w:szCs w:val="20"/>
        </w:rPr>
        <w:t xml:space="preserve">. </w:t>
      </w:r>
    </w:p>
    <w:p w:rsidR="006F5E1D" w:rsidRPr="005D1DAF" w:rsidRDefault="006F5E1D" w:rsidP="006F5E1D">
      <w:pPr>
        <w:pStyle w:val="NormaaliWWW"/>
        <w:spacing w:line="276" w:lineRule="auto"/>
        <w:ind w:left="426"/>
        <w:jc w:val="both"/>
        <w:rPr>
          <w:rFonts w:ascii="Lucida Bright" w:hAnsi="Lucida Bright" w:cstheme="minorHAnsi"/>
          <w:sz w:val="20"/>
          <w:szCs w:val="20"/>
        </w:rPr>
      </w:pPr>
      <w:r w:rsidRPr="005D1DAF">
        <w:rPr>
          <w:rFonts w:ascii="Lucida Bright" w:hAnsi="Lucida Bright" w:cstheme="minorHAnsi"/>
          <w:sz w:val="20"/>
          <w:szCs w:val="20"/>
        </w:rPr>
        <w:t>YK:n lapsen oikeuksien sopimus antaa perusopetukselle oikeudellisen perustan. Sopimuksen mukaan lasten kanssa ja lasten hyväksi työskenteleviä velvoittavat sopimuksen yleisperiaa</w:t>
      </w:r>
      <w:r w:rsidRPr="005D1DAF">
        <w:rPr>
          <w:rFonts w:ascii="Lucida Bright" w:hAnsi="Lucida Bright" w:cstheme="minorHAnsi"/>
          <w:sz w:val="20"/>
          <w:szCs w:val="20"/>
        </w:rPr>
        <w:t>t</w:t>
      </w:r>
      <w:r w:rsidRPr="005D1DAF">
        <w:rPr>
          <w:rFonts w:ascii="Lucida Bright" w:hAnsi="Lucida Bright" w:cstheme="minorHAnsi"/>
          <w:sz w:val="20"/>
          <w:szCs w:val="20"/>
        </w:rPr>
        <w:t>teet, jotka ovat yhdenvertaisuus ja syrjimättömyys, lapsen edun ensisijaisuus, lapsen oikeus suojeluun, huolenpitoon ja kehittymiseen sekä lapsen oikeus ilmaista näkemyksensä ja tulla kuulluksi ja lapsen näkemysten kunnioittaminen.  Sopimuksen mukaan jokaisella lapsella on oikeus hyvään elämään sekä yksilölliseen, ruumiilliseen, henkiseen, hengelliseen, moraaliseen ja sosiaaliseen kehittymiseen.</w:t>
      </w:r>
    </w:p>
    <w:p w:rsidR="006F5E1D" w:rsidRPr="005D1DAF" w:rsidRDefault="006F5E1D" w:rsidP="006F5E1D">
      <w:pPr>
        <w:pStyle w:val="Otsikko3"/>
        <w:rPr>
          <w:rFonts w:ascii="Lucida Bright" w:hAnsi="Lucida Bright"/>
          <w:color w:val="auto"/>
          <w:sz w:val="20"/>
          <w:szCs w:val="20"/>
        </w:rPr>
      </w:pPr>
      <w:bookmarkStart w:id="3" w:name="_Toc381253206"/>
      <w:bookmarkStart w:id="4" w:name="_Toc413327015"/>
      <w:r w:rsidRPr="005D1DAF">
        <w:rPr>
          <w:rFonts w:ascii="Lucida Bright" w:hAnsi="Lucida Bright"/>
          <w:color w:val="auto"/>
          <w:sz w:val="20"/>
          <w:szCs w:val="20"/>
        </w:rPr>
        <w:t>2.2 Perusopetuksen arvoperusta</w:t>
      </w:r>
      <w:bookmarkEnd w:id="1"/>
      <w:bookmarkEnd w:id="3"/>
      <w:bookmarkEnd w:id="4"/>
      <w:r w:rsidRPr="005D1DAF">
        <w:rPr>
          <w:rFonts w:ascii="Lucida Bright" w:hAnsi="Lucida Bright"/>
          <w:color w:val="auto"/>
          <w:sz w:val="20"/>
          <w:szCs w:val="20"/>
        </w:rPr>
        <w:t xml:space="preserve">      </w:t>
      </w:r>
    </w:p>
    <w:p w:rsidR="006F5E1D" w:rsidRPr="005D1DAF" w:rsidRDefault="006F5E1D" w:rsidP="006F5E1D">
      <w:pPr>
        <w:pStyle w:val="NormaaliWWW"/>
        <w:tabs>
          <w:tab w:val="left" w:pos="567"/>
        </w:tabs>
        <w:spacing w:line="276" w:lineRule="auto"/>
        <w:jc w:val="both"/>
        <w:rPr>
          <w:rFonts w:ascii="Lucida Bright" w:hAnsi="Lucida Bright" w:cstheme="minorHAnsi"/>
          <w:sz w:val="20"/>
          <w:szCs w:val="20"/>
        </w:rPr>
      </w:pPr>
      <w:r w:rsidRPr="005D1DAF">
        <w:rPr>
          <w:rFonts w:ascii="Lucida Bright" w:hAnsi="Lucida Bright" w:cstheme="minorHAnsi"/>
          <w:sz w:val="20"/>
          <w:szCs w:val="20"/>
        </w:rPr>
        <w:t xml:space="preserve">     Opetussuunnitelman perusteet on laadittu tässä esitetyn arvoperustan mukaisesti.</w:t>
      </w:r>
    </w:p>
    <w:p w:rsidR="006F5E1D" w:rsidRPr="005D1DAF" w:rsidRDefault="006F5E1D" w:rsidP="006F5E1D">
      <w:pPr>
        <w:pStyle w:val="NormaaliWWW"/>
        <w:tabs>
          <w:tab w:val="left" w:pos="426"/>
        </w:tabs>
        <w:spacing w:line="276" w:lineRule="auto"/>
        <w:jc w:val="both"/>
        <w:rPr>
          <w:rFonts w:ascii="Lucida Bright" w:hAnsi="Lucida Bright" w:cstheme="minorHAnsi"/>
          <w:i/>
          <w:sz w:val="20"/>
          <w:szCs w:val="20"/>
        </w:rPr>
      </w:pPr>
      <w:r w:rsidRPr="005D1DAF">
        <w:rPr>
          <w:rFonts w:ascii="Lucida Bright" w:hAnsi="Lucida Bright" w:cstheme="minorHAnsi"/>
          <w:i/>
          <w:sz w:val="20"/>
          <w:szCs w:val="20"/>
        </w:rPr>
        <w:t xml:space="preserve">     Oppilaan ainutlaatuisuus ja oikeus hyvään opetukseen</w:t>
      </w:r>
    </w:p>
    <w:p w:rsidR="006F5E1D" w:rsidRPr="005D1DAF" w:rsidRDefault="006F5E1D" w:rsidP="006F5E1D">
      <w:pPr>
        <w:pStyle w:val="NormaaliWWW"/>
        <w:tabs>
          <w:tab w:val="left" w:pos="284"/>
          <w:tab w:val="left" w:pos="426"/>
        </w:tabs>
        <w:spacing w:line="276" w:lineRule="auto"/>
        <w:ind w:left="284"/>
        <w:jc w:val="both"/>
        <w:rPr>
          <w:rFonts w:ascii="Lucida Bright" w:hAnsi="Lucida Bright" w:cstheme="minorHAnsi"/>
          <w:sz w:val="20"/>
          <w:szCs w:val="20"/>
        </w:rPr>
      </w:pPr>
      <w:r w:rsidRPr="005D1DAF">
        <w:rPr>
          <w:rFonts w:ascii="Lucida Bright" w:hAnsi="Lucida Bright" w:cstheme="minorHAnsi"/>
          <w:sz w:val="20"/>
          <w:szCs w:val="20"/>
        </w:rPr>
        <w:t>Perusopetus perustuu käsitykseen lapsuuden itseisarvoisesta merkityksestä. Jokainen oppilas on ainutlaatuinen ja arvokas juuri sellaisena kuin hän on. Jokaisella on oikeus kasvaa täyteen mittaansa ihmisenä ja yhteiskunnan jäsenenä. Tässä oppilas tarvitsee kannustusta ja yksilölli</w:t>
      </w:r>
      <w:r w:rsidRPr="005D1DAF">
        <w:rPr>
          <w:rFonts w:ascii="Lucida Bright" w:hAnsi="Lucida Bright" w:cstheme="minorHAnsi"/>
          <w:sz w:val="20"/>
          <w:szCs w:val="20"/>
        </w:rPr>
        <w:t>s</w:t>
      </w:r>
      <w:r w:rsidRPr="005D1DAF">
        <w:rPr>
          <w:rFonts w:ascii="Lucida Bright" w:hAnsi="Lucida Bright" w:cstheme="minorHAnsi"/>
          <w:sz w:val="20"/>
          <w:szCs w:val="20"/>
        </w:rPr>
        <w:t>tä tukea sekä kokemusta siitä, että kouluyhteisössä häntä kuunnellaan ja arvostetaan ja että hänen oppimisestaan ja hyvinvoinnistaan välitetään. Yhtä tärkeä on kokemus osallisuudesta ja siitä, että voi yhdessä toisten kanssa rakentaa yhteisönsä toimintaa ja hyvinvointia.</w:t>
      </w:r>
    </w:p>
    <w:p w:rsidR="006F5E1D" w:rsidRPr="005D1DAF" w:rsidRDefault="006F5E1D" w:rsidP="006F5E1D">
      <w:pPr>
        <w:pStyle w:val="NormaaliWWW"/>
        <w:spacing w:line="276" w:lineRule="auto"/>
        <w:ind w:left="284"/>
        <w:jc w:val="both"/>
        <w:rPr>
          <w:rFonts w:ascii="Lucida Bright" w:hAnsi="Lucida Bright" w:cstheme="minorHAnsi"/>
          <w:sz w:val="20"/>
          <w:szCs w:val="20"/>
        </w:rPr>
      </w:pPr>
      <w:r w:rsidRPr="005D1DAF">
        <w:rPr>
          <w:rFonts w:ascii="Lucida Bright" w:hAnsi="Lucida Bright" w:cstheme="minorHAnsi"/>
          <w:sz w:val="20"/>
          <w:szCs w:val="20"/>
        </w:rPr>
        <w:t>Jokaisella oppilaalla on oikeus hyvään opetukseen ja onnistumiseen koulutyössä. Oppiessaan oppilas rakentaa identiteettiään, ihmiskäsitystään, maailmankuvaansa ja -katsomustaan sekä paikkaansa maailmassa. Samalla hän luo suhdetta itseensä, toisiin ihmisiin</w:t>
      </w:r>
      <w:r w:rsidR="00654A76">
        <w:rPr>
          <w:rFonts w:ascii="Lucida Bright" w:hAnsi="Lucida Bright" w:cstheme="minorHAnsi"/>
          <w:sz w:val="20"/>
          <w:szCs w:val="20"/>
        </w:rPr>
        <w:t xml:space="preserve">, yhteiskuntaan, luontoon ja eri </w:t>
      </w:r>
      <w:r w:rsidRPr="005D1DAF">
        <w:rPr>
          <w:rFonts w:ascii="Lucida Bright" w:hAnsi="Lucida Bright" w:cstheme="minorHAnsi"/>
          <w:sz w:val="20"/>
          <w:szCs w:val="20"/>
        </w:rPr>
        <w:t>kulttuureihin.  Oppimisesta syrjäytyminen merkitsee sivistyksellisten oikeuks</w:t>
      </w:r>
      <w:r w:rsidRPr="005D1DAF">
        <w:rPr>
          <w:rFonts w:ascii="Lucida Bright" w:hAnsi="Lucida Bright" w:cstheme="minorHAnsi"/>
          <w:sz w:val="20"/>
          <w:szCs w:val="20"/>
        </w:rPr>
        <w:t>i</w:t>
      </w:r>
      <w:r w:rsidRPr="005D1DAF">
        <w:rPr>
          <w:rFonts w:ascii="Lucida Bright" w:hAnsi="Lucida Bright" w:cstheme="minorHAnsi"/>
          <w:sz w:val="20"/>
          <w:szCs w:val="20"/>
        </w:rPr>
        <w:t>en toteutumatta jäämistä ja on uhka terveelle kasvulle ja kehitykselle. Perusopetus luo edell</w:t>
      </w:r>
      <w:r w:rsidRPr="005D1DAF">
        <w:rPr>
          <w:rFonts w:ascii="Lucida Bright" w:hAnsi="Lucida Bright" w:cstheme="minorHAnsi"/>
          <w:sz w:val="20"/>
          <w:szCs w:val="20"/>
        </w:rPr>
        <w:t>y</w:t>
      </w:r>
      <w:r w:rsidRPr="005D1DAF">
        <w:rPr>
          <w:rFonts w:ascii="Lucida Bright" w:hAnsi="Lucida Bright" w:cstheme="minorHAnsi"/>
          <w:sz w:val="20"/>
          <w:szCs w:val="20"/>
        </w:rPr>
        <w:t>tyksiä elinikäiselle oppimiselle, joka on erottamaton osa hyvän elämän rakentamista.</w:t>
      </w:r>
    </w:p>
    <w:p w:rsidR="006F5E1D" w:rsidRPr="005D1DAF" w:rsidRDefault="006F5E1D" w:rsidP="006F5E1D">
      <w:pPr>
        <w:pStyle w:val="NormaaliWWW"/>
        <w:spacing w:line="276" w:lineRule="auto"/>
        <w:ind w:left="284"/>
        <w:jc w:val="both"/>
        <w:rPr>
          <w:rFonts w:ascii="Lucida Bright" w:hAnsi="Lucida Bright" w:cstheme="minorHAnsi"/>
          <w:sz w:val="20"/>
          <w:szCs w:val="20"/>
        </w:rPr>
      </w:pPr>
      <w:r w:rsidRPr="005D1DAF">
        <w:rPr>
          <w:rFonts w:ascii="Lucida Bright" w:hAnsi="Lucida Bright" w:cstheme="minorHAnsi"/>
          <w:sz w:val="20"/>
          <w:szCs w:val="20"/>
        </w:rPr>
        <w:t xml:space="preserve">Arvokasvatuksen merkitys korostuu maailmassa, jossa </w:t>
      </w:r>
      <w:proofErr w:type="spellStart"/>
      <w:r w:rsidRPr="005D1DAF">
        <w:rPr>
          <w:rFonts w:ascii="Lucida Bright" w:hAnsi="Lucida Bright" w:cstheme="minorHAnsi"/>
          <w:sz w:val="20"/>
          <w:szCs w:val="20"/>
        </w:rPr>
        <w:t>monimediainen</w:t>
      </w:r>
      <w:proofErr w:type="spellEnd"/>
      <w:r w:rsidRPr="005D1DAF">
        <w:rPr>
          <w:rFonts w:ascii="Lucida Bright" w:hAnsi="Lucida Bright" w:cstheme="minorHAnsi"/>
          <w:sz w:val="20"/>
          <w:szCs w:val="20"/>
        </w:rPr>
        <w:t xml:space="preserve"> tiedonvälitys, globaalit tietoverkot, sosiaalinen media ja vertaissuhteet muokkaavat lasten ja nuorten arvomaailmaa. Arvokeskustelu oppilaiden kanssa ohjaa oppilaita tunnistamaan ja nimeämään kohtaamiaan arvoja ja arvostuksia sekä pohtimaan niitä myös kriittisesti. Oppilaita tuetaan rakentamaan omaa arvoperustaansa. Koulun ja kotien yhteinen arvopohdinta ja siihen perustuva yhteistyö luovat turvallisuutta ja edistävät oppilaiden kokonaisvaltaista hyvinvointia. Henkilöstön avoin ja kunnioittava suhtautuminen kotien erilaisiin uskontoihin, katsomuksiin, perinteisiin ja ka</w:t>
      </w:r>
      <w:r w:rsidRPr="005D1DAF">
        <w:rPr>
          <w:rFonts w:ascii="Lucida Bright" w:hAnsi="Lucida Bright" w:cstheme="minorHAnsi"/>
          <w:sz w:val="20"/>
          <w:szCs w:val="20"/>
        </w:rPr>
        <w:t>s</w:t>
      </w:r>
      <w:r w:rsidRPr="005D1DAF">
        <w:rPr>
          <w:rFonts w:ascii="Lucida Bright" w:hAnsi="Lucida Bright" w:cstheme="minorHAnsi"/>
          <w:sz w:val="20"/>
          <w:szCs w:val="20"/>
        </w:rPr>
        <w:t xml:space="preserve">vatusnäkemyksiin on rakentavan vuorovaikutuksen perusta. </w:t>
      </w:r>
    </w:p>
    <w:p w:rsidR="006F5E1D" w:rsidRPr="005D1DAF" w:rsidRDefault="006F5E1D" w:rsidP="006F5E1D">
      <w:pPr>
        <w:pStyle w:val="NormaaliWWW"/>
        <w:spacing w:line="276" w:lineRule="auto"/>
        <w:ind w:firstLine="284"/>
        <w:jc w:val="both"/>
        <w:rPr>
          <w:rFonts w:ascii="Lucida Bright" w:hAnsi="Lucida Bright" w:cstheme="minorHAnsi"/>
          <w:i/>
          <w:sz w:val="20"/>
          <w:szCs w:val="20"/>
        </w:rPr>
      </w:pPr>
      <w:r w:rsidRPr="005D1DAF">
        <w:rPr>
          <w:rFonts w:ascii="Lucida Bright" w:hAnsi="Lucida Bright" w:cstheme="minorHAnsi"/>
          <w:i/>
          <w:sz w:val="20"/>
          <w:szCs w:val="20"/>
        </w:rPr>
        <w:lastRenderedPageBreak/>
        <w:t>Ihmisyys, sivistys, tasa-arvo ja demokratia</w:t>
      </w:r>
    </w:p>
    <w:p w:rsidR="006F5E1D" w:rsidRPr="005D1DAF" w:rsidRDefault="006F5E1D" w:rsidP="006F5E1D">
      <w:pPr>
        <w:pStyle w:val="NormaaliWWW"/>
        <w:spacing w:line="276" w:lineRule="auto"/>
        <w:ind w:left="284"/>
        <w:jc w:val="both"/>
        <w:rPr>
          <w:rFonts w:ascii="Lucida Bright" w:hAnsi="Lucida Bright" w:cstheme="minorHAnsi"/>
          <w:strike/>
          <w:sz w:val="20"/>
          <w:szCs w:val="20"/>
        </w:rPr>
      </w:pPr>
      <w:r w:rsidRPr="005D1DAF">
        <w:rPr>
          <w:rFonts w:ascii="Lucida Bright" w:hAnsi="Lucida Bright" w:cstheme="minorHAnsi"/>
          <w:sz w:val="20"/>
          <w:szCs w:val="20"/>
        </w:rPr>
        <w:t>Perusopetus tukee oppilaan kasvua ihmisyyteen, jota kuvaa pyrkimys totuuteen, hyvyyteen ja kauneuteen sekä oikeudenmukaisuuteen ja rauhaan. Ihmisyyteen kasvussa jännitteet pyrkimy</w:t>
      </w:r>
      <w:r w:rsidRPr="005D1DAF">
        <w:rPr>
          <w:rFonts w:ascii="Lucida Bright" w:hAnsi="Lucida Bright" w:cstheme="minorHAnsi"/>
          <w:sz w:val="20"/>
          <w:szCs w:val="20"/>
        </w:rPr>
        <w:t>s</w:t>
      </w:r>
      <w:r w:rsidRPr="005D1DAF">
        <w:rPr>
          <w:rFonts w:ascii="Lucida Bright" w:hAnsi="Lucida Bright" w:cstheme="minorHAnsi"/>
          <w:sz w:val="20"/>
          <w:szCs w:val="20"/>
        </w:rPr>
        <w:t>ten ja vallitsevan todellisuuden välillä ovat väistämättömiä. Sivistykseen kuuluu taito käsitellä näitä ristiriitoja eettisesti ja myötätuntoisesti sekä rohkeus puolustaa hyvää. Sivistys merkitsee yksilöiden ja yhteisöjen taitoa tehdä ratkaisuja eettisen pohdinnan, toisen asemaan asettum</w:t>
      </w:r>
      <w:r w:rsidRPr="005D1DAF">
        <w:rPr>
          <w:rFonts w:ascii="Lucida Bright" w:hAnsi="Lucida Bright" w:cstheme="minorHAnsi"/>
          <w:sz w:val="20"/>
          <w:szCs w:val="20"/>
        </w:rPr>
        <w:t>i</w:t>
      </w:r>
      <w:r w:rsidRPr="005D1DAF">
        <w:rPr>
          <w:rFonts w:ascii="Lucida Bright" w:hAnsi="Lucida Bright" w:cstheme="minorHAnsi"/>
          <w:sz w:val="20"/>
          <w:szCs w:val="20"/>
        </w:rPr>
        <w:t>sen ja tietoon perustuvan harkinnan perusteella. Eettisyyden ja esteettisyyden näkökulmat o</w:t>
      </w:r>
      <w:r w:rsidRPr="005D1DAF">
        <w:rPr>
          <w:rFonts w:ascii="Lucida Bright" w:hAnsi="Lucida Bright" w:cstheme="minorHAnsi"/>
          <w:sz w:val="20"/>
          <w:szCs w:val="20"/>
        </w:rPr>
        <w:t>h</w:t>
      </w:r>
      <w:r w:rsidRPr="005D1DAF">
        <w:rPr>
          <w:rFonts w:ascii="Lucida Bright" w:hAnsi="Lucida Bright" w:cstheme="minorHAnsi"/>
          <w:sz w:val="20"/>
          <w:szCs w:val="20"/>
        </w:rPr>
        <w:t>jaavat pohtimaan, mikä elämässä on arvokasta. Sivistys ilmenee tavassa suhtautua itseen, mu</w:t>
      </w:r>
      <w:r w:rsidRPr="005D1DAF">
        <w:rPr>
          <w:rFonts w:ascii="Lucida Bright" w:hAnsi="Lucida Bright" w:cstheme="minorHAnsi"/>
          <w:sz w:val="20"/>
          <w:szCs w:val="20"/>
        </w:rPr>
        <w:t>i</w:t>
      </w:r>
      <w:r w:rsidRPr="005D1DAF">
        <w:rPr>
          <w:rFonts w:ascii="Lucida Bright" w:hAnsi="Lucida Bright" w:cstheme="minorHAnsi"/>
          <w:sz w:val="20"/>
          <w:szCs w:val="20"/>
        </w:rPr>
        <w:t>hin ihmisiin, ympäristöön ja tietoon sekä tavassa ja tahdossa toimia. Sivistynyt ihminen pyrkii toimimaan oikein, itseään, toisia ihmisiä ja ympäristöä arvostaen. Hän osaa käyttää tietoa krii</w:t>
      </w:r>
      <w:r w:rsidRPr="005D1DAF">
        <w:rPr>
          <w:rFonts w:ascii="Lucida Bright" w:hAnsi="Lucida Bright" w:cstheme="minorHAnsi"/>
          <w:sz w:val="20"/>
          <w:szCs w:val="20"/>
        </w:rPr>
        <w:t>t</w:t>
      </w:r>
      <w:r w:rsidRPr="005D1DAF">
        <w:rPr>
          <w:rFonts w:ascii="Lucida Bright" w:hAnsi="Lucida Bright" w:cstheme="minorHAnsi"/>
          <w:sz w:val="20"/>
          <w:szCs w:val="20"/>
        </w:rPr>
        <w:t>tisesti. Sivistykseen kuuluu myös pyrkimys itsesäätelyyn ja vastuunottoon omasta kehittym</w:t>
      </w:r>
      <w:r w:rsidRPr="005D1DAF">
        <w:rPr>
          <w:rFonts w:ascii="Lucida Bright" w:hAnsi="Lucida Bright" w:cstheme="minorHAnsi"/>
          <w:sz w:val="20"/>
          <w:szCs w:val="20"/>
        </w:rPr>
        <w:t>i</w:t>
      </w:r>
      <w:r w:rsidRPr="005D1DAF">
        <w:rPr>
          <w:rFonts w:ascii="Lucida Bright" w:hAnsi="Lucida Bright" w:cstheme="minorHAnsi"/>
          <w:sz w:val="20"/>
          <w:szCs w:val="20"/>
        </w:rPr>
        <w:t>sestä ja hyvinvoinnista.</w:t>
      </w:r>
    </w:p>
    <w:p w:rsidR="006F5E1D" w:rsidRPr="005D1DAF" w:rsidRDefault="006F5E1D" w:rsidP="006F5E1D">
      <w:pPr>
        <w:pStyle w:val="NormaaliWWW"/>
        <w:spacing w:line="276" w:lineRule="auto"/>
        <w:ind w:left="284"/>
        <w:jc w:val="both"/>
        <w:rPr>
          <w:rFonts w:ascii="Lucida Bright" w:hAnsi="Lucida Bright" w:cstheme="minorHAnsi"/>
          <w:sz w:val="20"/>
          <w:szCs w:val="20"/>
        </w:rPr>
      </w:pPr>
      <w:r w:rsidRPr="005D1DAF">
        <w:rPr>
          <w:rFonts w:ascii="Lucida Bright" w:hAnsi="Lucida Bright" w:cstheme="minorHAnsi"/>
          <w:sz w:val="20"/>
          <w:szCs w:val="20"/>
        </w:rPr>
        <w:t>Perusopetus rakentuu elämän ja ihmisoikeuksien kunnioittamiselle. Se ohjaa niiden puolust</w:t>
      </w:r>
      <w:r w:rsidRPr="005D1DAF">
        <w:rPr>
          <w:rFonts w:ascii="Lucida Bright" w:hAnsi="Lucida Bright" w:cstheme="minorHAnsi"/>
          <w:sz w:val="20"/>
          <w:szCs w:val="20"/>
        </w:rPr>
        <w:t>a</w:t>
      </w:r>
      <w:r w:rsidRPr="005D1DAF">
        <w:rPr>
          <w:rFonts w:ascii="Lucida Bright" w:hAnsi="Lucida Bright" w:cstheme="minorHAnsi"/>
          <w:sz w:val="20"/>
          <w:szCs w:val="20"/>
        </w:rPr>
        <w:t xml:space="preserve">miseen ja ihmisarvon loukkaamattomuuteen.  Perusopetus edistää hyvinvointia, demokratiaa ja aktiivista </w:t>
      </w:r>
      <w:proofErr w:type="spellStart"/>
      <w:r w:rsidRPr="005D1DAF">
        <w:rPr>
          <w:rFonts w:ascii="Lucida Bright" w:hAnsi="Lucida Bright" w:cstheme="minorHAnsi"/>
          <w:sz w:val="20"/>
          <w:szCs w:val="20"/>
        </w:rPr>
        <w:t>toimijuutta</w:t>
      </w:r>
      <w:proofErr w:type="spellEnd"/>
      <w:r w:rsidRPr="005D1DAF">
        <w:rPr>
          <w:rFonts w:ascii="Lucida Bright" w:hAnsi="Lucida Bright" w:cstheme="minorHAnsi"/>
          <w:sz w:val="20"/>
          <w:szCs w:val="20"/>
        </w:rPr>
        <w:t xml:space="preserve"> kansalaisyhteiskunnassa. Tasa-arvon tavoite ja laaja yhdenvertaisuusper</w:t>
      </w:r>
      <w:r w:rsidRPr="005D1DAF">
        <w:rPr>
          <w:rFonts w:ascii="Lucida Bright" w:hAnsi="Lucida Bright" w:cstheme="minorHAnsi"/>
          <w:sz w:val="20"/>
          <w:szCs w:val="20"/>
        </w:rPr>
        <w:t>i</w:t>
      </w:r>
      <w:r w:rsidRPr="005D1DAF">
        <w:rPr>
          <w:rFonts w:ascii="Lucida Bright" w:hAnsi="Lucida Bright" w:cstheme="minorHAnsi"/>
          <w:sz w:val="20"/>
          <w:szCs w:val="20"/>
        </w:rPr>
        <w:t>aate ohjaavat perusopetuksen kehittämistä. Opetus edistää osaltaan taloudellista, sosiaalista, alueellista ja sukupuolten tasa-arvoa. Opetus on oppilaita uskonnollisesti, katsomuksellisesti ja puoluepoliittisesti sitouttamatonta. Koulua ja opetusta ei saa käyttää kaupallisen vaikuttamisen kanavana.</w:t>
      </w:r>
    </w:p>
    <w:p w:rsidR="006F5E1D" w:rsidRPr="005D1DAF" w:rsidRDefault="006F5E1D" w:rsidP="006F5E1D">
      <w:pPr>
        <w:pStyle w:val="NormaaliWWW"/>
        <w:spacing w:line="276" w:lineRule="auto"/>
        <w:ind w:firstLine="284"/>
        <w:jc w:val="both"/>
        <w:rPr>
          <w:rFonts w:ascii="Lucida Bright" w:hAnsi="Lucida Bright" w:cstheme="minorHAnsi"/>
          <w:i/>
          <w:sz w:val="20"/>
          <w:szCs w:val="20"/>
        </w:rPr>
      </w:pPr>
      <w:r w:rsidRPr="005D1DAF">
        <w:rPr>
          <w:rFonts w:ascii="Lucida Bright" w:hAnsi="Lucida Bright" w:cstheme="minorHAnsi"/>
          <w:i/>
          <w:sz w:val="20"/>
          <w:szCs w:val="20"/>
        </w:rPr>
        <w:t>Kulttuurinen moninaisuus rikkautena</w:t>
      </w:r>
    </w:p>
    <w:p w:rsidR="006F5E1D" w:rsidRPr="005D1DAF" w:rsidRDefault="006F5E1D" w:rsidP="006F5E1D">
      <w:pPr>
        <w:pStyle w:val="NormaaliWWW"/>
        <w:spacing w:line="276" w:lineRule="auto"/>
        <w:ind w:left="284"/>
        <w:jc w:val="both"/>
        <w:rPr>
          <w:rFonts w:ascii="Lucida Bright" w:hAnsi="Lucida Bright" w:cstheme="minorHAnsi"/>
          <w:sz w:val="20"/>
          <w:szCs w:val="20"/>
        </w:rPr>
      </w:pPr>
      <w:r w:rsidRPr="005D1DAF">
        <w:rPr>
          <w:rFonts w:ascii="Lucida Bright" w:hAnsi="Lucida Bright" w:cstheme="minorHAnsi"/>
          <w:sz w:val="20"/>
          <w:szCs w:val="20"/>
        </w:rPr>
        <w:t>Perusopetus rakentuu moninaiselle suomalaiselle kulttuuriperinnölle. Se on muodostunut ja muotoutuu eri kulttuureiden vuorovaikutuksessa. Opetus tukee oppilaiden oman kulttuuri-identiteetin rakentumista ja kasvua aktiivisiksi toimijoiksi omassa kulttuurissaan ja yhteisö</w:t>
      </w:r>
      <w:r w:rsidRPr="005D1DAF">
        <w:rPr>
          <w:rFonts w:ascii="Lucida Bright" w:hAnsi="Lucida Bright" w:cstheme="minorHAnsi"/>
          <w:sz w:val="20"/>
          <w:szCs w:val="20"/>
        </w:rPr>
        <w:t>s</w:t>
      </w:r>
      <w:r w:rsidRPr="005D1DAF">
        <w:rPr>
          <w:rFonts w:ascii="Lucida Bright" w:hAnsi="Lucida Bright" w:cstheme="minorHAnsi"/>
          <w:sz w:val="20"/>
          <w:szCs w:val="20"/>
        </w:rPr>
        <w:t>sään sekä kiinnostusta muita kulttuureita kohtaan. Samalla opetus vahvistaa luovuutta ja kul</w:t>
      </w:r>
      <w:r w:rsidRPr="005D1DAF">
        <w:rPr>
          <w:rFonts w:ascii="Lucida Bright" w:hAnsi="Lucida Bright" w:cstheme="minorHAnsi"/>
          <w:sz w:val="20"/>
          <w:szCs w:val="20"/>
        </w:rPr>
        <w:t>t</w:t>
      </w:r>
      <w:r w:rsidRPr="005D1DAF">
        <w:rPr>
          <w:rFonts w:ascii="Lucida Bright" w:hAnsi="Lucida Bright" w:cstheme="minorHAnsi"/>
          <w:sz w:val="20"/>
          <w:szCs w:val="20"/>
        </w:rPr>
        <w:t>tuurisen moninaisuuden kunnioitusta, edistää vuorovaikutusta kulttuurien sisällä ja niiden v</w:t>
      </w:r>
      <w:r w:rsidRPr="005D1DAF">
        <w:rPr>
          <w:rFonts w:ascii="Lucida Bright" w:hAnsi="Lucida Bright" w:cstheme="minorHAnsi"/>
          <w:sz w:val="20"/>
          <w:szCs w:val="20"/>
        </w:rPr>
        <w:t>ä</w:t>
      </w:r>
      <w:r w:rsidRPr="005D1DAF">
        <w:rPr>
          <w:rFonts w:ascii="Lucida Bright" w:hAnsi="Lucida Bright" w:cstheme="minorHAnsi"/>
          <w:sz w:val="20"/>
          <w:szCs w:val="20"/>
        </w:rPr>
        <w:t xml:space="preserve">lillä ja luo siten pohjaa kulttuurisesti kestävälle kehitykselle. </w:t>
      </w:r>
    </w:p>
    <w:p w:rsidR="006F5E1D" w:rsidRPr="005D1DAF" w:rsidRDefault="006F5E1D" w:rsidP="006F5E1D">
      <w:pPr>
        <w:pStyle w:val="NormaaliWWW"/>
        <w:spacing w:line="276" w:lineRule="auto"/>
        <w:ind w:left="284"/>
        <w:jc w:val="both"/>
        <w:rPr>
          <w:rFonts w:ascii="Lucida Bright" w:hAnsi="Lucida Bright" w:cstheme="minorHAnsi"/>
          <w:sz w:val="20"/>
          <w:szCs w:val="20"/>
        </w:rPr>
      </w:pPr>
      <w:r w:rsidRPr="005D1DAF">
        <w:rPr>
          <w:rFonts w:ascii="Lucida Bright" w:hAnsi="Lucida Bright" w:cstheme="minorHAnsi"/>
          <w:sz w:val="20"/>
          <w:szCs w:val="20"/>
        </w:rPr>
        <w:t>Eri kulttuuri- ja kielitaustoista tulevat ihmiset kohtaavat toisensa perusopetuksessa ja tutust</w:t>
      </w:r>
      <w:r w:rsidRPr="005D1DAF">
        <w:rPr>
          <w:rFonts w:ascii="Lucida Bright" w:hAnsi="Lucida Bright" w:cstheme="minorHAnsi"/>
          <w:sz w:val="20"/>
          <w:szCs w:val="20"/>
        </w:rPr>
        <w:t>u</w:t>
      </w:r>
      <w:r w:rsidRPr="005D1DAF">
        <w:rPr>
          <w:rFonts w:ascii="Lucida Bright" w:hAnsi="Lucida Bright" w:cstheme="minorHAnsi"/>
          <w:sz w:val="20"/>
          <w:szCs w:val="20"/>
        </w:rPr>
        <w:t>vat monenlaisiin tapoihin, yhteisöllisiin käytäntöihin ja katsomuksiin. Asioita opitaan näk</w:t>
      </w:r>
      <w:r w:rsidRPr="005D1DAF">
        <w:rPr>
          <w:rFonts w:ascii="Lucida Bright" w:hAnsi="Lucida Bright" w:cstheme="minorHAnsi"/>
          <w:sz w:val="20"/>
          <w:szCs w:val="20"/>
        </w:rPr>
        <w:t>e</w:t>
      </w:r>
      <w:r w:rsidRPr="005D1DAF">
        <w:rPr>
          <w:rFonts w:ascii="Lucida Bright" w:hAnsi="Lucida Bright" w:cstheme="minorHAnsi"/>
          <w:sz w:val="20"/>
          <w:szCs w:val="20"/>
        </w:rPr>
        <w:t>mään toisten elämäntilanteista ja olosuhteista käsin. Oppiminen yhdessä yli kieli-, kulttuuri-, uskonto- ja katsomusrajojen luo edellytyksiä aidolle vuorovaikutukselle ja yhteisöllisyydelle. Perusopetus antaa perustan ihmisoikeuksia kunnioittavaan maailmankansalaisuuteen ja ro</w:t>
      </w:r>
      <w:r w:rsidRPr="005D1DAF">
        <w:rPr>
          <w:rFonts w:ascii="Lucida Bright" w:hAnsi="Lucida Bright" w:cstheme="minorHAnsi"/>
          <w:sz w:val="20"/>
          <w:szCs w:val="20"/>
        </w:rPr>
        <w:t>h</w:t>
      </w:r>
      <w:r w:rsidRPr="005D1DAF">
        <w:rPr>
          <w:rFonts w:ascii="Lucida Bright" w:hAnsi="Lucida Bright" w:cstheme="minorHAnsi"/>
          <w:sz w:val="20"/>
          <w:szCs w:val="20"/>
        </w:rPr>
        <w:t xml:space="preserve">kaisee toimimaan myönteisten muutosten puolesta. </w:t>
      </w:r>
    </w:p>
    <w:p w:rsidR="006F5E1D" w:rsidRPr="005D1DAF" w:rsidRDefault="006F5E1D" w:rsidP="006F5E1D">
      <w:pPr>
        <w:pStyle w:val="NormaaliWWW"/>
        <w:spacing w:line="276" w:lineRule="auto"/>
        <w:ind w:firstLine="284"/>
        <w:jc w:val="both"/>
        <w:rPr>
          <w:rFonts w:ascii="Lucida Bright" w:hAnsi="Lucida Bright" w:cstheme="minorHAnsi"/>
          <w:i/>
          <w:sz w:val="20"/>
          <w:szCs w:val="20"/>
        </w:rPr>
      </w:pPr>
      <w:r w:rsidRPr="005D1DAF">
        <w:rPr>
          <w:rFonts w:ascii="Lucida Bright" w:hAnsi="Lucida Bright" w:cstheme="minorHAnsi"/>
          <w:i/>
          <w:sz w:val="20"/>
          <w:szCs w:val="20"/>
        </w:rPr>
        <w:t>Kestävän elämäntavan välttämättömyys</w:t>
      </w:r>
    </w:p>
    <w:p w:rsidR="006F5E1D" w:rsidRPr="005D1DAF" w:rsidRDefault="006F5E1D" w:rsidP="006F5E1D">
      <w:pPr>
        <w:pStyle w:val="NormaaliWWW"/>
        <w:spacing w:line="276" w:lineRule="auto"/>
        <w:ind w:left="284"/>
        <w:jc w:val="both"/>
        <w:rPr>
          <w:rFonts w:ascii="Lucida Bright" w:hAnsi="Lucida Bright" w:cstheme="minorHAnsi"/>
          <w:sz w:val="20"/>
          <w:szCs w:val="20"/>
        </w:rPr>
      </w:pPr>
      <w:r w:rsidRPr="005D1DAF">
        <w:rPr>
          <w:rFonts w:ascii="Lucida Bright" w:hAnsi="Lucida Bright" w:cstheme="minorHAnsi"/>
          <w:sz w:val="20"/>
          <w:szCs w:val="20"/>
        </w:rPr>
        <w:t>Ihminen on osa luontoa ja täysin riippuvainen ekosysteemien elinvoimaisuudesta. Tämän y</w:t>
      </w:r>
      <w:r w:rsidRPr="005D1DAF">
        <w:rPr>
          <w:rFonts w:ascii="Lucida Bright" w:hAnsi="Lucida Bright" w:cstheme="minorHAnsi"/>
          <w:sz w:val="20"/>
          <w:szCs w:val="20"/>
        </w:rPr>
        <w:t>m</w:t>
      </w:r>
      <w:r w:rsidRPr="005D1DAF">
        <w:rPr>
          <w:rFonts w:ascii="Lucida Bright" w:hAnsi="Lucida Bright" w:cstheme="minorHAnsi"/>
          <w:sz w:val="20"/>
          <w:szCs w:val="20"/>
        </w:rPr>
        <w:t>märtäminen on keskeistä ihmisenä kasvussa. Perusopetuksessa tunnistetaan kestävän kehity</w:t>
      </w:r>
      <w:r w:rsidRPr="005D1DAF">
        <w:rPr>
          <w:rFonts w:ascii="Lucida Bright" w:hAnsi="Lucida Bright" w:cstheme="minorHAnsi"/>
          <w:sz w:val="20"/>
          <w:szCs w:val="20"/>
        </w:rPr>
        <w:t>k</w:t>
      </w:r>
      <w:r w:rsidRPr="005D1DAF">
        <w:rPr>
          <w:rFonts w:ascii="Lucida Bright" w:hAnsi="Lucida Bright" w:cstheme="minorHAnsi"/>
          <w:sz w:val="20"/>
          <w:szCs w:val="20"/>
        </w:rPr>
        <w:t>sen ja ekososiaalisen sivistyksen välttämättömyys, toimitaan sen mukaisesti ja ohjataan opp</w:t>
      </w:r>
      <w:r w:rsidRPr="005D1DAF">
        <w:rPr>
          <w:rFonts w:ascii="Lucida Bright" w:hAnsi="Lucida Bright" w:cstheme="minorHAnsi"/>
          <w:sz w:val="20"/>
          <w:szCs w:val="20"/>
        </w:rPr>
        <w:t>i</w:t>
      </w:r>
      <w:r w:rsidRPr="005D1DAF">
        <w:rPr>
          <w:rFonts w:ascii="Lucida Bright" w:hAnsi="Lucida Bright" w:cstheme="minorHAnsi"/>
          <w:sz w:val="20"/>
          <w:szCs w:val="20"/>
        </w:rPr>
        <w:t>laita kestävän elämäntavan omaksumiseen. Kestävän kehityksen ja elämäntavan ulottuvuudet ovat ekologinen ja taloudellinen sekä sosiaalinen ja kulttuurinen. Ekososiaalisen sivistyksen johtoajatuksena on luoda elämäntapaa ja kulttuuria, joka vaalii ihmisarvon loukkaamattomuu</w:t>
      </w:r>
      <w:r w:rsidRPr="005D1DAF">
        <w:rPr>
          <w:rFonts w:ascii="Lucida Bright" w:hAnsi="Lucida Bright" w:cstheme="minorHAnsi"/>
          <w:sz w:val="20"/>
          <w:szCs w:val="20"/>
        </w:rPr>
        <w:t>t</w:t>
      </w:r>
      <w:r w:rsidRPr="005D1DAF">
        <w:rPr>
          <w:rFonts w:ascii="Lucida Bright" w:hAnsi="Lucida Bright" w:cstheme="minorHAnsi"/>
          <w:sz w:val="20"/>
          <w:szCs w:val="20"/>
        </w:rPr>
        <w:t>ta, ekosysteemien monimuotoisuutta ja uusiutumiskykyä sekä samalla rakentaa osaamispohjaa luonnonvarojen kestävälle käytölle perustuvalle kiertotaloudelle.  Ekososiaalinen sivistys me</w:t>
      </w:r>
      <w:r w:rsidRPr="005D1DAF">
        <w:rPr>
          <w:rFonts w:ascii="Lucida Bright" w:hAnsi="Lucida Bright" w:cstheme="minorHAnsi"/>
          <w:sz w:val="20"/>
          <w:szCs w:val="20"/>
        </w:rPr>
        <w:t>r</w:t>
      </w:r>
      <w:r w:rsidRPr="005D1DAF">
        <w:rPr>
          <w:rFonts w:ascii="Lucida Bright" w:hAnsi="Lucida Bright" w:cstheme="minorHAnsi"/>
          <w:sz w:val="20"/>
          <w:szCs w:val="20"/>
        </w:rPr>
        <w:t>kitsee ymmärrystä erityisesti ilmastonmuutoksen vakavuudesta sekä pyrkimystä toimia kest</w:t>
      </w:r>
      <w:r w:rsidRPr="005D1DAF">
        <w:rPr>
          <w:rFonts w:ascii="Lucida Bright" w:hAnsi="Lucida Bright" w:cstheme="minorHAnsi"/>
          <w:sz w:val="20"/>
          <w:szCs w:val="20"/>
        </w:rPr>
        <w:t>ä</w:t>
      </w:r>
      <w:r w:rsidRPr="005D1DAF">
        <w:rPr>
          <w:rFonts w:ascii="Lucida Bright" w:hAnsi="Lucida Bright" w:cstheme="minorHAnsi"/>
          <w:sz w:val="20"/>
          <w:szCs w:val="20"/>
        </w:rPr>
        <w:t xml:space="preserve">västi. </w:t>
      </w:r>
    </w:p>
    <w:p w:rsidR="006F5E1D" w:rsidRDefault="006F5E1D" w:rsidP="006F5E1D">
      <w:pPr>
        <w:pStyle w:val="NormaaliWWW"/>
        <w:spacing w:line="276" w:lineRule="auto"/>
        <w:ind w:left="284"/>
        <w:jc w:val="both"/>
        <w:rPr>
          <w:rFonts w:ascii="Lucida Bright" w:hAnsi="Lucida Bright" w:cstheme="minorHAnsi"/>
          <w:sz w:val="20"/>
          <w:szCs w:val="20"/>
        </w:rPr>
      </w:pPr>
      <w:r w:rsidRPr="005D1DAF">
        <w:rPr>
          <w:rFonts w:ascii="Lucida Bright" w:hAnsi="Lucida Bright"/>
          <w:sz w:val="20"/>
          <w:szCs w:val="20"/>
        </w:rPr>
        <w:lastRenderedPageBreak/>
        <w:t xml:space="preserve">Ihminen kehittää ja käyttää teknologiaa sekä tekee teknologiaa koskevia päätöksiä arvojensa pohjalta. Hänellä on vastuu teknologian ohjaamisesta suuntaan, joka varmistaa ihmisen ja luonnon tulevaisuuden. </w:t>
      </w:r>
      <w:r w:rsidRPr="005D1DAF">
        <w:rPr>
          <w:rFonts w:ascii="Lucida Bright" w:hAnsi="Lucida Bright" w:cstheme="minorHAnsi"/>
          <w:sz w:val="20"/>
          <w:szCs w:val="20"/>
        </w:rPr>
        <w:t>Perusopetuksessa pohditaan kulutus- ja tuotantotavoissa ilmeneviä ri</w:t>
      </w:r>
      <w:r w:rsidRPr="005D1DAF">
        <w:rPr>
          <w:rFonts w:ascii="Lucida Bright" w:hAnsi="Lucida Bright" w:cstheme="minorHAnsi"/>
          <w:sz w:val="20"/>
          <w:szCs w:val="20"/>
        </w:rPr>
        <w:t>s</w:t>
      </w:r>
      <w:r w:rsidRPr="005D1DAF">
        <w:rPr>
          <w:rFonts w:ascii="Lucida Bright" w:hAnsi="Lucida Bright" w:cstheme="minorHAnsi"/>
          <w:sz w:val="20"/>
          <w:szCs w:val="20"/>
        </w:rPr>
        <w:t>tiriitoja suhteessa kestävään tulevaisuuteen sekä etsitään ja toteutetaan yhteistoimin ja pitk</w:t>
      </w:r>
      <w:r w:rsidRPr="005D1DAF">
        <w:rPr>
          <w:rFonts w:ascii="Lucida Bright" w:hAnsi="Lucida Bright" w:cstheme="minorHAnsi"/>
          <w:sz w:val="20"/>
          <w:szCs w:val="20"/>
        </w:rPr>
        <w:t>ä</w:t>
      </w:r>
      <w:r w:rsidRPr="005D1DAF">
        <w:rPr>
          <w:rFonts w:ascii="Lucida Bright" w:hAnsi="Lucida Bright" w:cstheme="minorHAnsi"/>
          <w:sz w:val="20"/>
          <w:szCs w:val="20"/>
        </w:rPr>
        <w:t>jänteisesti elämäntapaamme korjaavia ratkaisuja. Oppilaita ohjataan tuntemaan myös kehity</w:t>
      </w:r>
      <w:r w:rsidRPr="005D1DAF">
        <w:rPr>
          <w:rFonts w:ascii="Lucida Bright" w:hAnsi="Lucida Bright" w:cstheme="minorHAnsi"/>
          <w:sz w:val="20"/>
          <w:szCs w:val="20"/>
        </w:rPr>
        <w:t>k</w:t>
      </w:r>
      <w:r w:rsidRPr="005D1DAF">
        <w:rPr>
          <w:rFonts w:ascii="Lucida Bright" w:hAnsi="Lucida Bright" w:cstheme="minorHAnsi"/>
          <w:sz w:val="20"/>
          <w:szCs w:val="20"/>
        </w:rPr>
        <w:t xml:space="preserve">seen vaikuttavia yhteiskunnallisia rakenteita ja ratkaisuja ja vaikuttamaan niihin. Perusopetus avaa näköalaa sukupolvien yli ulottuvaan globaaliin vastuuseen. </w:t>
      </w:r>
    </w:p>
    <w:p w:rsidR="00550E3C" w:rsidRPr="00550E3C" w:rsidRDefault="00550E3C" w:rsidP="000124FE">
      <w:pPr>
        <w:pStyle w:val="Luettelokappale"/>
        <w:tabs>
          <w:tab w:val="left" w:pos="284"/>
        </w:tabs>
        <w:ind w:left="284"/>
        <w:rPr>
          <w:rFonts w:ascii="Lucida Bright" w:hAnsi="Lucida Bright"/>
          <w:b/>
          <w:i/>
          <w:sz w:val="20"/>
          <w:szCs w:val="20"/>
        </w:rPr>
      </w:pPr>
      <w:r w:rsidRPr="00550E3C">
        <w:rPr>
          <w:rFonts w:ascii="Lucida Bright" w:hAnsi="Lucida Bright"/>
          <w:b/>
          <w:i/>
          <w:sz w:val="20"/>
          <w:szCs w:val="20"/>
        </w:rPr>
        <w:t>Porin kaupunki:</w:t>
      </w:r>
    </w:p>
    <w:p w:rsidR="00550E3C" w:rsidRPr="00550E3C" w:rsidRDefault="00550E3C" w:rsidP="000124FE">
      <w:pPr>
        <w:pStyle w:val="Luettelokappale"/>
        <w:tabs>
          <w:tab w:val="left" w:pos="284"/>
        </w:tabs>
        <w:ind w:left="284"/>
        <w:rPr>
          <w:rFonts w:ascii="Lucida Bright" w:hAnsi="Lucida Bright"/>
          <w:i/>
          <w:sz w:val="20"/>
          <w:szCs w:val="20"/>
        </w:rPr>
      </w:pPr>
    </w:p>
    <w:p w:rsidR="00C60978" w:rsidRPr="00550E3C" w:rsidRDefault="00C55036" w:rsidP="00550E3C">
      <w:pPr>
        <w:pStyle w:val="Luettelokappale"/>
        <w:tabs>
          <w:tab w:val="left" w:pos="284"/>
        </w:tabs>
        <w:ind w:left="284"/>
        <w:jc w:val="both"/>
        <w:rPr>
          <w:rFonts w:ascii="Lucida Bright" w:hAnsi="Lucida Bright"/>
          <w:i/>
          <w:sz w:val="20"/>
          <w:szCs w:val="20"/>
        </w:rPr>
      </w:pPr>
      <w:r w:rsidRPr="00550E3C">
        <w:rPr>
          <w:rFonts w:ascii="Lucida Bright" w:hAnsi="Lucida Bright"/>
          <w:i/>
          <w:sz w:val="20"/>
          <w:szCs w:val="20"/>
        </w:rPr>
        <w:t xml:space="preserve">Porin </w:t>
      </w:r>
      <w:r w:rsidR="00F94B80" w:rsidRPr="00550E3C">
        <w:rPr>
          <w:rFonts w:ascii="Lucida Bright" w:hAnsi="Lucida Bright"/>
          <w:i/>
          <w:sz w:val="20"/>
          <w:szCs w:val="20"/>
        </w:rPr>
        <w:t xml:space="preserve">kaupungin </w:t>
      </w:r>
      <w:r w:rsidRPr="00550E3C">
        <w:rPr>
          <w:rFonts w:ascii="Lucida Bright" w:hAnsi="Lucida Bright"/>
          <w:i/>
          <w:sz w:val="20"/>
          <w:szCs w:val="20"/>
        </w:rPr>
        <w:t>perusopetuksen arvo</w:t>
      </w:r>
      <w:r w:rsidR="000124FE" w:rsidRPr="00550E3C">
        <w:rPr>
          <w:rFonts w:ascii="Lucida Bright" w:hAnsi="Lucida Bright"/>
          <w:i/>
          <w:sz w:val="20"/>
          <w:szCs w:val="20"/>
        </w:rPr>
        <w:t xml:space="preserve">perusta noudattaa </w:t>
      </w:r>
      <w:r w:rsidR="00F94B80" w:rsidRPr="00550E3C">
        <w:rPr>
          <w:rFonts w:ascii="Lucida Bright" w:hAnsi="Lucida Bright"/>
          <w:i/>
          <w:sz w:val="20"/>
          <w:szCs w:val="20"/>
        </w:rPr>
        <w:t>opetussuunnitelman perustei</w:t>
      </w:r>
      <w:r w:rsidR="000124FE" w:rsidRPr="00550E3C">
        <w:rPr>
          <w:rFonts w:ascii="Lucida Bright" w:hAnsi="Lucida Bright"/>
          <w:i/>
          <w:sz w:val="20"/>
          <w:szCs w:val="20"/>
        </w:rPr>
        <w:t>ta. Paika</w:t>
      </w:r>
      <w:r w:rsidR="000124FE" w:rsidRPr="00550E3C">
        <w:rPr>
          <w:rFonts w:ascii="Lucida Bright" w:hAnsi="Lucida Bright"/>
          <w:i/>
          <w:sz w:val="20"/>
          <w:szCs w:val="20"/>
        </w:rPr>
        <w:t>l</w:t>
      </w:r>
      <w:r w:rsidR="000124FE" w:rsidRPr="00550E3C">
        <w:rPr>
          <w:rFonts w:ascii="Lucida Bright" w:hAnsi="Lucida Bright"/>
          <w:i/>
          <w:sz w:val="20"/>
          <w:szCs w:val="20"/>
        </w:rPr>
        <w:t xml:space="preserve">lisesti </w:t>
      </w:r>
      <w:r w:rsidR="00550E3C">
        <w:rPr>
          <w:rFonts w:ascii="Lucida Bright" w:hAnsi="Lucida Bright"/>
          <w:i/>
          <w:sz w:val="20"/>
          <w:szCs w:val="20"/>
        </w:rPr>
        <w:t>painotetaan</w:t>
      </w:r>
      <w:r w:rsidR="000124FE" w:rsidRPr="00550E3C">
        <w:rPr>
          <w:rFonts w:ascii="Lucida Bright" w:hAnsi="Lucida Bright"/>
          <w:i/>
          <w:sz w:val="20"/>
          <w:szCs w:val="20"/>
        </w:rPr>
        <w:t xml:space="preserve"> koulua oppivana yhteisönä, jossa korostuu kasvatus- ja opetushenkilöstön, o</w:t>
      </w:r>
      <w:r w:rsidR="000124FE" w:rsidRPr="00550E3C">
        <w:rPr>
          <w:rFonts w:ascii="Lucida Bright" w:hAnsi="Lucida Bright"/>
          <w:i/>
          <w:sz w:val="20"/>
          <w:szCs w:val="20"/>
        </w:rPr>
        <w:t>p</w:t>
      </w:r>
      <w:r w:rsidR="000124FE" w:rsidRPr="00550E3C">
        <w:rPr>
          <w:rFonts w:ascii="Lucida Bright" w:hAnsi="Lucida Bright"/>
          <w:i/>
          <w:sz w:val="20"/>
          <w:szCs w:val="20"/>
        </w:rPr>
        <w:t xml:space="preserve">pilaiden ja huoltajien osallisuus. Tärkeää on koulutuksellisen tasa-arvon toteutuminen oppilaan asuin- tai koulupaikasta riippumatta. </w:t>
      </w:r>
      <w:r w:rsidR="00F94B80" w:rsidRPr="00550E3C">
        <w:rPr>
          <w:rFonts w:ascii="Lucida Bright" w:hAnsi="Lucida Bright"/>
          <w:i/>
          <w:sz w:val="20"/>
          <w:szCs w:val="20"/>
        </w:rPr>
        <w:t>P</w:t>
      </w:r>
      <w:r w:rsidRPr="00550E3C">
        <w:rPr>
          <w:rFonts w:ascii="Lucida Bright" w:hAnsi="Lucida Bright"/>
          <w:i/>
          <w:sz w:val="20"/>
          <w:szCs w:val="20"/>
        </w:rPr>
        <w:t xml:space="preserve">aikalliset painotukset tulevat esille </w:t>
      </w:r>
      <w:r w:rsidR="000124FE" w:rsidRPr="00550E3C">
        <w:rPr>
          <w:rFonts w:ascii="Lucida Bright" w:hAnsi="Lucida Bright"/>
          <w:i/>
          <w:sz w:val="20"/>
          <w:szCs w:val="20"/>
        </w:rPr>
        <w:t xml:space="preserve">sivistystoimen </w:t>
      </w:r>
      <w:r w:rsidR="00F94B80" w:rsidRPr="00550E3C">
        <w:rPr>
          <w:rFonts w:ascii="Lucida Bright" w:hAnsi="Lucida Bright"/>
          <w:i/>
          <w:sz w:val="20"/>
          <w:szCs w:val="20"/>
        </w:rPr>
        <w:t>palv</w:t>
      </w:r>
      <w:r w:rsidR="00F94B80" w:rsidRPr="00550E3C">
        <w:rPr>
          <w:rFonts w:ascii="Lucida Bright" w:hAnsi="Lucida Bright"/>
          <w:i/>
          <w:sz w:val="20"/>
          <w:szCs w:val="20"/>
        </w:rPr>
        <w:t>e</w:t>
      </w:r>
      <w:r w:rsidR="00F94B80" w:rsidRPr="00550E3C">
        <w:rPr>
          <w:rFonts w:ascii="Lucida Bright" w:hAnsi="Lucida Bright"/>
          <w:i/>
          <w:sz w:val="20"/>
          <w:szCs w:val="20"/>
        </w:rPr>
        <w:t>luohjelmassa</w:t>
      </w:r>
      <w:r w:rsidR="000124FE" w:rsidRPr="00550E3C">
        <w:rPr>
          <w:rFonts w:ascii="Lucida Bright" w:hAnsi="Lucida Bright"/>
          <w:i/>
          <w:sz w:val="20"/>
          <w:szCs w:val="20"/>
        </w:rPr>
        <w:t>, Porin kaupungin perusopetuksen opetussuunnitelmassa sekä sitä tukevissa muissa suunnitelmissa</w:t>
      </w:r>
      <w:r w:rsidR="00F94B80" w:rsidRPr="00550E3C">
        <w:rPr>
          <w:rFonts w:ascii="Lucida Bright" w:hAnsi="Lucida Bright"/>
          <w:i/>
          <w:sz w:val="20"/>
          <w:szCs w:val="20"/>
        </w:rPr>
        <w:t xml:space="preserve">. </w:t>
      </w:r>
    </w:p>
    <w:p w:rsidR="00C60978" w:rsidRPr="00550E3C" w:rsidRDefault="00C60978" w:rsidP="00C60978">
      <w:pPr>
        <w:pStyle w:val="Luettelokappale"/>
        <w:tabs>
          <w:tab w:val="left" w:pos="284"/>
        </w:tabs>
        <w:ind w:left="284"/>
        <w:rPr>
          <w:rFonts w:ascii="Lucida Bright" w:hAnsi="Lucida Bright"/>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C60978" w:rsidRPr="00F64CAE" w:rsidTr="00187229">
        <w:trPr>
          <w:trHeight w:val="2100"/>
        </w:trPr>
        <w:tc>
          <w:tcPr>
            <w:tcW w:w="9317" w:type="dxa"/>
            <w:shd w:val="clear" w:color="auto" w:fill="auto"/>
          </w:tcPr>
          <w:p w:rsidR="00C60978" w:rsidRPr="001D1DC4" w:rsidRDefault="00C60978" w:rsidP="00742B2E">
            <w:pPr>
              <w:pStyle w:val="TEKSTI"/>
              <w:spacing w:before="0" w:after="0"/>
              <w:ind w:left="0"/>
              <w:rPr>
                <w:rFonts w:ascii="Lucida Bright" w:hAnsi="Lucida Bright"/>
                <w:b/>
                <w:color w:val="00B0F0"/>
                <w:sz w:val="20"/>
                <w:szCs w:val="20"/>
              </w:rPr>
            </w:pPr>
          </w:p>
          <w:p w:rsidR="00C60978" w:rsidRPr="001D1DC4" w:rsidRDefault="001D1DC4" w:rsidP="00A676BF">
            <w:pPr>
              <w:spacing w:after="0"/>
              <w:jc w:val="both"/>
              <w:rPr>
                <w:rFonts w:ascii="Lucida Bright" w:hAnsi="Lucida Bright"/>
                <w:b/>
                <w:color w:val="00B0F0"/>
                <w:sz w:val="20"/>
                <w:szCs w:val="20"/>
              </w:rPr>
            </w:pPr>
            <w:r w:rsidRPr="001D1DC4">
              <w:rPr>
                <w:rFonts w:ascii="Lucida Bright" w:hAnsi="Lucida Bright"/>
                <w:b/>
                <w:color w:val="00B0F0"/>
                <w:sz w:val="20"/>
                <w:szCs w:val="20"/>
              </w:rPr>
              <w:t>Porin Lyseon koulu</w:t>
            </w:r>
          </w:p>
          <w:p w:rsidR="001D1DC4" w:rsidRDefault="001D1DC4" w:rsidP="00A676BF">
            <w:pPr>
              <w:spacing w:after="0" w:line="240" w:lineRule="auto"/>
              <w:rPr>
                <w:rFonts w:ascii="Cambria" w:eastAsia="Cambria" w:hAnsi="Cambria" w:cs="Cambria"/>
                <w:color w:val="000000"/>
                <w:sz w:val="24"/>
                <w:szCs w:val="24"/>
                <w:lang w:eastAsia="fi-FI"/>
              </w:rPr>
            </w:pPr>
          </w:p>
          <w:p w:rsidR="00A676BF" w:rsidRPr="009D7710" w:rsidRDefault="00A676BF" w:rsidP="00A676BF">
            <w:pPr>
              <w:spacing w:after="0" w:line="240" w:lineRule="auto"/>
              <w:rPr>
                <w:rFonts w:ascii="Cambria" w:eastAsia="Cambria" w:hAnsi="Cambria" w:cs="Cambria"/>
                <w:color w:val="000000"/>
                <w:sz w:val="24"/>
                <w:szCs w:val="24"/>
                <w:lang w:eastAsia="fi-FI"/>
              </w:rPr>
            </w:pPr>
            <w:r w:rsidRPr="00A676BF">
              <w:rPr>
                <w:rFonts w:ascii="Cambria" w:eastAsia="Cambria" w:hAnsi="Cambria" w:cs="Cambria"/>
                <w:color w:val="000000"/>
                <w:sz w:val="24"/>
                <w:szCs w:val="24"/>
                <w:lang w:eastAsia="fi-FI"/>
              </w:rPr>
              <w:t>Koulun opetuksen arvopohja koostuu oppilaan vastuullisuuden ja oma-aloitteisuuden kehittämisestä sekä luonnon ja elinympäristön kunnioittamisesta. Koulun historia sitoo yhteen menneisyyden ja nykypäivän. Kasvatustyössä korostetaan työntekoa, yhteistyötä, kannustavaa vuorovaikutusta, rehellisyyttä ja hyviä tapoja. Tavoitteena on, että opiskel</w:t>
            </w:r>
            <w:r w:rsidRPr="00A676BF">
              <w:rPr>
                <w:rFonts w:ascii="Cambria" w:eastAsia="Cambria" w:hAnsi="Cambria" w:cs="Cambria"/>
                <w:color w:val="000000"/>
                <w:sz w:val="24"/>
                <w:szCs w:val="24"/>
                <w:lang w:eastAsia="fi-FI"/>
              </w:rPr>
              <w:t>i</w:t>
            </w:r>
            <w:r w:rsidRPr="00A676BF">
              <w:rPr>
                <w:rFonts w:ascii="Cambria" w:eastAsia="Cambria" w:hAnsi="Cambria" w:cs="Cambria"/>
                <w:color w:val="000000"/>
                <w:sz w:val="24"/>
                <w:szCs w:val="24"/>
                <w:lang w:eastAsia="fi-FI"/>
              </w:rPr>
              <w:t>ja oppii tuntemaan oikeutensa ja velvollisuutensa sekä kasvaa aikuisen vastuuseen omi</w:t>
            </w:r>
            <w:r w:rsidRPr="00A676BF">
              <w:rPr>
                <w:rFonts w:ascii="Cambria" w:eastAsia="Cambria" w:hAnsi="Cambria" w:cs="Cambria"/>
                <w:color w:val="000000"/>
                <w:sz w:val="24"/>
                <w:szCs w:val="24"/>
                <w:lang w:eastAsia="fi-FI"/>
              </w:rPr>
              <w:t>s</w:t>
            </w:r>
            <w:r w:rsidRPr="00A676BF">
              <w:rPr>
                <w:rFonts w:ascii="Cambria" w:eastAsia="Cambria" w:hAnsi="Cambria" w:cs="Cambria"/>
                <w:color w:val="000000"/>
                <w:sz w:val="24"/>
                <w:szCs w:val="24"/>
                <w:lang w:eastAsia="fi-FI"/>
              </w:rPr>
              <w:t>ta valinnoistaan ja teoistaan. Oppilaan tulee saada kokemuksia siitä, miten tulevaisuutta rakennetaan yhteisillä päätöksill</w:t>
            </w:r>
            <w:r w:rsidR="00F92AE8">
              <w:rPr>
                <w:rFonts w:ascii="Cambria" w:eastAsia="Cambria" w:hAnsi="Cambria" w:cs="Cambria"/>
                <w:color w:val="000000"/>
                <w:sz w:val="24"/>
                <w:szCs w:val="24"/>
                <w:lang w:eastAsia="fi-FI"/>
              </w:rPr>
              <w:t xml:space="preserve">ä ja työllä.  Koulu </w:t>
            </w:r>
            <w:r w:rsidRPr="00A676BF">
              <w:rPr>
                <w:rFonts w:ascii="Cambria" w:eastAsia="Cambria" w:hAnsi="Cambria" w:cs="Cambria"/>
                <w:color w:val="000000"/>
                <w:sz w:val="24"/>
                <w:szCs w:val="24"/>
                <w:lang w:eastAsia="fi-FI"/>
              </w:rPr>
              <w:t>tukee myönteistä asennetta työn t</w:t>
            </w:r>
            <w:r w:rsidRPr="00A676BF">
              <w:rPr>
                <w:rFonts w:ascii="Cambria" w:eastAsia="Cambria" w:hAnsi="Cambria" w:cs="Cambria"/>
                <w:color w:val="000000"/>
                <w:sz w:val="24"/>
                <w:szCs w:val="24"/>
                <w:lang w:eastAsia="fi-FI"/>
              </w:rPr>
              <w:t>e</w:t>
            </w:r>
            <w:r w:rsidRPr="00A676BF">
              <w:rPr>
                <w:rFonts w:ascii="Cambria" w:eastAsia="Cambria" w:hAnsi="Cambria" w:cs="Cambria"/>
                <w:color w:val="000000"/>
                <w:sz w:val="24"/>
                <w:szCs w:val="24"/>
                <w:lang w:eastAsia="fi-FI"/>
              </w:rPr>
              <w:t>kemiseen sekä tukee oppilaan sisäistä yrittäjyyttä. Koulun arvoperustan toteutumista seurataan ja arvioidaan</w:t>
            </w:r>
            <w:r w:rsidR="00CF7D73">
              <w:rPr>
                <w:rFonts w:ascii="Cambria" w:eastAsia="Cambria" w:hAnsi="Cambria" w:cs="Cambria"/>
                <w:color w:val="000000"/>
                <w:sz w:val="24"/>
                <w:szCs w:val="24"/>
                <w:lang w:eastAsia="fi-FI"/>
              </w:rPr>
              <w:t xml:space="preserve"> </w:t>
            </w:r>
            <w:bookmarkStart w:id="5" w:name="_GoBack"/>
            <w:bookmarkEnd w:id="5"/>
            <w:r w:rsidR="00CF7D73" w:rsidRPr="00CF7D73">
              <w:rPr>
                <w:rFonts w:ascii="Cambria" w:eastAsia="Cambria" w:hAnsi="Cambria" w:cs="Cambria"/>
                <w:sz w:val="24"/>
                <w:szCs w:val="24"/>
                <w:lang w:eastAsia="fi-FI"/>
              </w:rPr>
              <w:t>arvokeskusteluiden</w:t>
            </w:r>
            <w:r w:rsidR="00CF7D73">
              <w:rPr>
                <w:rFonts w:ascii="Cambria" w:eastAsia="Cambria" w:hAnsi="Cambria" w:cs="Cambria"/>
                <w:sz w:val="24"/>
                <w:szCs w:val="24"/>
                <w:lang w:eastAsia="fi-FI"/>
              </w:rPr>
              <w:t xml:space="preserve"> kautta yhteistyössä oppilaiden ja vanhemp</w:t>
            </w:r>
            <w:r w:rsidR="00CF7D73">
              <w:rPr>
                <w:rFonts w:ascii="Cambria" w:eastAsia="Cambria" w:hAnsi="Cambria" w:cs="Cambria"/>
                <w:sz w:val="24"/>
                <w:szCs w:val="24"/>
                <w:lang w:eastAsia="fi-FI"/>
              </w:rPr>
              <w:t>i</w:t>
            </w:r>
            <w:r w:rsidR="00CF7D73">
              <w:rPr>
                <w:rFonts w:ascii="Cambria" w:eastAsia="Cambria" w:hAnsi="Cambria" w:cs="Cambria"/>
                <w:sz w:val="24"/>
                <w:szCs w:val="24"/>
                <w:lang w:eastAsia="fi-FI"/>
              </w:rPr>
              <w:t>en kanssa</w:t>
            </w:r>
            <w:r w:rsidR="00CF7D73">
              <w:rPr>
                <w:rFonts w:ascii="Cambria" w:eastAsia="Cambria" w:hAnsi="Cambria" w:cs="Cambria"/>
                <w:color w:val="FF0000"/>
                <w:sz w:val="24"/>
                <w:szCs w:val="24"/>
                <w:lang w:eastAsia="fi-FI"/>
              </w:rPr>
              <w:t xml:space="preserve"> </w:t>
            </w:r>
            <w:r w:rsidRPr="00A676BF">
              <w:rPr>
                <w:rFonts w:ascii="Cambria" w:eastAsia="Cambria" w:hAnsi="Cambria" w:cs="Cambria"/>
                <w:color w:val="000000"/>
                <w:sz w:val="24"/>
                <w:szCs w:val="24"/>
                <w:lang w:eastAsia="fi-FI"/>
              </w:rPr>
              <w:t>sekä vuos</w:t>
            </w:r>
            <w:r w:rsidRPr="00A676BF">
              <w:rPr>
                <w:rFonts w:ascii="Cambria" w:eastAsia="Cambria" w:hAnsi="Cambria" w:cs="Cambria"/>
                <w:color w:val="000000"/>
                <w:sz w:val="24"/>
                <w:szCs w:val="24"/>
                <w:lang w:eastAsia="fi-FI"/>
              </w:rPr>
              <w:t>i</w:t>
            </w:r>
            <w:r w:rsidRPr="00A676BF">
              <w:rPr>
                <w:rFonts w:ascii="Cambria" w:eastAsia="Cambria" w:hAnsi="Cambria" w:cs="Cambria"/>
                <w:color w:val="000000"/>
                <w:sz w:val="24"/>
                <w:szCs w:val="24"/>
                <w:lang w:eastAsia="fi-FI"/>
              </w:rPr>
              <w:t>suunnitelman arvioinnin yhteydessä vuosittain.</w:t>
            </w:r>
          </w:p>
          <w:p w:rsidR="00A676BF" w:rsidRPr="00A676BF" w:rsidRDefault="00A676BF" w:rsidP="00A676BF">
            <w:pPr>
              <w:spacing w:after="0" w:line="240" w:lineRule="auto"/>
              <w:rPr>
                <w:rFonts w:ascii="Calibri" w:eastAsia="Calibri" w:hAnsi="Calibri" w:cs="Calibri"/>
                <w:color w:val="000000"/>
                <w:lang w:eastAsia="fi-FI"/>
              </w:rPr>
            </w:pPr>
          </w:p>
          <w:p w:rsidR="00A676BF" w:rsidRPr="00F64CAE" w:rsidRDefault="00A676BF" w:rsidP="007E6ADF">
            <w:pPr>
              <w:spacing w:after="0" w:line="240" w:lineRule="auto"/>
              <w:rPr>
                <w:sz w:val="20"/>
                <w:szCs w:val="20"/>
              </w:rPr>
            </w:pPr>
          </w:p>
        </w:tc>
      </w:tr>
    </w:tbl>
    <w:p w:rsidR="00C60978" w:rsidRDefault="00C60978" w:rsidP="00C60978">
      <w:pPr>
        <w:tabs>
          <w:tab w:val="left" w:pos="284"/>
        </w:tabs>
        <w:rPr>
          <w:rFonts w:ascii="Lucida Bright" w:hAnsi="Lucida Bright" w:cstheme="minorHAnsi"/>
          <w:sz w:val="20"/>
          <w:szCs w:val="20"/>
        </w:rPr>
      </w:pPr>
    </w:p>
    <w:p w:rsidR="00C60978" w:rsidRDefault="00C60978" w:rsidP="00C60978">
      <w:pPr>
        <w:tabs>
          <w:tab w:val="left" w:pos="284"/>
        </w:tabs>
        <w:rPr>
          <w:rFonts w:ascii="Lucida Bright" w:hAnsi="Lucida Bright" w:cstheme="minorHAnsi"/>
          <w:sz w:val="20"/>
          <w:szCs w:val="20"/>
        </w:rPr>
      </w:pPr>
    </w:p>
    <w:p w:rsidR="006F5E1D" w:rsidRPr="005D1DAF" w:rsidRDefault="006F5E1D" w:rsidP="006F5E1D">
      <w:pPr>
        <w:pStyle w:val="Otsikko3"/>
        <w:rPr>
          <w:rFonts w:ascii="Lucida Bright" w:hAnsi="Lucida Bright"/>
          <w:color w:val="auto"/>
          <w:sz w:val="20"/>
          <w:szCs w:val="20"/>
        </w:rPr>
      </w:pPr>
      <w:bookmarkStart w:id="6" w:name="_Toc413327016"/>
      <w:r w:rsidRPr="005D1DAF">
        <w:rPr>
          <w:rFonts w:ascii="Lucida Bright" w:hAnsi="Lucida Bright"/>
          <w:color w:val="auto"/>
          <w:sz w:val="20"/>
          <w:szCs w:val="20"/>
        </w:rPr>
        <w:t>2.3 Oppimiskäsitys</w:t>
      </w:r>
      <w:bookmarkEnd w:id="6"/>
      <w:r w:rsidRPr="005D1DAF">
        <w:rPr>
          <w:rFonts w:ascii="Lucida Bright" w:hAnsi="Lucida Bright"/>
          <w:color w:val="auto"/>
          <w:sz w:val="20"/>
          <w:szCs w:val="20"/>
        </w:rPr>
        <w:tab/>
      </w:r>
      <w:r w:rsidRPr="005D1DAF">
        <w:rPr>
          <w:rFonts w:ascii="Lucida Bright" w:hAnsi="Lucida Bright"/>
          <w:color w:val="auto"/>
          <w:sz w:val="20"/>
          <w:szCs w:val="20"/>
        </w:rPr>
        <w:tab/>
      </w:r>
      <w:r w:rsidRPr="005D1DAF">
        <w:rPr>
          <w:rFonts w:ascii="Lucida Bright" w:hAnsi="Lucida Bright"/>
          <w:color w:val="auto"/>
          <w:sz w:val="20"/>
          <w:szCs w:val="20"/>
        </w:rPr>
        <w:tab/>
      </w:r>
      <w:r w:rsidRPr="005D1DAF">
        <w:rPr>
          <w:rFonts w:ascii="Lucida Bright" w:hAnsi="Lucida Bright"/>
          <w:color w:val="auto"/>
          <w:sz w:val="20"/>
          <w:szCs w:val="20"/>
        </w:rPr>
        <w:tab/>
      </w:r>
      <w:r w:rsidRPr="005D1DAF">
        <w:rPr>
          <w:rFonts w:ascii="Lucida Bright" w:hAnsi="Lucida Bright"/>
          <w:color w:val="auto"/>
          <w:sz w:val="20"/>
          <w:szCs w:val="20"/>
        </w:rPr>
        <w:tab/>
      </w:r>
      <w:r w:rsidRPr="005D1DAF">
        <w:rPr>
          <w:rFonts w:ascii="Lucida Bright" w:hAnsi="Lucida Bright"/>
          <w:color w:val="auto"/>
          <w:sz w:val="20"/>
          <w:szCs w:val="20"/>
        </w:rPr>
        <w:tab/>
      </w:r>
      <w:r w:rsidRPr="005D1DAF">
        <w:rPr>
          <w:rFonts w:ascii="Lucida Bright" w:hAnsi="Lucida Bright"/>
          <w:color w:val="auto"/>
          <w:sz w:val="20"/>
          <w:szCs w:val="20"/>
        </w:rPr>
        <w:tab/>
      </w:r>
    </w:p>
    <w:p w:rsidR="006F5E1D" w:rsidRPr="005D1DAF" w:rsidRDefault="006F5E1D" w:rsidP="006F5E1D">
      <w:pPr>
        <w:tabs>
          <w:tab w:val="left" w:pos="284"/>
          <w:tab w:val="left" w:pos="426"/>
        </w:tabs>
        <w:ind w:left="284"/>
        <w:jc w:val="both"/>
        <w:rPr>
          <w:rFonts w:ascii="Lucida Bright" w:hAnsi="Lucida Bright" w:cstheme="minorHAnsi"/>
          <w:sz w:val="20"/>
          <w:szCs w:val="20"/>
        </w:rPr>
      </w:pPr>
      <w:r w:rsidRPr="005D1DAF">
        <w:rPr>
          <w:rFonts w:ascii="Lucida Bright" w:hAnsi="Lucida Bright" w:cstheme="minorHAnsi"/>
          <w:sz w:val="20"/>
          <w:szCs w:val="20"/>
        </w:rPr>
        <w:t>Opetussuunnitelman perusteet on laadittu perustuen oppimiskäsitykseen, jonka mukaan opp</w:t>
      </w:r>
      <w:r w:rsidRPr="005D1DAF">
        <w:rPr>
          <w:rFonts w:ascii="Lucida Bright" w:hAnsi="Lucida Bright" w:cstheme="minorHAnsi"/>
          <w:sz w:val="20"/>
          <w:szCs w:val="20"/>
        </w:rPr>
        <w:t>i</w:t>
      </w:r>
      <w:r w:rsidRPr="005D1DAF">
        <w:rPr>
          <w:rFonts w:ascii="Lucida Bright" w:hAnsi="Lucida Bright" w:cstheme="minorHAnsi"/>
          <w:sz w:val="20"/>
          <w:szCs w:val="20"/>
        </w:rPr>
        <w:t>las on aktiivinen toimija. Hän oppii asettamaan tavoitteita ja ratkaisemaan ongelmia sekä its</w:t>
      </w:r>
      <w:r w:rsidRPr="005D1DAF">
        <w:rPr>
          <w:rFonts w:ascii="Lucida Bright" w:hAnsi="Lucida Bright" w:cstheme="minorHAnsi"/>
          <w:sz w:val="20"/>
          <w:szCs w:val="20"/>
        </w:rPr>
        <w:t>e</w:t>
      </w:r>
      <w:r w:rsidRPr="005D1DAF">
        <w:rPr>
          <w:rFonts w:ascii="Lucida Bright" w:hAnsi="Lucida Bright" w:cstheme="minorHAnsi"/>
          <w:sz w:val="20"/>
          <w:szCs w:val="20"/>
        </w:rPr>
        <w:t>näisesti että yhdessä muiden kanssa. Oppiminen on erottamaton osa yksilön ihmisenä kasvua ja yhteisön hyvän elämän rakentamista. Kieli, kehollisuus ja eri aistien käyttö ovat ajattelun ja oppimisen kannalta olennaisia. Uusien tietojen ja taitojen oppimisen rinnalla oppilas oppii re</w:t>
      </w:r>
      <w:r w:rsidRPr="005D1DAF">
        <w:rPr>
          <w:rFonts w:ascii="Lucida Bright" w:hAnsi="Lucida Bright" w:cstheme="minorHAnsi"/>
          <w:sz w:val="20"/>
          <w:szCs w:val="20"/>
        </w:rPr>
        <w:t>f</w:t>
      </w:r>
      <w:r w:rsidRPr="005D1DAF">
        <w:rPr>
          <w:rFonts w:ascii="Lucida Bright" w:hAnsi="Lucida Bright" w:cstheme="minorHAnsi"/>
          <w:sz w:val="20"/>
          <w:szCs w:val="20"/>
        </w:rPr>
        <w:t>lektoimaan oppimistaan, kokemuksiaan ja tunteitaan. Myönteiset tunnekokemukset, oppimisen ilo ja uutta luova toiminta edistävät oppimista ja innostavat kehittämään omaa osaamista.</w:t>
      </w:r>
    </w:p>
    <w:p w:rsidR="006F5E1D" w:rsidRPr="005D1DAF" w:rsidRDefault="006F5E1D" w:rsidP="006F5E1D">
      <w:pPr>
        <w:ind w:left="284"/>
        <w:jc w:val="both"/>
        <w:rPr>
          <w:rFonts w:ascii="Lucida Bright" w:hAnsi="Lucida Bright" w:cstheme="minorHAnsi"/>
          <w:sz w:val="20"/>
          <w:szCs w:val="20"/>
        </w:rPr>
      </w:pPr>
      <w:r w:rsidRPr="005D1DAF">
        <w:rPr>
          <w:rFonts w:ascii="Lucida Bright" w:hAnsi="Lucida Bright" w:cstheme="minorHAnsi"/>
          <w:sz w:val="20"/>
          <w:szCs w:val="20"/>
        </w:rPr>
        <w:t>Oppiminen tapahtuu vuorovaikutuksessa toisten oppilaiden, opettajien ja muiden aikuisten s</w:t>
      </w:r>
      <w:r w:rsidRPr="005D1DAF">
        <w:rPr>
          <w:rFonts w:ascii="Lucida Bright" w:hAnsi="Lucida Bright" w:cstheme="minorHAnsi"/>
          <w:sz w:val="20"/>
          <w:szCs w:val="20"/>
        </w:rPr>
        <w:t>e</w:t>
      </w:r>
      <w:r w:rsidRPr="005D1DAF">
        <w:rPr>
          <w:rFonts w:ascii="Lucida Bright" w:hAnsi="Lucida Bright" w:cstheme="minorHAnsi"/>
          <w:sz w:val="20"/>
          <w:szCs w:val="20"/>
        </w:rPr>
        <w:t>kä eri yhteisöjen ja oppimisympäristöjen kanssa. Se on yksin ja yhdessä tekemistä, ajattelemi</w:t>
      </w:r>
      <w:r w:rsidRPr="005D1DAF">
        <w:rPr>
          <w:rFonts w:ascii="Lucida Bright" w:hAnsi="Lucida Bright" w:cstheme="minorHAnsi"/>
          <w:sz w:val="20"/>
          <w:szCs w:val="20"/>
        </w:rPr>
        <w:t>s</w:t>
      </w:r>
      <w:r w:rsidRPr="005D1DAF">
        <w:rPr>
          <w:rFonts w:ascii="Lucida Bright" w:hAnsi="Lucida Bright" w:cstheme="minorHAnsi"/>
          <w:sz w:val="20"/>
          <w:szCs w:val="20"/>
        </w:rPr>
        <w:t>ta, suunnittelua, tutkimista ja näiden prosessien monipuolista arvioimista. Siksi oppimispr</w:t>
      </w:r>
      <w:r w:rsidRPr="005D1DAF">
        <w:rPr>
          <w:rFonts w:ascii="Lucida Bright" w:hAnsi="Lucida Bright" w:cstheme="minorHAnsi"/>
          <w:sz w:val="20"/>
          <w:szCs w:val="20"/>
        </w:rPr>
        <w:t>o</w:t>
      </w:r>
      <w:r w:rsidRPr="005D1DAF">
        <w:rPr>
          <w:rFonts w:ascii="Lucida Bright" w:hAnsi="Lucida Bright" w:cstheme="minorHAnsi"/>
          <w:sz w:val="20"/>
          <w:szCs w:val="20"/>
        </w:rPr>
        <w:t>sessissa on olennaista oppilaiden tahto ja kehittyvä taito toimia ja oppia yhdessä. Oppilaita o</w:t>
      </w:r>
      <w:r w:rsidRPr="005D1DAF">
        <w:rPr>
          <w:rFonts w:ascii="Lucida Bright" w:hAnsi="Lucida Bright" w:cstheme="minorHAnsi"/>
          <w:sz w:val="20"/>
          <w:szCs w:val="20"/>
        </w:rPr>
        <w:t>h</w:t>
      </w:r>
      <w:r w:rsidRPr="005D1DAF">
        <w:rPr>
          <w:rFonts w:ascii="Lucida Bright" w:hAnsi="Lucida Bright" w:cstheme="minorHAnsi"/>
          <w:sz w:val="20"/>
          <w:szCs w:val="20"/>
        </w:rPr>
        <w:t>jataan myös ottamaan huomioon toimintansa seuraukset ja vaikutukset muihin ihmisiin ja y</w:t>
      </w:r>
      <w:r w:rsidRPr="005D1DAF">
        <w:rPr>
          <w:rFonts w:ascii="Lucida Bright" w:hAnsi="Lucida Bright" w:cstheme="minorHAnsi"/>
          <w:sz w:val="20"/>
          <w:szCs w:val="20"/>
        </w:rPr>
        <w:t>m</w:t>
      </w:r>
      <w:r w:rsidRPr="005D1DAF">
        <w:rPr>
          <w:rFonts w:ascii="Lucida Bright" w:hAnsi="Lucida Bright" w:cstheme="minorHAnsi"/>
          <w:sz w:val="20"/>
          <w:szCs w:val="20"/>
        </w:rPr>
        <w:lastRenderedPageBreak/>
        <w:t>päristöön. Yhdessä oppiminen edistää oppilaiden luovan ja kriittisen ajattelun ja ongelmanra</w:t>
      </w:r>
      <w:r w:rsidRPr="005D1DAF">
        <w:rPr>
          <w:rFonts w:ascii="Lucida Bright" w:hAnsi="Lucida Bright" w:cstheme="minorHAnsi"/>
          <w:sz w:val="20"/>
          <w:szCs w:val="20"/>
        </w:rPr>
        <w:t>t</w:t>
      </w:r>
      <w:r w:rsidRPr="005D1DAF">
        <w:rPr>
          <w:rFonts w:ascii="Lucida Bright" w:hAnsi="Lucida Bright" w:cstheme="minorHAnsi"/>
          <w:sz w:val="20"/>
          <w:szCs w:val="20"/>
        </w:rPr>
        <w:t>kaisun taitoja sekä kykyä ymmärtää erilaisia näkökulmia. Se myös tukee oppilaiden kiinnostu</w:t>
      </w:r>
      <w:r w:rsidRPr="005D1DAF">
        <w:rPr>
          <w:rFonts w:ascii="Lucida Bright" w:hAnsi="Lucida Bright" w:cstheme="minorHAnsi"/>
          <w:sz w:val="20"/>
          <w:szCs w:val="20"/>
        </w:rPr>
        <w:t>k</w:t>
      </w:r>
      <w:r w:rsidRPr="005D1DAF">
        <w:rPr>
          <w:rFonts w:ascii="Lucida Bright" w:hAnsi="Lucida Bright" w:cstheme="minorHAnsi"/>
          <w:sz w:val="20"/>
          <w:szCs w:val="20"/>
        </w:rPr>
        <w:t>sen kohteiden laajentumista. Oppiminen on monimuotoista ja sidoksissa opittavaan asiaan, a</w:t>
      </w:r>
      <w:r w:rsidRPr="005D1DAF">
        <w:rPr>
          <w:rFonts w:ascii="Lucida Bright" w:hAnsi="Lucida Bright" w:cstheme="minorHAnsi"/>
          <w:sz w:val="20"/>
          <w:szCs w:val="20"/>
        </w:rPr>
        <w:t>i</w:t>
      </w:r>
      <w:r w:rsidRPr="005D1DAF">
        <w:rPr>
          <w:rFonts w:ascii="Lucida Bright" w:hAnsi="Lucida Bright" w:cstheme="minorHAnsi"/>
          <w:sz w:val="20"/>
          <w:szCs w:val="20"/>
        </w:rPr>
        <w:t>kaan ja paikkaan.</w:t>
      </w:r>
    </w:p>
    <w:p w:rsidR="006F5E1D" w:rsidRPr="005D1DAF" w:rsidRDefault="006F5E1D" w:rsidP="006F5E1D">
      <w:pPr>
        <w:ind w:left="284"/>
        <w:jc w:val="both"/>
        <w:rPr>
          <w:rFonts w:ascii="Lucida Bright" w:hAnsi="Lucida Bright" w:cstheme="minorHAnsi"/>
          <w:sz w:val="20"/>
          <w:szCs w:val="20"/>
        </w:rPr>
      </w:pPr>
      <w:r w:rsidRPr="005D1DAF">
        <w:rPr>
          <w:rFonts w:ascii="Lucida Bright" w:hAnsi="Lucida Bright" w:cstheme="minorHAnsi"/>
          <w:sz w:val="20"/>
          <w:szCs w:val="20"/>
        </w:rPr>
        <w:t>Oppimaan oppimisen taitojen kehittyminen on perusta tavoitteelliselle ja elinikäiselle oppim</w:t>
      </w:r>
      <w:r w:rsidRPr="005D1DAF">
        <w:rPr>
          <w:rFonts w:ascii="Lucida Bright" w:hAnsi="Lucida Bright" w:cstheme="minorHAnsi"/>
          <w:sz w:val="20"/>
          <w:szCs w:val="20"/>
        </w:rPr>
        <w:t>i</w:t>
      </w:r>
      <w:r w:rsidRPr="005D1DAF">
        <w:rPr>
          <w:rFonts w:ascii="Lucida Bright" w:hAnsi="Lucida Bright" w:cstheme="minorHAnsi"/>
          <w:sz w:val="20"/>
          <w:szCs w:val="20"/>
        </w:rPr>
        <w:t>selle. Siksi oppilasta ohjataan tiedostamaan omat tapansa oppia ja käyttämään tätä tietoa o</w:t>
      </w:r>
      <w:r w:rsidRPr="005D1DAF">
        <w:rPr>
          <w:rFonts w:ascii="Lucida Bright" w:hAnsi="Lucida Bright" w:cstheme="minorHAnsi"/>
          <w:sz w:val="20"/>
          <w:szCs w:val="20"/>
        </w:rPr>
        <w:t>p</w:t>
      </w:r>
      <w:r w:rsidRPr="005D1DAF">
        <w:rPr>
          <w:rFonts w:ascii="Lucida Bright" w:hAnsi="Lucida Bright" w:cstheme="minorHAnsi"/>
          <w:sz w:val="20"/>
          <w:szCs w:val="20"/>
        </w:rPr>
        <w:t>pimisensa edistämiseen. Oppimisprosessistaan tietoinen ja vastuullinen oppilas oppii toim</w:t>
      </w:r>
      <w:r w:rsidRPr="005D1DAF">
        <w:rPr>
          <w:rFonts w:ascii="Lucida Bright" w:hAnsi="Lucida Bright" w:cstheme="minorHAnsi"/>
          <w:sz w:val="20"/>
          <w:szCs w:val="20"/>
        </w:rPr>
        <w:t>i</w:t>
      </w:r>
      <w:r w:rsidRPr="005D1DAF">
        <w:rPr>
          <w:rFonts w:ascii="Lucida Bright" w:hAnsi="Lucida Bright" w:cstheme="minorHAnsi"/>
          <w:sz w:val="20"/>
          <w:szCs w:val="20"/>
        </w:rPr>
        <w:t xml:space="preserve">maan yhä itseohjautuvammin. Oppimisprosessin aikana hän oppii työskentely- ja ajattelutaitoja sekä ennakoimaan ja suunnittelemaan oppimisen eri vaiheita.  Jotta oppilas voisi oppia uusia käsitteitä ja syventää ymmärrystä opittavista asioista, häntä ohjataan liittämään opittavat asiat ja uudet käsitteet aikaisemmin oppimaansa. Tietojen ja taitojen oppiminen on kumuloituvaa ja se vaatii usein pitkäaikaista ja sinnikästä harjoittelua. </w:t>
      </w:r>
    </w:p>
    <w:p w:rsidR="006F5E1D" w:rsidRPr="005D1DAF" w:rsidRDefault="006F5E1D" w:rsidP="006F5E1D">
      <w:pPr>
        <w:spacing w:after="0"/>
        <w:ind w:left="284"/>
        <w:jc w:val="both"/>
        <w:rPr>
          <w:rFonts w:ascii="Lucida Bright" w:hAnsi="Lucida Bright" w:cstheme="minorHAnsi"/>
          <w:sz w:val="20"/>
          <w:szCs w:val="20"/>
        </w:rPr>
      </w:pPr>
      <w:r w:rsidRPr="005D1DAF">
        <w:rPr>
          <w:rFonts w:ascii="Lucida Bright" w:hAnsi="Lucida Bright" w:cstheme="minorHAnsi"/>
          <w:sz w:val="20"/>
          <w:szCs w:val="20"/>
        </w:rPr>
        <w:t>Oppilaan kiinnostuksen kohteet, arvostukset, työskentelytavat ja tunteet sekä kokemukset ja käsitykset itsestä oppijana ohjaavat oppimisprosessia ja motivaatiota. Oppilaan minäkuva sekä pystyvyyden tunne ja itsetunto vaikuttavat siihen, millaisia tavoitteita oppilas asettaa toimi</w:t>
      </w:r>
      <w:r w:rsidRPr="005D1DAF">
        <w:rPr>
          <w:rFonts w:ascii="Lucida Bright" w:hAnsi="Lucida Bright" w:cstheme="minorHAnsi"/>
          <w:sz w:val="20"/>
          <w:szCs w:val="20"/>
        </w:rPr>
        <w:t>n</w:t>
      </w:r>
      <w:r w:rsidRPr="005D1DAF">
        <w:rPr>
          <w:rFonts w:ascii="Lucida Bright" w:hAnsi="Lucida Bright" w:cstheme="minorHAnsi"/>
          <w:sz w:val="20"/>
          <w:szCs w:val="20"/>
        </w:rPr>
        <w:t>nalleen. Oppimisprosessin aikana saatava rohkaiseva ohjaus vahvistaa oppilaan luottamusta omiin mahdollisuuksiinsa. Monipuolisen myönteisen ja realistisen palautteen antaminen ja saaminen ovat keskeinen osa sekä oppimista tukevaa että kiinnostuksen kohteita laajentavaa vuorovaikutusta.</w:t>
      </w:r>
    </w:p>
    <w:p w:rsidR="006F5E1D" w:rsidRDefault="006F5E1D" w:rsidP="006F5E1D">
      <w:pPr>
        <w:spacing w:after="0"/>
        <w:ind w:left="284"/>
        <w:jc w:val="both"/>
        <w:rPr>
          <w:rFonts w:ascii="Lucida Bright" w:hAnsi="Lucida Bright" w:cstheme="minorHAnsi"/>
          <w:sz w:val="20"/>
          <w:szCs w:val="20"/>
        </w:rPr>
      </w:pPr>
    </w:p>
    <w:p w:rsidR="00550E3C" w:rsidRPr="00550E3C" w:rsidRDefault="00550E3C" w:rsidP="00C60978">
      <w:pPr>
        <w:pStyle w:val="Luettelokappale"/>
        <w:tabs>
          <w:tab w:val="left" w:pos="284"/>
        </w:tabs>
        <w:ind w:left="284"/>
        <w:rPr>
          <w:rFonts w:ascii="Lucida Bright" w:hAnsi="Lucida Bright"/>
          <w:b/>
          <w:i/>
          <w:sz w:val="20"/>
          <w:szCs w:val="20"/>
        </w:rPr>
      </w:pPr>
      <w:r w:rsidRPr="00550E3C">
        <w:rPr>
          <w:rFonts w:ascii="Lucida Bright" w:hAnsi="Lucida Bright"/>
          <w:b/>
          <w:i/>
          <w:sz w:val="20"/>
          <w:szCs w:val="20"/>
        </w:rPr>
        <w:t>Porin kaupunki:</w:t>
      </w:r>
    </w:p>
    <w:p w:rsidR="00550E3C" w:rsidRPr="00550E3C" w:rsidRDefault="00550E3C" w:rsidP="00C60978">
      <w:pPr>
        <w:pStyle w:val="Luettelokappale"/>
        <w:tabs>
          <w:tab w:val="left" w:pos="284"/>
        </w:tabs>
        <w:ind w:left="284"/>
        <w:rPr>
          <w:rFonts w:ascii="Lucida Bright" w:hAnsi="Lucida Bright"/>
          <w:i/>
          <w:sz w:val="20"/>
          <w:szCs w:val="20"/>
        </w:rPr>
      </w:pPr>
    </w:p>
    <w:p w:rsidR="00C60978" w:rsidRPr="00550E3C" w:rsidRDefault="00550E3C" w:rsidP="00C60978">
      <w:pPr>
        <w:pStyle w:val="Luettelokappale"/>
        <w:tabs>
          <w:tab w:val="left" w:pos="284"/>
        </w:tabs>
        <w:ind w:left="284"/>
        <w:rPr>
          <w:rFonts w:ascii="Lucida Bright" w:hAnsi="Lucida Bright"/>
          <w:i/>
          <w:sz w:val="20"/>
          <w:szCs w:val="20"/>
        </w:rPr>
      </w:pPr>
      <w:r>
        <w:rPr>
          <w:rFonts w:ascii="Lucida Bright" w:hAnsi="Lucida Bright"/>
          <w:i/>
          <w:sz w:val="20"/>
          <w:szCs w:val="20"/>
        </w:rPr>
        <w:t>Opetussuunnitelman perusteiden mukainen o</w:t>
      </w:r>
      <w:r w:rsidR="00412A9A" w:rsidRPr="00550E3C">
        <w:rPr>
          <w:rFonts w:ascii="Lucida Bright" w:hAnsi="Lucida Bright"/>
          <w:i/>
          <w:sz w:val="20"/>
          <w:szCs w:val="20"/>
        </w:rPr>
        <w:t xml:space="preserve">ppimiskäsitys tulee </w:t>
      </w:r>
      <w:r>
        <w:rPr>
          <w:rFonts w:ascii="Lucida Bright" w:hAnsi="Lucida Bright"/>
          <w:i/>
          <w:sz w:val="20"/>
          <w:szCs w:val="20"/>
        </w:rPr>
        <w:t xml:space="preserve">ottaa erityisesti huomioon </w:t>
      </w:r>
      <w:r w:rsidR="00412A9A" w:rsidRPr="00550E3C">
        <w:rPr>
          <w:rFonts w:ascii="Lucida Bright" w:hAnsi="Lucida Bright"/>
          <w:i/>
          <w:sz w:val="20"/>
          <w:szCs w:val="20"/>
        </w:rPr>
        <w:t>op</w:t>
      </w:r>
      <w:r w:rsidR="00412A9A" w:rsidRPr="00550E3C">
        <w:rPr>
          <w:rFonts w:ascii="Lucida Bright" w:hAnsi="Lucida Bright"/>
          <w:i/>
          <w:sz w:val="20"/>
          <w:szCs w:val="20"/>
        </w:rPr>
        <w:t>e</w:t>
      </w:r>
      <w:r w:rsidR="00412A9A" w:rsidRPr="00550E3C">
        <w:rPr>
          <w:rFonts w:ascii="Lucida Bright" w:hAnsi="Lucida Bright"/>
          <w:i/>
          <w:sz w:val="20"/>
          <w:szCs w:val="20"/>
        </w:rPr>
        <w:t>tu</w:t>
      </w:r>
      <w:r>
        <w:rPr>
          <w:rFonts w:ascii="Lucida Bright" w:hAnsi="Lucida Bright"/>
          <w:i/>
          <w:sz w:val="20"/>
          <w:szCs w:val="20"/>
        </w:rPr>
        <w:t>ksessa, oppimisympäristöjen ja työtapojen valinnassa sekä oppimisen arvioinnissa</w:t>
      </w:r>
      <w:r w:rsidR="00412A9A" w:rsidRPr="00550E3C">
        <w:rPr>
          <w:rFonts w:ascii="Lucida Bright" w:hAnsi="Lucida Bright"/>
          <w:i/>
          <w:sz w:val="20"/>
          <w:szCs w:val="20"/>
        </w:rPr>
        <w:t>. Koulut a</w:t>
      </w:r>
      <w:r w:rsidR="00412A9A" w:rsidRPr="00550E3C">
        <w:rPr>
          <w:rFonts w:ascii="Lucida Bright" w:hAnsi="Lucida Bright"/>
          <w:i/>
          <w:sz w:val="20"/>
          <w:szCs w:val="20"/>
        </w:rPr>
        <w:t>r</w:t>
      </w:r>
      <w:r w:rsidR="00412A9A" w:rsidRPr="00550E3C">
        <w:rPr>
          <w:rFonts w:ascii="Lucida Bright" w:hAnsi="Lucida Bright"/>
          <w:i/>
          <w:sz w:val="20"/>
          <w:szCs w:val="20"/>
        </w:rPr>
        <w:t xml:space="preserve">vioivat oppimiskäsityksen toteutumista arvioidessaan omaa toimintaansa. </w:t>
      </w:r>
      <w:r w:rsidR="00C60978" w:rsidRPr="00550E3C">
        <w:rPr>
          <w:rFonts w:ascii="Lucida Bright" w:hAnsi="Lucida Bright"/>
          <w:i/>
          <w:sz w:val="20"/>
          <w:szCs w:val="20"/>
        </w:rPr>
        <w:t xml:space="preserve"> </w:t>
      </w:r>
    </w:p>
    <w:p w:rsidR="00C60978" w:rsidRPr="00550E3C" w:rsidRDefault="00C60978" w:rsidP="00C60978">
      <w:pPr>
        <w:pStyle w:val="Luettelokappale"/>
        <w:tabs>
          <w:tab w:val="left" w:pos="284"/>
        </w:tabs>
        <w:ind w:left="284"/>
        <w:rPr>
          <w:rFonts w:ascii="Lucida Bright" w:hAnsi="Lucida Bright"/>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C60978" w:rsidRPr="00F64CAE" w:rsidTr="00F94B80">
        <w:trPr>
          <w:trHeight w:val="2175"/>
        </w:trPr>
        <w:tc>
          <w:tcPr>
            <w:tcW w:w="9039" w:type="dxa"/>
            <w:shd w:val="clear" w:color="auto" w:fill="auto"/>
          </w:tcPr>
          <w:p w:rsidR="00C60978" w:rsidRPr="00F64CAE" w:rsidRDefault="00C60978" w:rsidP="00742B2E">
            <w:pPr>
              <w:pStyle w:val="TEKSTI"/>
              <w:spacing w:before="0" w:after="0"/>
              <w:ind w:left="0"/>
              <w:rPr>
                <w:b/>
                <w:sz w:val="20"/>
                <w:szCs w:val="20"/>
              </w:rPr>
            </w:pPr>
          </w:p>
          <w:p w:rsidR="00C60978" w:rsidRPr="001D1DC4" w:rsidRDefault="00EC3F6E" w:rsidP="00742B2E">
            <w:pPr>
              <w:pStyle w:val="TEKSTI"/>
              <w:spacing w:before="0" w:after="0"/>
              <w:ind w:left="0"/>
              <w:rPr>
                <w:rFonts w:ascii="Lucida Bright" w:hAnsi="Lucida Bright"/>
                <w:b/>
                <w:color w:val="00B0F0"/>
                <w:sz w:val="20"/>
                <w:szCs w:val="20"/>
              </w:rPr>
            </w:pPr>
            <w:r w:rsidRPr="001D1DC4">
              <w:rPr>
                <w:rFonts w:ascii="Lucida Bright" w:hAnsi="Lucida Bright"/>
                <w:b/>
                <w:color w:val="00B0F0"/>
                <w:sz w:val="20"/>
                <w:szCs w:val="20"/>
              </w:rPr>
              <w:t xml:space="preserve">Porin Lyseon </w:t>
            </w:r>
            <w:r w:rsidR="00C60978" w:rsidRPr="001D1DC4">
              <w:rPr>
                <w:rFonts w:ascii="Lucida Bright" w:hAnsi="Lucida Bright"/>
                <w:b/>
                <w:color w:val="00B0F0"/>
                <w:sz w:val="20"/>
                <w:szCs w:val="20"/>
              </w:rPr>
              <w:t>koulu</w:t>
            </w:r>
          </w:p>
          <w:p w:rsidR="00C60978" w:rsidRPr="00F64CAE" w:rsidRDefault="00C60978" w:rsidP="00742B2E">
            <w:pPr>
              <w:pStyle w:val="TEKSTI"/>
              <w:spacing w:before="0" w:after="0"/>
              <w:ind w:left="0"/>
              <w:rPr>
                <w:rFonts w:ascii="Lucida Bright" w:hAnsi="Lucida Bright"/>
                <w:b/>
                <w:sz w:val="20"/>
                <w:szCs w:val="20"/>
              </w:rPr>
            </w:pPr>
          </w:p>
          <w:p w:rsidR="007E6ADF" w:rsidRPr="00CC76FC" w:rsidRDefault="007E6ADF" w:rsidP="00CC76FC">
            <w:pPr>
              <w:spacing w:after="0" w:line="240" w:lineRule="auto"/>
              <w:rPr>
                <w:rFonts w:ascii="Lucida Bright" w:eastAsia="Cambria" w:hAnsi="Lucida Bright" w:cs="Cambria"/>
                <w:sz w:val="20"/>
                <w:szCs w:val="20"/>
                <w:lang w:eastAsia="fi-FI"/>
              </w:rPr>
            </w:pPr>
            <w:r w:rsidRPr="00CC76FC">
              <w:rPr>
                <w:rFonts w:ascii="Lucida Bright" w:eastAsia="Cambria" w:hAnsi="Lucida Bright" w:cs="Cambria"/>
                <w:color w:val="000000"/>
                <w:sz w:val="20"/>
                <w:szCs w:val="20"/>
                <w:lang w:eastAsia="fi-FI"/>
              </w:rPr>
              <w:t>Koulussamme painotetaan oppilaan aktiivista roolia oppijana. Aktiivinen oppilas kantaa vastuuta työskentelystään ja koulunkäynnistään.</w:t>
            </w:r>
            <w:r w:rsidR="00F92AE8" w:rsidRPr="00CC76FC">
              <w:rPr>
                <w:rFonts w:ascii="Lucida Bright" w:eastAsia="Cambria" w:hAnsi="Lucida Bright" w:cs="Cambria"/>
                <w:color w:val="000000"/>
                <w:sz w:val="20"/>
                <w:szCs w:val="20"/>
                <w:lang w:eastAsia="fi-FI"/>
              </w:rPr>
              <w:t xml:space="preserve"> Oppiminen on</w:t>
            </w:r>
            <w:r w:rsidRPr="00CC76FC">
              <w:rPr>
                <w:rFonts w:ascii="Lucida Bright" w:eastAsia="Cambria" w:hAnsi="Lucida Bright" w:cs="Cambria"/>
                <w:color w:val="000000"/>
                <w:sz w:val="20"/>
                <w:szCs w:val="20"/>
                <w:lang w:eastAsia="fi-FI"/>
              </w:rPr>
              <w:t xml:space="preserve"> opettajan ja </w:t>
            </w:r>
            <w:r w:rsidRPr="00CC76FC">
              <w:rPr>
                <w:rFonts w:ascii="Lucida Bright" w:eastAsia="Cambria" w:hAnsi="Lucida Bright" w:cs="Cambria"/>
                <w:sz w:val="20"/>
                <w:szCs w:val="20"/>
                <w:lang w:eastAsia="fi-FI"/>
              </w:rPr>
              <w:t>oppilaiden</w:t>
            </w:r>
            <w:r w:rsidRPr="00CC76FC">
              <w:rPr>
                <w:rFonts w:ascii="Lucida Bright" w:eastAsia="Cambria" w:hAnsi="Lucida Bright" w:cs="Cambria"/>
                <w:color w:val="FF0000"/>
                <w:sz w:val="20"/>
                <w:szCs w:val="20"/>
                <w:lang w:eastAsia="fi-FI"/>
              </w:rPr>
              <w:t xml:space="preserve"> </w:t>
            </w:r>
            <w:r w:rsidRPr="00CC76FC">
              <w:rPr>
                <w:rFonts w:ascii="Lucida Bright" w:eastAsia="Cambria" w:hAnsi="Lucida Bright" w:cs="Cambria"/>
                <w:color w:val="000000"/>
                <w:sz w:val="20"/>
                <w:szCs w:val="20"/>
                <w:lang w:eastAsia="fi-FI"/>
              </w:rPr>
              <w:t xml:space="preserve">keskinäistä vuorovaikutusta. Painopiste on </w:t>
            </w:r>
            <w:r w:rsidRPr="00CC76FC">
              <w:rPr>
                <w:rFonts w:ascii="Lucida Bright" w:eastAsia="Cambria" w:hAnsi="Lucida Bright" w:cs="Cambria"/>
                <w:sz w:val="20"/>
                <w:szCs w:val="20"/>
                <w:lang w:eastAsia="fi-FI"/>
              </w:rPr>
              <w:t>oppilaan</w:t>
            </w:r>
            <w:r w:rsidRPr="00CC76FC">
              <w:rPr>
                <w:rFonts w:ascii="Lucida Bright" w:eastAsia="Cambria" w:hAnsi="Lucida Bright" w:cs="Cambria"/>
                <w:color w:val="FF0000"/>
                <w:sz w:val="20"/>
                <w:szCs w:val="20"/>
                <w:lang w:eastAsia="fi-FI"/>
              </w:rPr>
              <w:t xml:space="preserve"> </w:t>
            </w:r>
            <w:r w:rsidRPr="00CC76FC">
              <w:rPr>
                <w:rFonts w:ascii="Lucida Bright" w:eastAsia="Cambria" w:hAnsi="Lucida Bright" w:cs="Cambria"/>
                <w:color w:val="000000"/>
                <w:sz w:val="20"/>
                <w:szCs w:val="20"/>
                <w:lang w:eastAsia="fi-FI"/>
              </w:rPr>
              <w:t xml:space="preserve">persoonallisessa kasvussa ja itsensä toteuttamisessa. Opettaja johdattaa oppilaat tutustumaan uusiin nykyaikaisiin tapoihin opiskella ja oppia. </w:t>
            </w:r>
            <w:r w:rsidRPr="00CC76FC">
              <w:rPr>
                <w:rFonts w:ascii="Lucida Bright" w:eastAsia="Cambria" w:hAnsi="Lucida Bright" w:cs="Cambria"/>
                <w:sz w:val="20"/>
                <w:szCs w:val="20"/>
                <w:lang w:eastAsia="fi-FI"/>
              </w:rPr>
              <w:t xml:space="preserve">Oppilaan itseohjautuvuutta tuetaan ja häntä ohjataan tiedostamaan omat tapansa oppia. </w:t>
            </w:r>
            <w:r w:rsidR="00CC76FC" w:rsidRPr="00CC76FC">
              <w:rPr>
                <w:rFonts w:ascii="Lucida Bright" w:eastAsia="Cambria" w:hAnsi="Lucida Bright" w:cs="Cambria"/>
                <w:sz w:val="20"/>
                <w:szCs w:val="20"/>
                <w:lang w:eastAsia="fi-FI"/>
              </w:rPr>
              <w:t xml:space="preserve">                                                                                        </w:t>
            </w:r>
            <w:r w:rsidR="00CC76FC">
              <w:rPr>
                <w:rFonts w:ascii="Lucida Bright" w:eastAsia="Cambria" w:hAnsi="Lucida Bright" w:cs="Cambria"/>
                <w:sz w:val="20"/>
                <w:szCs w:val="20"/>
                <w:lang w:eastAsia="fi-FI"/>
              </w:rPr>
              <w:t xml:space="preserve">             </w:t>
            </w:r>
            <w:r w:rsidR="00CC76FC" w:rsidRPr="00CC76FC">
              <w:rPr>
                <w:rFonts w:ascii="Lucida Bright" w:eastAsia="Cambria" w:hAnsi="Lucida Bright" w:cs="Cambria"/>
                <w:sz w:val="20"/>
                <w:szCs w:val="20"/>
                <w:lang w:eastAsia="fi-FI"/>
              </w:rPr>
              <w:t xml:space="preserve">    </w:t>
            </w:r>
            <w:r w:rsidR="00CC76FC" w:rsidRPr="00CC76FC">
              <w:rPr>
                <w:rFonts w:ascii="Lucida Bright" w:hAnsi="Lucida Bright"/>
                <w:sz w:val="20"/>
                <w:szCs w:val="20"/>
              </w:rPr>
              <w:t>Oppimaan oppimisella tarkoiteta</w:t>
            </w:r>
            <w:r w:rsidR="004A2A59">
              <w:rPr>
                <w:rFonts w:ascii="Lucida Bright" w:hAnsi="Lucida Bright"/>
                <w:sz w:val="20"/>
                <w:szCs w:val="20"/>
              </w:rPr>
              <w:t>an osaamista, joka ohjaa</w:t>
            </w:r>
            <w:r w:rsidR="00CC76FC" w:rsidRPr="00CC76FC">
              <w:rPr>
                <w:rFonts w:ascii="Lucida Bright" w:hAnsi="Lucida Bright"/>
                <w:sz w:val="20"/>
                <w:szCs w:val="20"/>
              </w:rPr>
              <w:t xml:space="preserve"> uuden oppimista ja uusien o</w:t>
            </w:r>
            <w:r w:rsidR="00CC76FC" w:rsidRPr="00CC76FC">
              <w:rPr>
                <w:rFonts w:ascii="Lucida Bright" w:hAnsi="Lucida Bright"/>
                <w:sz w:val="20"/>
                <w:szCs w:val="20"/>
              </w:rPr>
              <w:t>p</w:t>
            </w:r>
            <w:r w:rsidR="00CC76FC" w:rsidRPr="00CC76FC">
              <w:rPr>
                <w:rFonts w:ascii="Lucida Bright" w:hAnsi="Lucida Bright"/>
                <w:sz w:val="20"/>
                <w:szCs w:val="20"/>
              </w:rPr>
              <w:t>pimishaasteiden kohtaamista. Nämä tiedot, taidot, asenteet ja uskomukset kehittyvät j</w:t>
            </w:r>
            <w:r w:rsidR="00CC76FC" w:rsidRPr="00CC76FC">
              <w:rPr>
                <w:rFonts w:ascii="Lucida Bright" w:hAnsi="Lucida Bright"/>
                <w:sz w:val="20"/>
                <w:szCs w:val="20"/>
              </w:rPr>
              <w:t>o</w:t>
            </w:r>
            <w:r w:rsidR="00CC76FC" w:rsidRPr="00CC76FC">
              <w:rPr>
                <w:rFonts w:ascii="Lucida Bright" w:hAnsi="Lucida Bright"/>
                <w:sz w:val="20"/>
                <w:szCs w:val="20"/>
              </w:rPr>
              <w:t>kapäiväisessä koulutyössä, vaikka eivät sinällään kuulu minkään yksittäisen oppiaineen opetussuunnitelmaan. Oppimaan oppiminen on kykyä ja halua ottaa vastaan oppimi</w:t>
            </w:r>
            <w:r w:rsidR="00CC76FC" w:rsidRPr="00CC76FC">
              <w:rPr>
                <w:rFonts w:ascii="Lucida Bright" w:hAnsi="Lucida Bright"/>
                <w:sz w:val="20"/>
                <w:szCs w:val="20"/>
              </w:rPr>
              <w:t>s</w:t>
            </w:r>
            <w:r w:rsidR="00CC76FC" w:rsidRPr="00CC76FC">
              <w:rPr>
                <w:rFonts w:ascii="Lucida Bright" w:hAnsi="Lucida Bright"/>
                <w:sz w:val="20"/>
                <w:szCs w:val="20"/>
              </w:rPr>
              <w:t>haasteita, valmiutta jatkaa työskentelyä myös silloin, kun tehtävät ovat vaikeita, ja kykyä ylittää epäonnistumisen tuottama pettymys tai sen uhka. Myös kyky iloita ja nauttia u</w:t>
            </w:r>
            <w:r w:rsidR="00CC76FC" w:rsidRPr="00CC76FC">
              <w:rPr>
                <w:rFonts w:ascii="Lucida Bright" w:hAnsi="Lucida Bright"/>
                <w:sz w:val="20"/>
                <w:szCs w:val="20"/>
              </w:rPr>
              <w:t>u</w:t>
            </w:r>
            <w:r w:rsidR="00CC76FC" w:rsidRPr="00CC76FC">
              <w:rPr>
                <w:rFonts w:ascii="Lucida Bright" w:hAnsi="Lucida Bright"/>
                <w:sz w:val="20"/>
                <w:szCs w:val="20"/>
              </w:rPr>
              <w:t xml:space="preserve">sista haasteista, oppimisesta ja omasta osaamisesta kuuluu oppimaan oppimiseen. </w:t>
            </w:r>
            <w:r w:rsidR="00CC76FC" w:rsidRPr="00CC76FC">
              <w:rPr>
                <w:rFonts w:ascii="Lucida Bright" w:eastAsia="Cambria" w:hAnsi="Lucida Bright" w:cs="Cambria"/>
                <w:sz w:val="20"/>
                <w:szCs w:val="20"/>
                <w:lang w:eastAsia="fi-FI"/>
              </w:rPr>
              <w:t xml:space="preserve">    </w:t>
            </w:r>
            <w:r w:rsidR="00CC76FC" w:rsidRPr="00CC76FC">
              <w:rPr>
                <w:rFonts w:ascii="Lucida Bright" w:eastAsia="Cambria" w:hAnsi="Lucida Bright" w:cs="Cambria"/>
                <w:sz w:val="20"/>
                <w:szCs w:val="20"/>
              </w:rPr>
              <w:t xml:space="preserve">                                                                                                                                           </w:t>
            </w:r>
            <w:r w:rsidRPr="00CC76FC">
              <w:rPr>
                <w:rFonts w:ascii="Lucida Bright" w:eastAsia="Cambria" w:hAnsi="Lucida Bright" w:cs="Cambria"/>
                <w:color w:val="000000"/>
                <w:sz w:val="20"/>
                <w:szCs w:val="20"/>
                <w:lang w:eastAsia="fi-FI"/>
              </w:rPr>
              <w:t>Kannustamalla ja tukemalla oppilasta vastuulliseksi toimijaksi luodaan hänelle perus</w:t>
            </w:r>
            <w:r w:rsidR="00F92AE8" w:rsidRPr="00CC76FC">
              <w:rPr>
                <w:rFonts w:ascii="Lucida Bright" w:eastAsia="Cambria" w:hAnsi="Lucida Bright" w:cs="Cambria"/>
                <w:color w:val="000000"/>
                <w:sz w:val="20"/>
                <w:szCs w:val="20"/>
                <w:lang w:eastAsia="fi-FI"/>
              </w:rPr>
              <w:t xml:space="preserve">ta myös </w:t>
            </w:r>
            <w:r w:rsidRPr="00CC76FC">
              <w:rPr>
                <w:rFonts w:ascii="Lucida Bright" w:eastAsia="Cambria" w:hAnsi="Lucida Bright" w:cs="Cambria"/>
                <w:color w:val="000000"/>
                <w:sz w:val="20"/>
                <w:szCs w:val="20"/>
                <w:lang w:eastAsia="fi-FI"/>
              </w:rPr>
              <w:t>jatko-opinnoissa</w:t>
            </w:r>
            <w:r w:rsidR="00F92AE8" w:rsidRPr="00CC76FC">
              <w:rPr>
                <w:rFonts w:ascii="Lucida Bright" w:eastAsia="Cambria" w:hAnsi="Lucida Bright" w:cs="Cambria"/>
                <w:color w:val="000000"/>
                <w:sz w:val="20"/>
                <w:szCs w:val="20"/>
                <w:lang w:eastAsia="fi-FI"/>
              </w:rPr>
              <w:t xml:space="preserve"> menestymiselle</w:t>
            </w:r>
            <w:r w:rsidRPr="00CC76FC">
              <w:rPr>
                <w:rFonts w:ascii="Lucida Bright" w:eastAsia="Cambria" w:hAnsi="Lucida Bright" w:cs="Cambria"/>
                <w:color w:val="000000"/>
                <w:sz w:val="20"/>
                <w:szCs w:val="20"/>
                <w:lang w:eastAsia="fi-FI"/>
              </w:rPr>
              <w:t>.</w:t>
            </w:r>
            <w:r w:rsidR="00F92AE8" w:rsidRPr="00CC76FC">
              <w:rPr>
                <w:rFonts w:ascii="Lucida Bright" w:eastAsia="Cambria" w:hAnsi="Lucida Bright" w:cs="Cambria"/>
                <w:color w:val="000000"/>
                <w:sz w:val="20"/>
                <w:szCs w:val="20"/>
                <w:lang w:eastAsia="fi-FI"/>
              </w:rPr>
              <w:t xml:space="preserve"> </w:t>
            </w:r>
            <w:r w:rsidRPr="00CC76FC">
              <w:rPr>
                <w:rFonts w:ascii="Lucida Bright" w:eastAsia="Cambria" w:hAnsi="Lucida Bright" w:cs="Cambria"/>
                <w:color w:val="000000"/>
                <w:sz w:val="20"/>
                <w:szCs w:val="20"/>
                <w:lang w:eastAsia="fi-FI"/>
              </w:rPr>
              <w:t xml:space="preserve"> Koulun oppimiskäsityksen toteutumista seur</w:t>
            </w:r>
            <w:r w:rsidRPr="00CC76FC">
              <w:rPr>
                <w:rFonts w:ascii="Lucida Bright" w:eastAsia="Cambria" w:hAnsi="Lucida Bright" w:cs="Cambria"/>
                <w:color w:val="000000"/>
                <w:sz w:val="20"/>
                <w:szCs w:val="20"/>
                <w:lang w:eastAsia="fi-FI"/>
              </w:rPr>
              <w:t>a</w:t>
            </w:r>
            <w:r w:rsidRPr="00CC76FC">
              <w:rPr>
                <w:rFonts w:ascii="Lucida Bright" w:eastAsia="Cambria" w:hAnsi="Lucida Bright" w:cs="Cambria"/>
                <w:color w:val="000000"/>
                <w:sz w:val="20"/>
                <w:szCs w:val="20"/>
                <w:lang w:eastAsia="fi-FI"/>
              </w:rPr>
              <w:t>taan ja arvioidaan säännöllisesti opettajien ja oppilaiden välisessä vuorovaikutuksessa sekä vuosisuunnitelman arvioinnin yhteydessä vuosittain.</w:t>
            </w:r>
          </w:p>
          <w:p w:rsidR="007E6ADF" w:rsidRPr="00CC76FC" w:rsidRDefault="007E6ADF" w:rsidP="007E6ADF">
            <w:pPr>
              <w:spacing w:after="0" w:line="240" w:lineRule="auto"/>
              <w:rPr>
                <w:rFonts w:ascii="Lucida Bright" w:eastAsia="Calibri" w:hAnsi="Lucida Bright" w:cs="Calibri"/>
                <w:color w:val="000000"/>
                <w:sz w:val="20"/>
                <w:szCs w:val="20"/>
                <w:lang w:eastAsia="fi-FI"/>
              </w:rPr>
            </w:pPr>
          </w:p>
          <w:p w:rsidR="00C60978" w:rsidRPr="00EC3F6E" w:rsidRDefault="00C60978" w:rsidP="004A2A59">
            <w:pPr>
              <w:spacing w:after="0" w:line="240" w:lineRule="auto"/>
              <w:ind w:left="1080"/>
              <w:contextualSpacing/>
              <w:rPr>
                <w:sz w:val="20"/>
                <w:szCs w:val="20"/>
              </w:rPr>
            </w:pPr>
          </w:p>
        </w:tc>
      </w:tr>
    </w:tbl>
    <w:p w:rsidR="00C60978" w:rsidRDefault="00C60978" w:rsidP="00F94B80">
      <w:pPr>
        <w:spacing w:after="0"/>
        <w:jc w:val="both"/>
        <w:rPr>
          <w:rFonts w:ascii="Lucida Bright" w:hAnsi="Lucida Bright" w:cstheme="minorHAnsi"/>
          <w:sz w:val="20"/>
          <w:szCs w:val="20"/>
        </w:rPr>
      </w:pPr>
    </w:p>
    <w:p w:rsidR="00C60978" w:rsidRPr="005D1DAF" w:rsidRDefault="00C60978" w:rsidP="006F5E1D">
      <w:pPr>
        <w:spacing w:after="0"/>
        <w:ind w:left="284"/>
        <w:jc w:val="both"/>
        <w:rPr>
          <w:rFonts w:ascii="Lucida Bright" w:hAnsi="Lucida Bright" w:cstheme="minorHAnsi"/>
          <w:sz w:val="20"/>
          <w:szCs w:val="20"/>
        </w:rPr>
      </w:pPr>
    </w:p>
    <w:p w:rsidR="006F5E1D" w:rsidRPr="005D1DAF" w:rsidRDefault="006F5E1D" w:rsidP="006F5E1D">
      <w:pPr>
        <w:pStyle w:val="Otsikko3"/>
        <w:rPr>
          <w:rFonts w:ascii="Lucida Bright" w:hAnsi="Lucida Bright"/>
          <w:color w:val="auto"/>
          <w:sz w:val="20"/>
          <w:szCs w:val="20"/>
        </w:rPr>
      </w:pPr>
      <w:bookmarkStart w:id="7" w:name="_Toc413327017"/>
      <w:r w:rsidRPr="005D1DAF">
        <w:rPr>
          <w:rFonts w:ascii="Lucida Bright" w:hAnsi="Lucida Bright"/>
          <w:color w:val="auto"/>
          <w:sz w:val="20"/>
          <w:szCs w:val="20"/>
        </w:rPr>
        <w:lastRenderedPageBreak/>
        <w:t>2.4 Paikallisesti päätettävät asiat</w:t>
      </w:r>
      <w:bookmarkEnd w:id="7"/>
    </w:p>
    <w:p w:rsidR="006F5E1D" w:rsidRPr="005D1DAF" w:rsidRDefault="006F5E1D" w:rsidP="006F5E1D">
      <w:pPr>
        <w:spacing w:after="0"/>
        <w:ind w:left="284"/>
        <w:jc w:val="both"/>
        <w:rPr>
          <w:rFonts w:ascii="Lucida Bright" w:hAnsi="Lucida Bright" w:cstheme="minorHAnsi"/>
          <w:sz w:val="20"/>
          <w:szCs w:val="20"/>
        </w:rPr>
      </w:pPr>
    </w:p>
    <w:p w:rsidR="006F5E1D" w:rsidRPr="005D1DAF" w:rsidRDefault="006F5E1D" w:rsidP="006F5E1D">
      <w:pPr>
        <w:spacing w:after="0"/>
        <w:ind w:left="284"/>
        <w:jc w:val="both"/>
        <w:rPr>
          <w:rFonts w:ascii="Lucida Bright" w:hAnsi="Lucida Bright" w:cstheme="minorHAnsi"/>
          <w:sz w:val="20"/>
          <w:szCs w:val="20"/>
        </w:rPr>
      </w:pPr>
      <w:r w:rsidRPr="005D1DAF">
        <w:rPr>
          <w:rFonts w:ascii="Lucida Bright" w:hAnsi="Lucida Bright" w:cstheme="minorHAnsi"/>
          <w:sz w:val="20"/>
          <w:szCs w:val="20"/>
        </w:rPr>
        <w:t>Arvokeskustelut luovat perustan sekä opetussuunnitelman laadinnalle että yhteiselle opetus- ja kasvatustyölle. Paikallisesti päätetään, miten arvokeskustelut toteutetaan opetussuunnitelmaa laadittaessa ja muutoin säännöllisesti koulutyön aikana. Tällöin päätetään myös, miten luodaan edellytykset henkilöstön, oppilaiden ja huoltajien sekä mahdollisten muiden yhteistyökumpp</w:t>
      </w:r>
      <w:r w:rsidRPr="005D1DAF">
        <w:rPr>
          <w:rFonts w:ascii="Lucida Bright" w:hAnsi="Lucida Bright" w:cstheme="minorHAnsi"/>
          <w:sz w:val="20"/>
          <w:szCs w:val="20"/>
        </w:rPr>
        <w:t>a</w:t>
      </w:r>
      <w:r w:rsidRPr="005D1DAF">
        <w:rPr>
          <w:rFonts w:ascii="Lucida Bright" w:hAnsi="Lucida Bright" w:cstheme="minorHAnsi"/>
          <w:sz w:val="20"/>
          <w:szCs w:val="20"/>
        </w:rPr>
        <w:t>nien osallistumiselle keskusteluun.</w:t>
      </w:r>
      <w:bookmarkStart w:id="8" w:name="_Toc405364064"/>
    </w:p>
    <w:p w:rsidR="00F801D7" w:rsidRPr="00F801D7" w:rsidRDefault="00F801D7" w:rsidP="00F801D7">
      <w:pPr>
        <w:pStyle w:val="Luettelokappale"/>
        <w:tabs>
          <w:tab w:val="left" w:pos="284"/>
        </w:tabs>
        <w:ind w:left="284"/>
        <w:rPr>
          <w:rFonts w:ascii="Lucida Bright" w:hAnsi="Lucida Bright"/>
          <w:sz w:val="20"/>
          <w:szCs w:val="20"/>
        </w:rPr>
      </w:pPr>
    </w:p>
    <w:p w:rsidR="00F801D7" w:rsidRPr="00F801D7" w:rsidRDefault="00F801D7" w:rsidP="00F801D7">
      <w:pPr>
        <w:pStyle w:val="Luettelokappale"/>
        <w:tabs>
          <w:tab w:val="left" w:pos="284"/>
        </w:tabs>
        <w:ind w:left="284"/>
        <w:rPr>
          <w:rFonts w:ascii="Lucida Bright" w:hAnsi="Lucida Bright"/>
          <w:sz w:val="20"/>
          <w:szCs w:val="20"/>
        </w:rPr>
      </w:pPr>
      <w:r w:rsidRPr="00F801D7">
        <w:rPr>
          <w:rFonts w:ascii="Lucida Bright" w:hAnsi="Lucida Bright"/>
          <w:sz w:val="20"/>
          <w:szCs w:val="20"/>
        </w:rPr>
        <w:t xml:space="preserve">Opetuksen järjestäjä päättää ja kuvaa opetussuunnitelmassa </w:t>
      </w:r>
    </w:p>
    <w:p w:rsidR="00F801D7" w:rsidRPr="00F801D7" w:rsidRDefault="00F801D7" w:rsidP="00F801D7">
      <w:pPr>
        <w:pStyle w:val="Luettelokappale"/>
        <w:numPr>
          <w:ilvl w:val="0"/>
          <w:numId w:val="2"/>
        </w:numPr>
        <w:tabs>
          <w:tab w:val="left" w:pos="284"/>
        </w:tabs>
        <w:rPr>
          <w:rFonts w:ascii="Lucida Bright" w:hAnsi="Lucida Bright"/>
          <w:sz w:val="20"/>
          <w:szCs w:val="20"/>
        </w:rPr>
      </w:pPr>
      <w:r w:rsidRPr="00F801D7">
        <w:rPr>
          <w:rFonts w:ascii="Lucida Bright" w:hAnsi="Lucida Bright"/>
          <w:sz w:val="20"/>
          <w:szCs w:val="20"/>
        </w:rPr>
        <w:t>mitkä ovat perusopetuksen arvoperustaa ja oppimiskäsitystä mahdollisesti täydentävät paikalliset näkökulmat tai painotukset ja miten ne ilmenevät (muilta osin arvoperustan ja oppimiskäsityksen kuvaamisessa opetussuunnitelman perusteiden tekstiä voidaan käyttää sellaisenaan)</w:t>
      </w:r>
    </w:p>
    <w:p w:rsidR="00F801D7" w:rsidRPr="00F801D7" w:rsidRDefault="00F801D7" w:rsidP="00F801D7">
      <w:pPr>
        <w:pStyle w:val="Luettelokappale"/>
        <w:numPr>
          <w:ilvl w:val="0"/>
          <w:numId w:val="2"/>
        </w:numPr>
        <w:tabs>
          <w:tab w:val="left" w:pos="284"/>
        </w:tabs>
        <w:rPr>
          <w:rFonts w:ascii="Lucida Bright" w:hAnsi="Lucida Bright"/>
          <w:sz w:val="20"/>
          <w:szCs w:val="20"/>
        </w:rPr>
      </w:pPr>
      <w:r w:rsidRPr="00F801D7">
        <w:rPr>
          <w:rFonts w:ascii="Lucida Bright" w:hAnsi="Lucida Bright"/>
          <w:sz w:val="20"/>
          <w:szCs w:val="20"/>
        </w:rPr>
        <w:t xml:space="preserve">miten arvoperustan ja oppimiskäsityksen toteutumista seurataan ja arvioidaan. </w:t>
      </w:r>
    </w:p>
    <w:p w:rsidR="00F801D7" w:rsidRPr="00F801D7" w:rsidRDefault="00F801D7" w:rsidP="00F801D7">
      <w:pPr>
        <w:pStyle w:val="Luettelokappale"/>
        <w:tabs>
          <w:tab w:val="left" w:pos="284"/>
        </w:tabs>
        <w:ind w:left="284"/>
        <w:rPr>
          <w:rFonts w:ascii="Lucida Bright" w:hAnsi="Lucida Bright"/>
          <w:sz w:val="20"/>
          <w:szCs w:val="20"/>
        </w:rPr>
      </w:pPr>
    </w:p>
    <w:p w:rsidR="005D1DAF" w:rsidRDefault="00F801D7" w:rsidP="00F801D7">
      <w:pPr>
        <w:pStyle w:val="Luettelokappale"/>
        <w:tabs>
          <w:tab w:val="left" w:pos="284"/>
        </w:tabs>
        <w:ind w:left="284"/>
        <w:rPr>
          <w:rFonts w:ascii="Lucida Bright" w:hAnsi="Lucida Bright"/>
          <w:sz w:val="20"/>
          <w:szCs w:val="20"/>
        </w:rPr>
      </w:pPr>
      <w:r w:rsidRPr="00F801D7">
        <w:rPr>
          <w:rFonts w:ascii="Lucida Bright" w:hAnsi="Lucida Bright"/>
          <w:sz w:val="20"/>
          <w:szCs w:val="20"/>
        </w:rPr>
        <w:t>Mahdolliset koulukohtaiset täydennykset kirjataan koulukohtaiseen opetussuunnitelmaan ja/tai lukuvuosisuunnitelmaan opetuksen järjestäjän päätöksen mukaisesti.</w:t>
      </w:r>
      <w:bookmarkEnd w:id="8"/>
    </w:p>
    <w:sectPr w:rsidR="005D1DAF">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5B4" w:rsidRDefault="00DF55B4" w:rsidP="006F5E1D">
      <w:pPr>
        <w:spacing w:after="0" w:line="240" w:lineRule="auto"/>
      </w:pPr>
      <w:r>
        <w:separator/>
      </w:r>
    </w:p>
  </w:endnote>
  <w:endnote w:type="continuationSeparator" w:id="0">
    <w:p w:rsidR="00DF55B4" w:rsidRDefault="00DF55B4" w:rsidP="006F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5B4" w:rsidRDefault="00DF55B4" w:rsidP="006F5E1D">
      <w:pPr>
        <w:spacing w:after="0" w:line="240" w:lineRule="auto"/>
      </w:pPr>
      <w:r>
        <w:separator/>
      </w:r>
    </w:p>
  </w:footnote>
  <w:footnote w:type="continuationSeparator" w:id="0">
    <w:p w:rsidR="00DF55B4" w:rsidRDefault="00DF55B4" w:rsidP="006F5E1D">
      <w:pPr>
        <w:spacing w:after="0" w:line="240" w:lineRule="auto"/>
      </w:pPr>
      <w:r>
        <w:continuationSeparator/>
      </w:r>
    </w:p>
  </w:footnote>
  <w:footnote w:id="1">
    <w:p w:rsidR="006F5E1D" w:rsidRDefault="006F5E1D" w:rsidP="006F5E1D">
      <w:pPr>
        <w:pStyle w:val="Alaviitteenteksti"/>
      </w:pPr>
      <w:r>
        <w:rPr>
          <w:rStyle w:val="Alaviitteenviite"/>
        </w:rPr>
        <w:footnoteRef/>
      </w:r>
      <w:r>
        <w:t xml:space="preserve"> Perusopetuslaki 4 § 1 mom. </w:t>
      </w:r>
    </w:p>
  </w:footnote>
  <w:footnote w:id="2">
    <w:p w:rsidR="006F5E1D" w:rsidRDefault="006F5E1D" w:rsidP="006F5E1D">
      <w:pPr>
        <w:pStyle w:val="Alaviitteenteksti"/>
      </w:pPr>
      <w:r>
        <w:rPr>
          <w:rStyle w:val="Alaviitteenviite"/>
        </w:rPr>
        <w:footnoteRef/>
      </w:r>
      <w:r>
        <w:t xml:space="preserve"> Perusopetuslaki 3 § 2 ja 3 mom. </w:t>
      </w:r>
    </w:p>
  </w:footnote>
  <w:footnote w:id="3">
    <w:p w:rsidR="006F5E1D" w:rsidRPr="00981D9B" w:rsidRDefault="006F5E1D" w:rsidP="006F5E1D">
      <w:pPr>
        <w:pStyle w:val="Alaviitteenteksti"/>
      </w:pPr>
      <w:r>
        <w:rPr>
          <w:rStyle w:val="Alaviitteenviite"/>
        </w:rPr>
        <w:footnoteRef/>
      </w:r>
      <w:r>
        <w:t xml:space="preserve"> Perusopetuslaki 30 § 1 mom. </w:t>
      </w:r>
      <w:r w:rsidRPr="00981D9B">
        <w:t>(642/2010)</w:t>
      </w:r>
    </w:p>
  </w:footnote>
  <w:footnote w:id="4">
    <w:p w:rsidR="006F5E1D" w:rsidRPr="00981D9B" w:rsidRDefault="006F5E1D" w:rsidP="006F5E1D">
      <w:pPr>
        <w:pStyle w:val="Alaviitteenteksti"/>
      </w:pPr>
      <w:r w:rsidRPr="00981D9B">
        <w:rPr>
          <w:rStyle w:val="Alaviitteenviite"/>
        </w:rPr>
        <w:footnoteRef/>
      </w:r>
      <w:r w:rsidRPr="00981D9B">
        <w:t xml:space="preserve"> Perusopetuslaki 30 § 2 mom. </w:t>
      </w:r>
    </w:p>
  </w:footnote>
  <w:footnote w:id="5">
    <w:p w:rsidR="006F5E1D" w:rsidRPr="00981D9B" w:rsidRDefault="006F5E1D" w:rsidP="006F5E1D">
      <w:pPr>
        <w:pStyle w:val="Alaviitteenteksti"/>
      </w:pPr>
      <w:r w:rsidRPr="00981D9B">
        <w:rPr>
          <w:rStyle w:val="Alaviitteenviite"/>
        </w:rPr>
        <w:footnoteRef/>
      </w:r>
      <w:r w:rsidRPr="00981D9B">
        <w:t xml:space="preserve"> Perusopetuslaki 31 § 1 mom. (477/2003)</w:t>
      </w:r>
    </w:p>
  </w:footnote>
  <w:footnote w:id="6">
    <w:p w:rsidR="006F5E1D" w:rsidRDefault="006F5E1D" w:rsidP="006F5E1D">
      <w:pPr>
        <w:pStyle w:val="Alaviitteenteksti"/>
      </w:pPr>
      <w:r w:rsidRPr="00981D9B">
        <w:rPr>
          <w:rStyle w:val="Alaviitteenviite"/>
        </w:rPr>
        <w:footnoteRef/>
      </w:r>
      <w:r w:rsidRPr="00981D9B">
        <w:t xml:space="preserve"> Oppilas- ja opiskelijahuoltolaki (1287/2013)</w:t>
      </w:r>
    </w:p>
  </w:footnote>
  <w:footnote w:id="7">
    <w:p w:rsidR="006F5E1D" w:rsidRPr="00BC7B9C" w:rsidRDefault="006F5E1D" w:rsidP="006F5E1D">
      <w:pPr>
        <w:pStyle w:val="Alaviitteenteksti"/>
      </w:pPr>
      <w:r w:rsidRPr="00BC7B9C">
        <w:rPr>
          <w:rStyle w:val="Alaviitteenviite"/>
        </w:rPr>
        <w:footnoteRef/>
      </w:r>
      <w:r w:rsidRPr="00BC7B9C">
        <w:t xml:space="preserve"> Perusopetuslaki 29 § 1 mom.</w:t>
      </w:r>
    </w:p>
  </w:footnote>
  <w:footnote w:id="8">
    <w:p w:rsidR="006F5E1D" w:rsidRDefault="006F5E1D" w:rsidP="006F5E1D">
      <w:pPr>
        <w:pStyle w:val="Alaviitteenteksti"/>
      </w:pPr>
      <w:r w:rsidRPr="00BC7B9C">
        <w:rPr>
          <w:rStyle w:val="Alaviitteenviite"/>
        </w:rPr>
        <w:footnoteRef/>
      </w:r>
      <w:r w:rsidRPr="00BC7B9C">
        <w:t xml:space="preserve"> Perusopetuslaki 31 § 2 mom.</w:t>
      </w:r>
    </w:p>
  </w:footnote>
  <w:footnote w:id="9">
    <w:p w:rsidR="006F5E1D" w:rsidRPr="00F43760" w:rsidRDefault="006F5E1D" w:rsidP="006F5E1D">
      <w:pPr>
        <w:pStyle w:val="Alaviitteenteksti"/>
      </w:pPr>
      <w:r>
        <w:rPr>
          <w:rStyle w:val="Alaviitteenviite"/>
        </w:rPr>
        <w:footnoteRef/>
      </w:r>
      <w:r>
        <w:t xml:space="preserve"> Suomen perustuslaki (731/</w:t>
      </w:r>
      <w:r w:rsidRPr="00F43760">
        <w:t xml:space="preserve">1999) 6 § 2 mom. ja yhdenvertaisuuslaki 6 § 1 mom. </w:t>
      </w:r>
    </w:p>
  </w:footnote>
  <w:footnote w:id="10">
    <w:p w:rsidR="006F5E1D" w:rsidRPr="00F43760" w:rsidRDefault="006F5E1D" w:rsidP="006F5E1D">
      <w:pPr>
        <w:pStyle w:val="Alaviitteenteksti"/>
      </w:pPr>
      <w:r w:rsidRPr="00F43760">
        <w:rPr>
          <w:rStyle w:val="Alaviitteenviite"/>
        </w:rPr>
        <w:footnoteRef/>
      </w:r>
      <w:r w:rsidRPr="00F43760">
        <w:t xml:space="preserve"> Laki naisten ja miesten välisestä tasa-arvosta (609/1986) 5 §</w:t>
      </w:r>
    </w:p>
  </w:footnote>
  <w:footnote w:id="11">
    <w:p w:rsidR="006F5E1D" w:rsidRPr="009B0C51" w:rsidRDefault="006F5E1D" w:rsidP="006F5E1D">
      <w:pPr>
        <w:pStyle w:val="Alaviitteenteksti"/>
      </w:pPr>
      <w:r w:rsidRPr="00F43760">
        <w:rPr>
          <w:rStyle w:val="Alaviitteenviite"/>
        </w:rPr>
        <w:footnoteRef/>
      </w:r>
      <w:r w:rsidRPr="00F43760">
        <w:t xml:space="preserve"> YK:n yleismaailmallinen </w:t>
      </w:r>
      <w:r w:rsidRPr="009B0C51">
        <w:t>ihmisoikeuksien julistus 1948</w:t>
      </w:r>
    </w:p>
  </w:footnote>
  <w:footnote w:id="12">
    <w:p w:rsidR="006F5E1D" w:rsidRPr="009B0C51" w:rsidRDefault="006F5E1D" w:rsidP="006F5E1D">
      <w:pPr>
        <w:pStyle w:val="Alaviitteenteksti"/>
      </w:pPr>
      <w:r w:rsidRPr="009B0C51">
        <w:rPr>
          <w:rStyle w:val="Alaviitteenviite"/>
        </w:rPr>
        <w:footnoteRef/>
      </w:r>
      <w:r w:rsidRPr="009B0C51">
        <w:t xml:space="preserve"> YK:n yleissopimus lapsen oikeuksista </w:t>
      </w:r>
      <w:proofErr w:type="spellStart"/>
      <w:r w:rsidRPr="009B0C51">
        <w:t>SopS</w:t>
      </w:r>
      <w:proofErr w:type="spellEnd"/>
      <w:r w:rsidRPr="009B0C51">
        <w:t xml:space="preserve"> </w:t>
      </w:r>
      <w:proofErr w:type="gramStart"/>
      <w:r w:rsidRPr="009B0C51">
        <w:t>59-60</w:t>
      </w:r>
      <w:proofErr w:type="gramEnd"/>
      <w:r w:rsidRPr="009B0C51">
        <w:t xml:space="preserve">/1991, TSS-sopimus </w:t>
      </w:r>
      <w:proofErr w:type="spellStart"/>
      <w:r w:rsidRPr="009B0C51">
        <w:t>SopS</w:t>
      </w:r>
      <w:proofErr w:type="spellEnd"/>
      <w:r w:rsidRPr="009B0C51">
        <w:t xml:space="preserve"> 6/1976, Euroopan ihmisoikeussopimus </w:t>
      </w:r>
      <w:proofErr w:type="spellStart"/>
      <w:r w:rsidRPr="009B0C51">
        <w:t>SopS</w:t>
      </w:r>
      <w:proofErr w:type="spellEnd"/>
      <w:r w:rsidRPr="009B0C51">
        <w:t xml:space="preserve"> 85-86/1998 ja YK:n yleissopimus vammaisten henkilöiden oikeuksista 2007</w:t>
      </w:r>
    </w:p>
  </w:footnote>
  <w:footnote w:id="13">
    <w:p w:rsidR="006F5E1D" w:rsidRDefault="006F5E1D" w:rsidP="006F5E1D">
      <w:pPr>
        <w:pStyle w:val="Alaviitteenteksti"/>
      </w:pPr>
      <w:r w:rsidRPr="009B0C51">
        <w:rPr>
          <w:rStyle w:val="Alaviitteenviite"/>
        </w:rPr>
        <w:footnoteRef/>
      </w:r>
      <w:r w:rsidRPr="009B0C51">
        <w:t xml:space="preserve"> YK:n julistus alkuperäiskansojen oikeuksista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5E2" w:rsidRPr="00DE65E2" w:rsidRDefault="00C83C8D" w:rsidP="00C83C8D">
    <w:pPr>
      <w:pStyle w:val="Yltunniste"/>
      <w:ind w:left="3005"/>
      <w:rPr>
        <w:b/>
        <w:color w:val="FF0000"/>
      </w:rPr>
    </w:pPr>
    <w:r>
      <w:rPr>
        <w:b/>
        <w:color w:val="FF0000"/>
      </w:rPr>
      <w:tab/>
    </w:r>
    <w:r>
      <w:rPr>
        <w:b/>
        <w:color w:val="FF0000"/>
      </w:rPr>
      <w:tab/>
    </w:r>
  </w:p>
  <w:p w:rsidR="00DE65E2" w:rsidRDefault="00DE65E2">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96F1A75"/>
    <w:multiLevelType w:val="multilevel"/>
    <w:tmpl w:val="527CB4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7B316077"/>
    <w:multiLevelType w:val="hybridMultilevel"/>
    <w:tmpl w:val="0FDA5E52"/>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3">
    <w:nsid w:val="7DA56ED9"/>
    <w:multiLevelType w:val="hybridMultilevel"/>
    <w:tmpl w:val="A5B46170"/>
    <w:lvl w:ilvl="0" w:tplc="8E4C795C">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1D"/>
    <w:rsid w:val="000124FE"/>
    <w:rsid w:val="00117928"/>
    <w:rsid w:val="00131BA2"/>
    <w:rsid w:val="00173C09"/>
    <w:rsid w:val="00187229"/>
    <w:rsid w:val="001D1DC4"/>
    <w:rsid w:val="002156C8"/>
    <w:rsid w:val="00224CD8"/>
    <w:rsid w:val="00240DCD"/>
    <w:rsid w:val="002A3570"/>
    <w:rsid w:val="00344E48"/>
    <w:rsid w:val="00347343"/>
    <w:rsid w:val="00391247"/>
    <w:rsid w:val="003E4852"/>
    <w:rsid w:val="00412A9A"/>
    <w:rsid w:val="00415AAA"/>
    <w:rsid w:val="004A2A59"/>
    <w:rsid w:val="004C27E0"/>
    <w:rsid w:val="00550E3C"/>
    <w:rsid w:val="00553DED"/>
    <w:rsid w:val="005D1DAF"/>
    <w:rsid w:val="00621CFD"/>
    <w:rsid w:val="00636EDA"/>
    <w:rsid w:val="00654A76"/>
    <w:rsid w:val="006F5E1D"/>
    <w:rsid w:val="00742043"/>
    <w:rsid w:val="007E6ADF"/>
    <w:rsid w:val="00800D28"/>
    <w:rsid w:val="008F6669"/>
    <w:rsid w:val="009D7710"/>
    <w:rsid w:val="00A10E66"/>
    <w:rsid w:val="00A17BE9"/>
    <w:rsid w:val="00A676BF"/>
    <w:rsid w:val="00AA6BC9"/>
    <w:rsid w:val="00AF13EB"/>
    <w:rsid w:val="00B44B01"/>
    <w:rsid w:val="00C123A6"/>
    <w:rsid w:val="00C55036"/>
    <w:rsid w:val="00C60978"/>
    <w:rsid w:val="00C83C8D"/>
    <w:rsid w:val="00CC76FC"/>
    <w:rsid w:val="00CD6706"/>
    <w:rsid w:val="00CF7D73"/>
    <w:rsid w:val="00DE65E2"/>
    <w:rsid w:val="00DF55B4"/>
    <w:rsid w:val="00E01E3A"/>
    <w:rsid w:val="00EC3F6E"/>
    <w:rsid w:val="00F801D7"/>
    <w:rsid w:val="00F92AE8"/>
    <w:rsid w:val="00F94B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F5E1D"/>
  </w:style>
  <w:style w:type="paragraph" w:styleId="Otsikko2">
    <w:name w:val="heading 2"/>
    <w:basedOn w:val="Normaali"/>
    <w:next w:val="Normaali"/>
    <w:link w:val="Otsikko2Char"/>
    <w:uiPriority w:val="9"/>
    <w:unhideWhenUsed/>
    <w:qFormat/>
    <w:rsid w:val="006F5E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6F5E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6F5E1D"/>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6F5E1D"/>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6F5E1D"/>
    <w:pPr>
      <w:ind w:left="720"/>
      <w:contextualSpacing/>
    </w:pPr>
  </w:style>
  <w:style w:type="paragraph" w:styleId="Alaviitteenteksti">
    <w:name w:val="footnote text"/>
    <w:basedOn w:val="Normaali"/>
    <w:link w:val="AlaviitteentekstiChar"/>
    <w:uiPriority w:val="99"/>
    <w:unhideWhenUsed/>
    <w:rsid w:val="006F5E1D"/>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6F5E1D"/>
    <w:rPr>
      <w:sz w:val="20"/>
      <w:szCs w:val="20"/>
    </w:rPr>
  </w:style>
  <w:style w:type="character" w:styleId="Alaviitteenviite">
    <w:name w:val="footnote reference"/>
    <w:basedOn w:val="Kappaleenoletusfontti"/>
    <w:uiPriority w:val="99"/>
    <w:semiHidden/>
    <w:unhideWhenUsed/>
    <w:rsid w:val="006F5E1D"/>
    <w:rPr>
      <w:vertAlign w:val="superscript"/>
    </w:rPr>
  </w:style>
  <w:style w:type="paragraph" w:styleId="NormaaliWWW">
    <w:name w:val="Normal (Web)"/>
    <w:basedOn w:val="Normaali"/>
    <w:uiPriority w:val="99"/>
    <w:unhideWhenUsed/>
    <w:rsid w:val="006F5E1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EKSTI">
    <w:name w:val="TEKSTI"/>
    <w:rsid w:val="005D1DAF"/>
    <w:pPr>
      <w:spacing w:before="120" w:after="120" w:line="240" w:lineRule="auto"/>
      <w:ind w:left="1134"/>
      <w:jc w:val="both"/>
    </w:pPr>
    <w:rPr>
      <w:rFonts w:ascii="Verdana" w:eastAsia="Times New Roman" w:hAnsi="Verdana" w:cs="Arial"/>
      <w:bCs/>
      <w:iCs/>
      <w:sz w:val="24"/>
      <w:szCs w:val="28"/>
      <w:lang w:eastAsia="fi-FI"/>
    </w:rPr>
  </w:style>
  <w:style w:type="paragraph" w:styleId="Yltunniste">
    <w:name w:val="header"/>
    <w:basedOn w:val="Normaali"/>
    <w:link w:val="YltunnisteChar"/>
    <w:uiPriority w:val="99"/>
    <w:unhideWhenUsed/>
    <w:rsid w:val="00DE65E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E65E2"/>
  </w:style>
  <w:style w:type="paragraph" w:styleId="Alatunniste">
    <w:name w:val="footer"/>
    <w:basedOn w:val="Normaali"/>
    <w:link w:val="AlatunnisteChar"/>
    <w:uiPriority w:val="99"/>
    <w:unhideWhenUsed/>
    <w:rsid w:val="00DE65E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E65E2"/>
  </w:style>
  <w:style w:type="paragraph" w:styleId="Seliteteksti">
    <w:name w:val="Balloon Text"/>
    <w:basedOn w:val="Normaali"/>
    <w:link w:val="SelitetekstiChar"/>
    <w:uiPriority w:val="99"/>
    <w:semiHidden/>
    <w:unhideWhenUsed/>
    <w:rsid w:val="00DE65E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E6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F5E1D"/>
  </w:style>
  <w:style w:type="paragraph" w:styleId="Otsikko2">
    <w:name w:val="heading 2"/>
    <w:basedOn w:val="Normaali"/>
    <w:next w:val="Normaali"/>
    <w:link w:val="Otsikko2Char"/>
    <w:uiPriority w:val="9"/>
    <w:unhideWhenUsed/>
    <w:qFormat/>
    <w:rsid w:val="006F5E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6F5E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6F5E1D"/>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6F5E1D"/>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6F5E1D"/>
    <w:pPr>
      <w:ind w:left="720"/>
      <w:contextualSpacing/>
    </w:pPr>
  </w:style>
  <w:style w:type="paragraph" w:styleId="Alaviitteenteksti">
    <w:name w:val="footnote text"/>
    <w:basedOn w:val="Normaali"/>
    <w:link w:val="AlaviitteentekstiChar"/>
    <w:uiPriority w:val="99"/>
    <w:unhideWhenUsed/>
    <w:rsid w:val="006F5E1D"/>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6F5E1D"/>
    <w:rPr>
      <w:sz w:val="20"/>
      <w:szCs w:val="20"/>
    </w:rPr>
  </w:style>
  <w:style w:type="character" w:styleId="Alaviitteenviite">
    <w:name w:val="footnote reference"/>
    <w:basedOn w:val="Kappaleenoletusfontti"/>
    <w:uiPriority w:val="99"/>
    <w:semiHidden/>
    <w:unhideWhenUsed/>
    <w:rsid w:val="006F5E1D"/>
    <w:rPr>
      <w:vertAlign w:val="superscript"/>
    </w:rPr>
  </w:style>
  <w:style w:type="paragraph" w:styleId="NormaaliWWW">
    <w:name w:val="Normal (Web)"/>
    <w:basedOn w:val="Normaali"/>
    <w:uiPriority w:val="99"/>
    <w:unhideWhenUsed/>
    <w:rsid w:val="006F5E1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EKSTI">
    <w:name w:val="TEKSTI"/>
    <w:rsid w:val="005D1DAF"/>
    <w:pPr>
      <w:spacing w:before="120" w:after="120" w:line="240" w:lineRule="auto"/>
      <w:ind w:left="1134"/>
      <w:jc w:val="both"/>
    </w:pPr>
    <w:rPr>
      <w:rFonts w:ascii="Verdana" w:eastAsia="Times New Roman" w:hAnsi="Verdana" w:cs="Arial"/>
      <w:bCs/>
      <w:iCs/>
      <w:sz w:val="24"/>
      <w:szCs w:val="28"/>
      <w:lang w:eastAsia="fi-FI"/>
    </w:rPr>
  </w:style>
  <w:style w:type="paragraph" w:styleId="Yltunniste">
    <w:name w:val="header"/>
    <w:basedOn w:val="Normaali"/>
    <w:link w:val="YltunnisteChar"/>
    <w:uiPriority w:val="99"/>
    <w:unhideWhenUsed/>
    <w:rsid w:val="00DE65E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E65E2"/>
  </w:style>
  <w:style w:type="paragraph" w:styleId="Alatunniste">
    <w:name w:val="footer"/>
    <w:basedOn w:val="Normaali"/>
    <w:link w:val="AlatunnisteChar"/>
    <w:uiPriority w:val="99"/>
    <w:unhideWhenUsed/>
    <w:rsid w:val="00DE65E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E65E2"/>
  </w:style>
  <w:style w:type="paragraph" w:styleId="Seliteteksti">
    <w:name w:val="Balloon Text"/>
    <w:basedOn w:val="Normaali"/>
    <w:link w:val="SelitetekstiChar"/>
    <w:uiPriority w:val="99"/>
    <w:semiHidden/>
    <w:unhideWhenUsed/>
    <w:rsid w:val="00DE65E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E6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45159">
      <w:bodyDiv w:val="1"/>
      <w:marLeft w:val="0"/>
      <w:marRight w:val="0"/>
      <w:marTop w:val="0"/>
      <w:marBottom w:val="0"/>
      <w:divBdr>
        <w:top w:val="none" w:sz="0" w:space="0" w:color="auto"/>
        <w:left w:val="none" w:sz="0" w:space="0" w:color="auto"/>
        <w:bottom w:val="none" w:sz="0" w:space="0" w:color="auto"/>
        <w:right w:val="none" w:sz="0" w:space="0" w:color="auto"/>
      </w:divBdr>
    </w:div>
    <w:div w:id="208124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1878</Words>
  <Characters>15213</Characters>
  <Application>Microsoft Office Word</Application>
  <DocSecurity>0</DocSecurity>
  <Lines>126</Lines>
  <Paragraphs>34</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17057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Kerminen Aki</cp:lastModifiedBy>
  <cp:revision>13</cp:revision>
  <cp:lastPrinted>2015-11-11T09:21:00Z</cp:lastPrinted>
  <dcterms:created xsi:type="dcterms:W3CDTF">2016-03-10T13:28:00Z</dcterms:created>
  <dcterms:modified xsi:type="dcterms:W3CDTF">2016-03-24T06:20:00Z</dcterms:modified>
</cp:coreProperties>
</file>