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4202"/>
        <w:gridCol w:w="1884"/>
        <w:gridCol w:w="1884"/>
        <w:gridCol w:w="1884"/>
      </w:tblGrid>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7-lk</w:t>
            </w: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8-lk</w:t>
            </w: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9-lk</w:t>
            </w:r>
          </w:p>
        </w:tc>
      </w:tr>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S1 Luonnontieteellinen tutkimus</w:t>
            </w:r>
          </w:p>
        </w:tc>
        <w:tc>
          <w:tcPr>
            <w:tcW w:w="1884" w:type="dxa"/>
          </w:tcPr>
          <w:p w:rsidR="00CA1832" w:rsidRPr="00CA1832" w:rsidRDefault="005B0F1C" w:rsidP="00CA1832">
            <w:pPr>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0448FB">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2074FE">
              <w:rPr>
                <w:rFonts w:ascii="Times New Roman" w:eastAsia="Times New Roman" w:hAnsi="Times New Roman" w:cs="Times New Roman"/>
                <w:sz w:val="24"/>
                <w:szCs w:val="24"/>
                <w:lang w:eastAsia="fi-FI"/>
              </w:rPr>
              <w:t>x</w:t>
            </w:r>
            <w:r w:rsidR="00341623">
              <w:rPr>
                <w:rFonts w:ascii="Times New Roman" w:eastAsia="Times New Roman" w:hAnsi="Times New Roman" w:cs="Times New Roman"/>
                <w:sz w:val="24"/>
                <w:szCs w:val="24"/>
                <w:lang w:eastAsia="fi-FI"/>
              </w:rPr>
              <w:t>x</w:t>
            </w:r>
            <w:r w:rsidR="000A33D3">
              <w:rPr>
                <w:rFonts w:ascii="Times New Roman" w:eastAsia="Times New Roman" w:hAnsi="Times New Roman" w:cs="Times New Roman"/>
                <w:sz w:val="24"/>
                <w:szCs w:val="24"/>
                <w:lang w:eastAsia="fi-FI"/>
              </w:rPr>
              <w:t>x</w:t>
            </w:r>
            <w:proofErr w:type="spellEnd"/>
          </w:p>
        </w:tc>
        <w:tc>
          <w:tcPr>
            <w:tcW w:w="1884" w:type="dxa"/>
          </w:tcPr>
          <w:p w:rsidR="00CA1832" w:rsidRPr="00CA1832" w:rsidRDefault="005B0F1C"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0448FB">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p>
        </w:tc>
        <w:tc>
          <w:tcPr>
            <w:tcW w:w="1884" w:type="dxa"/>
          </w:tcPr>
          <w:p w:rsidR="00CA1832" w:rsidRPr="00CA1832" w:rsidRDefault="005B0F1C"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0448FB">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1"/>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turvallinen työskentely ja perustyötaidot</w:t>
            </w:r>
          </w:p>
        </w:tc>
        <w:tc>
          <w:tcPr>
            <w:tcW w:w="1884" w:type="dxa"/>
          </w:tcPr>
          <w:p w:rsidR="00CA1832" w:rsidRPr="00CA1832" w:rsidRDefault="00FD218A"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9218AD">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1"/>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suljetuista töistä kohti avoimia kokeellisia töitä</w:t>
            </w:r>
          </w:p>
        </w:tc>
        <w:tc>
          <w:tcPr>
            <w:tcW w:w="1884" w:type="dxa"/>
          </w:tcPr>
          <w:p w:rsidR="00CA1832" w:rsidRPr="00CA1832" w:rsidRDefault="00D975E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1"/>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 xml:space="preserve">tutkimusprosessin eri vaiheet </w:t>
            </w:r>
          </w:p>
        </w:tc>
        <w:tc>
          <w:tcPr>
            <w:tcW w:w="1884" w:type="dxa"/>
          </w:tcPr>
          <w:p w:rsidR="00CA1832" w:rsidRPr="00CA1832" w:rsidRDefault="00FD218A"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1"/>
              </w:numPr>
              <w:spacing w:before="100" w:beforeAutospacing="1" w:after="100" w:afterAutospacing="1"/>
              <w:rPr>
                <w:rFonts w:ascii="Times New Roman" w:eastAsia="Times New Roman" w:hAnsi="Times New Roman" w:cs="Times New Roman"/>
                <w:sz w:val="24"/>
                <w:szCs w:val="24"/>
                <w:lang w:eastAsia="fi-FI"/>
              </w:rPr>
            </w:pPr>
            <w:proofErr w:type="spellStart"/>
            <w:proofErr w:type="gramStart"/>
            <w:r w:rsidRPr="00CA1832">
              <w:rPr>
                <w:rFonts w:ascii="Times New Roman" w:eastAsia="Times New Roman" w:hAnsi="Times New Roman" w:cs="Times New Roman"/>
                <w:sz w:val="24"/>
                <w:szCs w:val="24"/>
                <w:lang w:eastAsia="fi-FI"/>
              </w:rPr>
              <w:t>tvt,n</w:t>
            </w:r>
            <w:proofErr w:type="spellEnd"/>
            <w:proofErr w:type="gramEnd"/>
            <w:r w:rsidRPr="00CA1832">
              <w:rPr>
                <w:rFonts w:ascii="Times New Roman" w:eastAsia="Times New Roman" w:hAnsi="Times New Roman" w:cs="Times New Roman"/>
                <w:sz w:val="24"/>
                <w:szCs w:val="24"/>
                <w:lang w:eastAsia="fi-FI"/>
              </w:rPr>
              <w:t xml:space="preserve"> hyödyntäminen</w:t>
            </w:r>
          </w:p>
        </w:tc>
        <w:tc>
          <w:tcPr>
            <w:tcW w:w="1884" w:type="dxa"/>
          </w:tcPr>
          <w:p w:rsidR="00CA1832" w:rsidRPr="00CA1832" w:rsidRDefault="00FD218A"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S2 Kemia omassa elämässä ja elinympäristössä</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0448FB">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2074FE">
              <w:rPr>
                <w:rFonts w:ascii="Times New Roman" w:eastAsia="Times New Roman" w:hAnsi="Times New Roman" w:cs="Times New Roman"/>
                <w:sz w:val="24"/>
                <w:szCs w:val="24"/>
                <w:lang w:eastAsia="fi-FI"/>
              </w:rPr>
              <w:t>x</w:t>
            </w:r>
            <w:r w:rsidR="00341623">
              <w:rPr>
                <w:rFonts w:ascii="Times New Roman" w:eastAsia="Times New Roman" w:hAnsi="Times New Roman" w:cs="Times New Roman"/>
                <w:sz w:val="24"/>
                <w:szCs w:val="24"/>
                <w:lang w:eastAsia="fi-FI"/>
              </w:rPr>
              <w:t>x</w:t>
            </w:r>
            <w:r w:rsidR="000A33D3">
              <w:rPr>
                <w:rFonts w:ascii="Times New Roman" w:eastAsia="Times New Roman" w:hAnsi="Times New Roman" w:cs="Times New Roman"/>
                <w:sz w:val="24"/>
                <w:szCs w:val="24"/>
                <w:lang w:eastAsia="fi-FI"/>
              </w:rPr>
              <w:t>x</w:t>
            </w:r>
            <w:proofErr w:type="spellEnd"/>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2"/>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elinympäristöjen ja oman elämän ilmiöiden pohtiminen terveyden ja turvallisuuden näkökulmasta (paikallisuus ja lähiympäristön tila)</w:t>
            </w:r>
          </w:p>
        </w:tc>
        <w:tc>
          <w:tcPr>
            <w:tcW w:w="1884" w:type="dxa"/>
          </w:tcPr>
          <w:p w:rsidR="00CA1832" w:rsidRPr="00CA1832" w:rsidRDefault="00D975E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2"/>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kodin kemikaalit ja paloturvallisuus</w:t>
            </w:r>
          </w:p>
        </w:tc>
        <w:tc>
          <w:tcPr>
            <w:tcW w:w="1884" w:type="dxa"/>
          </w:tcPr>
          <w:p w:rsidR="00CA1832" w:rsidRPr="00CA1832" w:rsidRDefault="00FD218A"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2"/>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olomuotojen muutoksia</w:t>
            </w:r>
          </w:p>
        </w:tc>
        <w:tc>
          <w:tcPr>
            <w:tcW w:w="1884" w:type="dxa"/>
          </w:tcPr>
          <w:p w:rsidR="00CA1832" w:rsidRPr="00CA1832" w:rsidRDefault="00FD218A"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 xml:space="preserve">S3 Kemia yhteiskunnassa </w:t>
            </w: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p>
        </w:tc>
        <w:tc>
          <w:tcPr>
            <w:tcW w:w="1884" w:type="dxa"/>
          </w:tcPr>
          <w:p w:rsidR="00CA1832" w:rsidRPr="00CA1832" w:rsidRDefault="00232029"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341623">
              <w:rPr>
                <w:rFonts w:ascii="Times New Roman" w:eastAsia="Times New Roman" w:hAnsi="Times New Roman" w:cs="Times New Roman"/>
                <w:sz w:val="24"/>
                <w:szCs w:val="24"/>
                <w:lang w:eastAsia="fi-FI"/>
              </w:rPr>
              <w:t>x</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0448FB">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2074FE">
              <w:rPr>
                <w:rFonts w:ascii="Times New Roman" w:eastAsia="Times New Roman" w:hAnsi="Times New Roman" w:cs="Times New Roman"/>
                <w:sz w:val="24"/>
                <w:szCs w:val="24"/>
                <w:lang w:eastAsia="fi-FI"/>
              </w:rPr>
              <w:t>x</w:t>
            </w:r>
            <w:r w:rsidR="000A33D3">
              <w:rPr>
                <w:rFonts w:ascii="Times New Roman" w:eastAsia="Times New Roman" w:hAnsi="Times New Roman" w:cs="Times New Roman"/>
                <w:sz w:val="24"/>
                <w:szCs w:val="24"/>
                <w:lang w:eastAsia="fi-FI"/>
              </w:rPr>
              <w:t>x</w:t>
            </w:r>
            <w:proofErr w:type="spellEnd"/>
          </w:p>
        </w:tc>
      </w:tr>
      <w:tr w:rsidR="00CA1832" w:rsidRPr="00CA1832" w:rsidTr="00CA1832">
        <w:tc>
          <w:tcPr>
            <w:tcW w:w="4202" w:type="dxa"/>
          </w:tcPr>
          <w:p w:rsidR="00CA1832" w:rsidRPr="00CA1832" w:rsidRDefault="00CA1832" w:rsidP="002D0E3B">
            <w:pPr>
              <w:numPr>
                <w:ilvl w:val="0"/>
                <w:numId w:val="3"/>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sisältöalueiden valinta näkökulmana ihmiskunnan hyvinvointi ja teknologia</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3"/>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kestävä luonnonvarojen käyttö, elinkaariajattelu</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3"/>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kemian osaamisen merkitys jatko-opinnoissa ja ammateissa</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S4 Kemian maailmankuvan rakentajana</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0448FB">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2074FE">
              <w:rPr>
                <w:rFonts w:ascii="Times New Roman" w:eastAsia="Times New Roman" w:hAnsi="Times New Roman" w:cs="Times New Roman"/>
                <w:sz w:val="24"/>
                <w:szCs w:val="24"/>
                <w:lang w:eastAsia="fi-FI"/>
              </w:rPr>
              <w:t>x</w:t>
            </w:r>
            <w:r w:rsidR="00341623">
              <w:rPr>
                <w:rFonts w:ascii="Times New Roman" w:eastAsia="Times New Roman" w:hAnsi="Times New Roman" w:cs="Times New Roman"/>
                <w:sz w:val="24"/>
                <w:szCs w:val="24"/>
                <w:lang w:eastAsia="fi-FI"/>
              </w:rPr>
              <w:t>x</w:t>
            </w:r>
            <w:proofErr w:type="spellEnd"/>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0A33D3">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4"/>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kemian luonne tieteenä</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p>
        </w:tc>
        <w:tc>
          <w:tcPr>
            <w:tcW w:w="1884" w:type="dxa"/>
          </w:tcPr>
          <w:p w:rsidR="00CA1832" w:rsidRPr="00CA1832" w:rsidRDefault="00D975E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4"/>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aineen ja energian säilyminen</w:t>
            </w:r>
          </w:p>
        </w:tc>
        <w:tc>
          <w:tcPr>
            <w:tcW w:w="1884" w:type="dxa"/>
          </w:tcPr>
          <w:p w:rsidR="00CA1832" w:rsidRPr="00CA1832" w:rsidRDefault="00C330CF"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4"/>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luonnon mittasuhteet</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4"/>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ajankohtaiset ilmiöt ja uutisten käsittely sekä nykypäivän tutkimukseen tutustuminen</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9F44F4">
              <w:rPr>
                <w:rFonts w:ascii="Times New Roman" w:eastAsia="Times New Roman" w:hAnsi="Times New Roman" w:cs="Times New Roman"/>
                <w:sz w:val="24"/>
                <w:szCs w:val="24"/>
                <w:lang w:eastAsia="fi-FI"/>
              </w:rPr>
              <w:t>x</w:t>
            </w:r>
          </w:p>
        </w:tc>
      </w:tr>
    </w:tbl>
    <w:p w:rsidR="00CA1832" w:rsidRDefault="00CA1832">
      <w:r>
        <w:br w:type="page"/>
      </w:r>
    </w:p>
    <w:tbl>
      <w:tblPr>
        <w:tblStyle w:val="TaulukkoRuudukko"/>
        <w:tblW w:w="0" w:type="auto"/>
        <w:tblLook w:val="04A0" w:firstRow="1" w:lastRow="0" w:firstColumn="1" w:lastColumn="0" w:noHBand="0" w:noVBand="1"/>
      </w:tblPr>
      <w:tblGrid>
        <w:gridCol w:w="4202"/>
        <w:gridCol w:w="1884"/>
        <w:gridCol w:w="1884"/>
        <w:gridCol w:w="1884"/>
      </w:tblGrid>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7-lk</w:t>
            </w: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8-lk</w:t>
            </w:r>
          </w:p>
        </w:tc>
        <w:tc>
          <w:tcPr>
            <w:tcW w:w="1884" w:type="dxa"/>
          </w:tcPr>
          <w:p w:rsidR="00CA1832" w:rsidRPr="00CA1832" w:rsidRDefault="00CA1832"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9-lk</w:t>
            </w:r>
          </w:p>
        </w:tc>
      </w:tr>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S5 Aineen ominaisuudet ja rakenne</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0A33D3">
              <w:rPr>
                <w:rFonts w:ascii="Times New Roman" w:eastAsia="Times New Roman" w:hAnsi="Times New Roman" w:cs="Times New Roman"/>
                <w:sz w:val="24"/>
                <w:szCs w:val="24"/>
                <w:lang w:eastAsia="fi-FI"/>
              </w:rPr>
              <w:t>x</w:t>
            </w:r>
          </w:p>
        </w:tc>
        <w:tc>
          <w:tcPr>
            <w:tcW w:w="1884" w:type="dxa"/>
          </w:tcPr>
          <w:p w:rsidR="00CA1832" w:rsidRPr="00CA1832" w:rsidRDefault="000448FB"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2074FE">
              <w:rPr>
                <w:rFonts w:ascii="Times New Roman" w:eastAsia="Times New Roman" w:hAnsi="Times New Roman" w:cs="Times New Roman"/>
                <w:sz w:val="24"/>
                <w:szCs w:val="24"/>
                <w:lang w:eastAsia="fi-FI"/>
              </w:rPr>
              <w:t>x</w:t>
            </w:r>
            <w:r w:rsidR="00341623">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5"/>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puhtaat aineet ja seokset sekä niiden ominaisuudet</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roofErr w:type="spellEnd"/>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5"/>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atomin rakenne ja jaksollinen järjestelmä</w:t>
            </w:r>
          </w:p>
        </w:tc>
        <w:tc>
          <w:tcPr>
            <w:tcW w:w="1884" w:type="dxa"/>
          </w:tcPr>
          <w:p w:rsidR="00CA1832" w:rsidRPr="00CA1832" w:rsidRDefault="005B0F1C"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roofErr w:type="spellEnd"/>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5"/>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mallit ja simulaatiot yhdisteiden ymmärtämisessä</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5"/>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 xml:space="preserve">hiili ja sen yhdisteet </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5B0F1C"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p>
        </w:tc>
        <w:tc>
          <w:tcPr>
            <w:tcW w:w="1884" w:type="dxa"/>
          </w:tcPr>
          <w:p w:rsidR="00CA1832" w:rsidRPr="00CA1832" w:rsidRDefault="00FD218A" w:rsidP="00CA1832">
            <w:pPr>
              <w:spacing w:before="100" w:beforeAutospacing="1" w:after="100" w:afterAutospacing="1"/>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9F44F4">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roofErr w:type="spellEnd"/>
          </w:p>
        </w:tc>
      </w:tr>
      <w:tr w:rsidR="00CA1832" w:rsidRPr="00CA1832" w:rsidTr="00CA1832">
        <w:tc>
          <w:tcPr>
            <w:tcW w:w="4202" w:type="dxa"/>
          </w:tcPr>
          <w:p w:rsidR="00CA1832" w:rsidRPr="00CA1832" w:rsidRDefault="00CA1832" w:rsidP="002D0E3B">
            <w:pPr>
              <w:numPr>
                <w:ilvl w:val="0"/>
                <w:numId w:val="5"/>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ravintoaineet</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5B0F1C"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FD218A">
              <w:rPr>
                <w:rFonts w:ascii="Times New Roman" w:eastAsia="Times New Roman" w:hAnsi="Times New Roman" w:cs="Times New Roman"/>
                <w:sz w:val="24"/>
                <w:szCs w:val="24"/>
                <w:lang w:eastAsia="fi-FI"/>
              </w:rPr>
              <w:t>x</w:t>
            </w:r>
            <w:r w:rsidR="009F44F4">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roofErr w:type="spellEnd"/>
          </w:p>
        </w:tc>
      </w:tr>
      <w:tr w:rsidR="00CA1832" w:rsidRPr="00CA1832" w:rsidTr="00CA1832">
        <w:tc>
          <w:tcPr>
            <w:tcW w:w="4202" w:type="dxa"/>
          </w:tcPr>
          <w:p w:rsidR="00CA1832" w:rsidRPr="00CA1832" w:rsidRDefault="00CA1832" w:rsidP="002D0E3B">
            <w:pPr>
              <w:numPr>
                <w:ilvl w:val="0"/>
                <w:numId w:val="5"/>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jokin(?) orgaanisen kemian yhdisteryhmä</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5B0F1C"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C59D0" w:rsidP="00CA1832">
            <w:pPr>
              <w:spacing w:before="100" w:beforeAutospacing="1" w:after="100" w:afterAutospacing="1"/>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FD218A">
              <w:rPr>
                <w:rFonts w:ascii="Times New Roman" w:eastAsia="Times New Roman" w:hAnsi="Times New Roman" w:cs="Times New Roman"/>
                <w:sz w:val="24"/>
                <w:szCs w:val="24"/>
                <w:lang w:eastAsia="fi-FI"/>
              </w:rPr>
              <w:t>x</w:t>
            </w:r>
            <w:r w:rsidR="009F44F4">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roofErr w:type="spellEnd"/>
          </w:p>
        </w:tc>
      </w:tr>
      <w:tr w:rsidR="00CA1832" w:rsidRPr="00CA1832" w:rsidTr="00CA1832">
        <w:tc>
          <w:tcPr>
            <w:tcW w:w="4202" w:type="dxa"/>
          </w:tcPr>
          <w:p w:rsidR="00CA1832" w:rsidRPr="00CA1832" w:rsidRDefault="00CA1832" w:rsidP="002D0E3B">
            <w:pPr>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S6 Aineiden ominaisuudet ja muutokset</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341623">
              <w:rPr>
                <w:rFonts w:ascii="Times New Roman" w:eastAsia="Times New Roman" w:hAnsi="Times New Roman" w:cs="Times New Roman"/>
                <w:sz w:val="24"/>
                <w:szCs w:val="24"/>
                <w:lang w:eastAsia="fi-FI"/>
              </w:rPr>
              <w:t>x</w:t>
            </w:r>
            <w:r w:rsidR="000A33D3">
              <w:rPr>
                <w:rFonts w:ascii="Times New Roman" w:eastAsia="Times New Roman" w:hAnsi="Times New Roman" w:cs="Times New Roman"/>
                <w:sz w:val="24"/>
                <w:szCs w:val="24"/>
                <w:lang w:eastAsia="fi-FI"/>
              </w:rPr>
              <w:t>x</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0448FB">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r w:rsidR="002074FE">
              <w:rPr>
                <w:rFonts w:ascii="Times New Roman" w:eastAsia="Times New Roman" w:hAnsi="Times New Roman" w:cs="Times New Roman"/>
                <w:sz w:val="24"/>
                <w:szCs w:val="24"/>
                <w:lang w:eastAsia="fi-FI"/>
              </w:rPr>
              <w:t>x</w:t>
            </w:r>
          </w:p>
        </w:tc>
        <w:tc>
          <w:tcPr>
            <w:tcW w:w="1884" w:type="dxa"/>
          </w:tcPr>
          <w:p w:rsidR="00CA1832" w:rsidRPr="00CA1832" w:rsidRDefault="00FD218A" w:rsidP="00CA1832">
            <w:pPr>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232029">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energian ja aineen ominaisuuksien muuttuminen kemiallisissa reaktioissa</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xx</w:t>
            </w:r>
            <w:r w:rsidR="005B0F1C">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roofErr w:type="spellEnd"/>
          </w:p>
        </w:tc>
        <w:tc>
          <w:tcPr>
            <w:tcW w:w="1884" w:type="dxa"/>
          </w:tcPr>
          <w:p w:rsidR="00CA1832" w:rsidRPr="00CA1832" w:rsidRDefault="005B0F1C"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reaktionopeus ja siihen vaikuttavat tekijät</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5B0F1C"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hiilen kiertokulku ja sen merkitys elämälle</w:t>
            </w:r>
          </w:p>
        </w:tc>
        <w:tc>
          <w:tcPr>
            <w:tcW w:w="1884" w:type="dxa"/>
          </w:tcPr>
          <w:p w:rsidR="00CA1832" w:rsidRPr="00CA1832" w:rsidRDefault="00D975E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c>
          <w:tcPr>
            <w:tcW w:w="1884" w:type="dxa"/>
          </w:tcPr>
          <w:p w:rsidR="00CA1832" w:rsidRPr="00CA1832" w:rsidRDefault="005B0F1C"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pitoisuus ja happamuus arkisten esimerkkien yhteydessä</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5B0F1C">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r w:rsidR="00CA1832" w:rsidRPr="00CA1832" w:rsidTr="00CA1832">
        <w:tc>
          <w:tcPr>
            <w:tcW w:w="4202" w:type="dxa"/>
          </w:tcPr>
          <w:p w:rsidR="00CA1832" w:rsidRPr="00CA1832" w:rsidRDefault="00CA1832" w:rsidP="002D0E3B">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kemian merkkikieli</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4D02C4">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4D02C4">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p>
        </w:tc>
      </w:tr>
      <w:tr w:rsidR="00CA1832" w:rsidRPr="00CA1832" w:rsidTr="00CA1832">
        <w:tc>
          <w:tcPr>
            <w:tcW w:w="4202" w:type="dxa"/>
          </w:tcPr>
          <w:p w:rsidR="00CA1832" w:rsidRPr="00CA1832" w:rsidRDefault="00CA1832" w:rsidP="002D0E3B">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CA1832">
              <w:rPr>
                <w:rFonts w:ascii="Times New Roman" w:eastAsia="Times New Roman" w:hAnsi="Times New Roman" w:cs="Times New Roman"/>
                <w:sz w:val="24"/>
                <w:szCs w:val="24"/>
                <w:lang w:eastAsia="fi-FI"/>
              </w:rPr>
              <w:t>yksinkertaisten reaktioyhtälöiden tulkitseminen</w:t>
            </w:r>
          </w:p>
        </w:tc>
        <w:tc>
          <w:tcPr>
            <w:tcW w:w="1884" w:type="dxa"/>
          </w:tcPr>
          <w:p w:rsidR="00CA1832" w:rsidRPr="00CA1832" w:rsidRDefault="004D02C4" w:rsidP="00CA1832">
            <w:pPr>
              <w:spacing w:before="100" w:beforeAutospacing="1" w:after="100" w:afterAutospacing="1"/>
              <w:ind w:left="36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p>
        </w:tc>
        <w:tc>
          <w:tcPr>
            <w:tcW w:w="1884" w:type="dxa"/>
          </w:tcPr>
          <w:p w:rsidR="00CA1832" w:rsidRPr="00CA1832" w:rsidRDefault="009F44F4" w:rsidP="00CA1832">
            <w:pPr>
              <w:spacing w:before="100" w:beforeAutospacing="1" w:after="100" w:afterAutospacing="1"/>
              <w:ind w:left="360"/>
              <w:rPr>
                <w:rFonts w:ascii="Times New Roman" w:eastAsia="Times New Roman" w:hAnsi="Times New Roman" w:cs="Times New Roman"/>
                <w:sz w:val="24"/>
                <w:szCs w:val="24"/>
                <w:lang w:eastAsia="fi-FI"/>
              </w:rPr>
            </w:pPr>
            <w:proofErr w:type="spellStart"/>
            <w:r>
              <w:rPr>
                <w:rFonts w:ascii="Times New Roman" w:eastAsia="Times New Roman" w:hAnsi="Times New Roman" w:cs="Times New Roman"/>
                <w:sz w:val="24"/>
                <w:szCs w:val="24"/>
                <w:lang w:eastAsia="fi-FI"/>
              </w:rPr>
              <w:t>x</w:t>
            </w:r>
            <w:r w:rsidR="004D02C4">
              <w:rPr>
                <w:rFonts w:ascii="Times New Roman" w:eastAsia="Times New Roman" w:hAnsi="Times New Roman" w:cs="Times New Roman"/>
                <w:sz w:val="24"/>
                <w:szCs w:val="24"/>
                <w:lang w:eastAsia="fi-FI"/>
              </w:rPr>
              <w:t>x</w:t>
            </w:r>
            <w:r w:rsidR="00CC59D0">
              <w:rPr>
                <w:rFonts w:ascii="Times New Roman" w:eastAsia="Times New Roman" w:hAnsi="Times New Roman" w:cs="Times New Roman"/>
                <w:sz w:val="24"/>
                <w:szCs w:val="24"/>
                <w:lang w:eastAsia="fi-FI"/>
              </w:rPr>
              <w:t>x</w:t>
            </w:r>
            <w:r w:rsidR="00D975E4">
              <w:rPr>
                <w:rFonts w:ascii="Times New Roman" w:eastAsia="Times New Roman" w:hAnsi="Times New Roman" w:cs="Times New Roman"/>
                <w:sz w:val="24"/>
                <w:szCs w:val="24"/>
                <w:lang w:eastAsia="fi-FI"/>
              </w:rPr>
              <w:t>x</w:t>
            </w:r>
            <w:r w:rsidR="00C330CF">
              <w:rPr>
                <w:rFonts w:ascii="Times New Roman" w:eastAsia="Times New Roman" w:hAnsi="Times New Roman" w:cs="Times New Roman"/>
                <w:sz w:val="24"/>
                <w:szCs w:val="24"/>
                <w:lang w:eastAsia="fi-FI"/>
              </w:rPr>
              <w:t>x</w:t>
            </w:r>
            <w:proofErr w:type="spellEnd"/>
          </w:p>
        </w:tc>
        <w:tc>
          <w:tcPr>
            <w:tcW w:w="1884" w:type="dxa"/>
          </w:tcPr>
          <w:p w:rsidR="00CA1832" w:rsidRPr="00CA1832" w:rsidRDefault="00CA1832" w:rsidP="00CA1832">
            <w:pPr>
              <w:spacing w:before="100" w:beforeAutospacing="1" w:after="100" w:afterAutospacing="1"/>
              <w:ind w:left="360"/>
              <w:rPr>
                <w:rFonts w:ascii="Times New Roman" w:eastAsia="Times New Roman" w:hAnsi="Times New Roman" w:cs="Times New Roman"/>
                <w:sz w:val="24"/>
                <w:szCs w:val="24"/>
                <w:lang w:eastAsia="fi-FI"/>
              </w:rPr>
            </w:pPr>
          </w:p>
        </w:tc>
      </w:tr>
    </w:tbl>
    <w:p w:rsidR="00EF52B4" w:rsidRDefault="00EF52B4" w:rsidP="00CA1832"/>
    <w:p w:rsidR="00FD218A" w:rsidRPr="00FD218A" w:rsidRDefault="00FD218A" w:rsidP="00CA1832">
      <w:pPr>
        <w:rPr>
          <w:rFonts w:ascii="Times New Roman" w:hAnsi="Times New Roman" w:cs="Times New Roman"/>
          <w:sz w:val="24"/>
          <w:szCs w:val="24"/>
        </w:rPr>
      </w:pPr>
      <w:r w:rsidRPr="00FD218A">
        <w:rPr>
          <w:rFonts w:ascii="Times New Roman" w:hAnsi="Times New Roman" w:cs="Times New Roman"/>
          <w:sz w:val="24"/>
          <w:szCs w:val="24"/>
        </w:rPr>
        <w:t xml:space="preserve">tehtävä 2. </w:t>
      </w:r>
    </w:p>
    <w:p w:rsidR="00FD218A" w:rsidRPr="00FD218A" w:rsidRDefault="00FD218A" w:rsidP="00CA1832">
      <w:pPr>
        <w:rPr>
          <w:rFonts w:ascii="Times New Roman" w:hAnsi="Times New Roman" w:cs="Times New Roman"/>
          <w:sz w:val="24"/>
          <w:szCs w:val="24"/>
        </w:rPr>
      </w:pPr>
      <w:r w:rsidRPr="00FD218A">
        <w:rPr>
          <w:rFonts w:ascii="Times New Roman" w:hAnsi="Times New Roman" w:cs="Times New Roman"/>
          <w:sz w:val="24"/>
          <w:szCs w:val="24"/>
        </w:rPr>
        <w:t>Monialaisissa oppimiskokonaisuuksissa sopisi opettaa:</w:t>
      </w:r>
    </w:p>
    <w:p w:rsidR="00FD218A" w:rsidRPr="00FD218A" w:rsidRDefault="00FD218A" w:rsidP="00CA1832">
      <w:pPr>
        <w:rPr>
          <w:rFonts w:ascii="Times New Roman" w:hAnsi="Times New Roman" w:cs="Times New Roman"/>
          <w:sz w:val="24"/>
          <w:szCs w:val="24"/>
        </w:rPr>
      </w:pPr>
      <w:proofErr w:type="gramStart"/>
      <w:r w:rsidRPr="00FD218A">
        <w:rPr>
          <w:rFonts w:ascii="Times New Roman" w:hAnsi="Times New Roman" w:cs="Times New Roman"/>
          <w:sz w:val="24"/>
          <w:szCs w:val="24"/>
        </w:rPr>
        <w:t>-</w:t>
      </w:r>
      <w:proofErr w:type="gramEnd"/>
      <w:r w:rsidR="001F0ECE">
        <w:rPr>
          <w:rFonts w:ascii="Times New Roman" w:hAnsi="Times New Roman" w:cs="Times New Roman"/>
          <w:sz w:val="24"/>
          <w:szCs w:val="24"/>
        </w:rPr>
        <w:t xml:space="preserve"> </w:t>
      </w:r>
      <w:r w:rsidRPr="00FD218A">
        <w:rPr>
          <w:rFonts w:ascii="Times New Roman" w:hAnsi="Times New Roman" w:cs="Times New Roman"/>
          <w:sz w:val="24"/>
          <w:szCs w:val="24"/>
        </w:rPr>
        <w:t>S2 kemia omassa elämässä ja ympäristössä sekä S3 kemia yhteiskunnassa</w:t>
      </w:r>
    </w:p>
    <w:p w:rsidR="00FD218A" w:rsidRDefault="00FD218A" w:rsidP="00CA1832">
      <w:pPr>
        <w:rPr>
          <w:rFonts w:ascii="Times New Roman" w:hAnsi="Times New Roman" w:cs="Times New Roman"/>
          <w:sz w:val="24"/>
          <w:szCs w:val="24"/>
        </w:rPr>
      </w:pPr>
      <w:proofErr w:type="gramStart"/>
      <w:r w:rsidRPr="00FD218A">
        <w:rPr>
          <w:rFonts w:ascii="Times New Roman" w:hAnsi="Times New Roman" w:cs="Times New Roman"/>
          <w:sz w:val="24"/>
          <w:szCs w:val="24"/>
        </w:rPr>
        <w:t>-</w:t>
      </w:r>
      <w:proofErr w:type="gramEnd"/>
      <w:r w:rsidR="001F0ECE">
        <w:rPr>
          <w:rFonts w:ascii="Times New Roman" w:hAnsi="Times New Roman" w:cs="Times New Roman"/>
          <w:sz w:val="24"/>
          <w:szCs w:val="24"/>
        </w:rPr>
        <w:t xml:space="preserve"> elinympäristöjen ja oman elämän ilmiöiden pohtiminen terveyden ja turvallisuuden näkökulmasta (paikallisuus ja lähiympäristön tila)</w:t>
      </w:r>
      <w:r w:rsidR="004D02C4">
        <w:rPr>
          <w:rFonts w:ascii="Times New Roman" w:hAnsi="Times New Roman" w:cs="Times New Roman"/>
          <w:sz w:val="24"/>
          <w:szCs w:val="24"/>
        </w:rPr>
        <w:t xml:space="preserve"> </w:t>
      </w:r>
    </w:p>
    <w:p w:rsidR="001F0ECE" w:rsidRDefault="001F0ECE" w:rsidP="00CA1832">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D02C4">
        <w:rPr>
          <w:rFonts w:ascii="Times New Roman" w:hAnsi="Times New Roman" w:cs="Times New Roman"/>
          <w:sz w:val="24"/>
          <w:szCs w:val="24"/>
        </w:rPr>
        <w:t>S2 kemia omassa elämässä ja elinympäristössä sopii moniin oppimiskokonaisuus aiheisiin, kemian merkitys jatko-opinnoissa ja ammateissa, ravintoaineet</w:t>
      </w:r>
    </w:p>
    <w:p w:rsidR="004D02C4" w:rsidRDefault="004D02C4" w:rsidP="00CA1832">
      <w:pPr>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gramEnd"/>
      <w:r>
        <w:rPr>
          <w:rFonts w:ascii="Times New Roman" w:hAnsi="Times New Roman" w:cs="Times New Roman"/>
          <w:sz w:val="24"/>
          <w:szCs w:val="24"/>
        </w:rPr>
        <w:t xml:space="preserve"> </w:t>
      </w:r>
      <w:proofErr w:type="spellStart"/>
      <w:r w:rsidR="00F343E2">
        <w:rPr>
          <w:rFonts w:ascii="Times New Roman" w:hAnsi="Times New Roman" w:cs="Times New Roman"/>
          <w:sz w:val="24"/>
          <w:szCs w:val="24"/>
        </w:rPr>
        <w:t>ke+tt</w:t>
      </w:r>
      <w:proofErr w:type="spellEnd"/>
      <w:r w:rsidR="00F343E2">
        <w:rPr>
          <w:rFonts w:ascii="Times New Roman" w:hAnsi="Times New Roman" w:cs="Times New Roman"/>
          <w:sz w:val="24"/>
          <w:szCs w:val="24"/>
        </w:rPr>
        <w:t xml:space="preserve"> (S2 kodin kemikaalit ja paloturvallisuus), </w:t>
      </w:r>
      <w:proofErr w:type="spellStart"/>
      <w:r w:rsidR="00F343E2">
        <w:rPr>
          <w:rFonts w:ascii="Times New Roman" w:hAnsi="Times New Roman" w:cs="Times New Roman"/>
          <w:sz w:val="24"/>
          <w:szCs w:val="24"/>
        </w:rPr>
        <w:t>ke+bg</w:t>
      </w:r>
      <w:proofErr w:type="spellEnd"/>
      <w:r w:rsidR="00F343E2">
        <w:rPr>
          <w:rFonts w:ascii="Times New Roman" w:hAnsi="Times New Roman" w:cs="Times New Roman"/>
          <w:sz w:val="24"/>
          <w:szCs w:val="24"/>
        </w:rPr>
        <w:t xml:space="preserve"> (S3 kestävä luonnonvarojen käyttö ja elinkaariajattelu, S6 hiilen kiertokulku ja sen merkitys elämälle, yhteyttäminen ja soluhengitys), </w:t>
      </w:r>
      <w:proofErr w:type="spellStart"/>
      <w:r w:rsidR="00F343E2">
        <w:rPr>
          <w:rFonts w:ascii="Times New Roman" w:hAnsi="Times New Roman" w:cs="Times New Roman"/>
          <w:sz w:val="24"/>
          <w:szCs w:val="24"/>
        </w:rPr>
        <w:t>ke+ge</w:t>
      </w:r>
      <w:proofErr w:type="spellEnd"/>
      <w:r w:rsidR="00F343E2">
        <w:rPr>
          <w:rFonts w:ascii="Times New Roman" w:hAnsi="Times New Roman" w:cs="Times New Roman"/>
          <w:sz w:val="24"/>
          <w:szCs w:val="24"/>
        </w:rPr>
        <w:t xml:space="preserve"> ( S2 paikallisuus ja lähiympäristön tila), </w:t>
      </w:r>
      <w:proofErr w:type="spellStart"/>
      <w:r w:rsidR="00F343E2">
        <w:rPr>
          <w:rFonts w:ascii="Times New Roman" w:hAnsi="Times New Roman" w:cs="Times New Roman"/>
          <w:sz w:val="24"/>
          <w:szCs w:val="24"/>
        </w:rPr>
        <w:t>ke+tt+ko</w:t>
      </w:r>
      <w:proofErr w:type="spellEnd"/>
      <w:r w:rsidR="00F343E2">
        <w:rPr>
          <w:rFonts w:ascii="Times New Roman" w:hAnsi="Times New Roman" w:cs="Times New Roman"/>
          <w:sz w:val="24"/>
          <w:szCs w:val="24"/>
        </w:rPr>
        <w:t xml:space="preserve"> (S5 ravintoaineet), ke+opo(S4 ajankohtaiset ilmiöt ja uutiset sekä nykypäivän tutkimukseen tutustuminen), </w:t>
      </w:r>
      <w:proofErr w:type="spellStart"/>
      <w:r w:rsidR="00F343E2">
        <w:rPr>
          <w:rFonts w:ascii="Times New Roman" w:hAnsi="Times New Roman" w:cs="Times New Roman"/>
          <w:sz w:val="24"/>
          <w:szCs w:val="24"/>
        </w:rPr>
        <w:t>ke+atk</w:t>
      </w:r>
      <w:proofErr w:type="spellEnd"/>
      <w:r w:rsidR="00B80C03">
        <w:rPr>
          <w:rFonts w:ascii="Times New Roman" w:hAnsi="Times New Roman" w:cs="Times New Roman"/>
          <w:sz w:val="24"/>
          <w:szCs w:val="24"/>
        </w:rPr>
        <w:t xml:space="preserve"> (S1 </w:t>
      </w:r>
      <w:proofErr w:type="spellStart"/>
      <w:r w:rsidR="00B80C03">
        <w:rPr>
          <w:rFonts w:ascii="Times New Roman" w:hAnsi="Times New Roman" w:cs="Times New Roman"/>
          <w:sz w:val="24"/>
          <w:szCs w:val="24"/>
        </w:rPr>
        <w:t>tvt.n</w:t>
      </w:r>
      <w:proofErr w:type="spellEnd"/>
      <w:r w:rsidR="00B80C03">
        <w:rPr>
          <w:rFonts w:ascii="Times New Roman" w:hAnsi="Times New Roman" w:cs="Times New Roman"/>
          <w:sz w:val="24"/>
          <w:szCs w:val="24"/>
        </w:rPr>
        <w:t xml:space="preserve"> hyödyntäminen kemiassa esim. Excelin käyttö kemian tutkimustulosten käsittelyssä), </w:t>
      </w:r>
      <w:proofErr w:type="spellStart"/>
      <w:r w:rsidR="00B80C03">
        <w:rPr>
          <w:rFonts w:ascii="Times New Roman" w:hAnsi="Times New Roman" w:cs="Times New Roman"/>
          <w:sz w:val="24"/>
          <w:szCs w:val="24"/>
        </w:rPr>
        <w:t>ke+ts</w:t>
      </w:r>
      <w:proofErr w:type="spellEnd"/>
      <w:r w:rsidR="00B80C03">
        <w:rPr>
          <w:rFonts w:ascii="Times New Roman" w:hAnsi="Times New Roman" w:cs="Times New Roman"/>
          <w:sz w:val="24"/>
          <w:szCs w:val="24"/>
        </w:rPr>
        <w:t xml:space="preserve"> ( S5 tekstiilit, pesuaineet)</w:t>
      </w:r>
    </w:p>
    <w:p w:rsidR="0081526F" w:rsidRDefault="00B80C03" w:rsidP="00CA1832">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1526F">
        <w:rPr>
          <w:rFonts w:ascii="Times New Roman" w:hAnsi="Times New Roman" w:cs="Times New Roman"/>
          <w:sz w:val="24"/>
          <w:szCs w:val="24"/>
        </w:rPr>
        <w:t>S2 elinympäristöjen ja oman elämän ilmiöiden pohtiminen terveyden ja turvallisuuden näkökulmasta (paikallisuus ja lähiympäristön tila) sekä kodin kemikaalit ja paloturvallisuus, S6 hiilen kiertokulku ja sen merkitys elämälle, S4 luonnon mittasuhteet ja ajankohtaiset ilmiöt/uutisten käsittely sekä nykypäivän tutkimukseen tutustuminen, S5 hiili ja sen yhdisteet, ravintoaineet S3 kemia yhteiskunnassa</w:t>
      </w:r>
    </w:p>
    <w:p w:rsidR="009218AD" w:rsidRDefault="009218AD" w:rsidP="00CA1832">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330CF">
        <w:rPr>
          <w:rFonts w:ascii="Times New Roman" w:hAnsi="Times New Roman" w:cs="Times New Roman"/>
          <w:sz w:val="24"/>
          <w:szCs w:val="24"/>
        </w:rPr>
        <w:t>7lk elinympäristön ilmiöt, 8lk metallien kemiaa, 9lk ympäristöongelmat sekä tuotteiden elinkaari</w:t>
      </w:r>
    </w:p>
    <w:p w:rsidR="000448FB" w:rsidRDefault="000448FB" w:rsidP="00CA1832">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S3 kemia yhteiskunnassa, S2 kemia omassa elämässä ja elinympäristössä S5 aineiden ominaisuudet ja rakenne</w:t>
      </w:r>
    </w:p>
    <w:p w:rsidR="000448FB" w:rsidRDefault="000448FB" w:rsidP="00CA1832">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32029">
        <w:rPr>
          <w:rFonts w:ascii="Times New Roman" w:hAnsi="Times New Roman" w:cs="Times New Roman"/>
          <w:sz w:val="24"/>
          <w:szCs w:val="24"/>
        </w:rPr>
        <w:t>S2 kemia omassa elämässä ja elinympäristössä  sekä S3 kemia yhteiskunnassa</w:t>
      </w:r>
    </w:p>
    <w:p w:rsidR="00232029" w:rsidRDefault="00232029" w:rsidP="00CA1832">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41623">
        <w:rPr>
          <w:rFonts w:ascii="Times New Roman" w:hAnsi="Times New Roman" w:cs="Times New Roman"/>
          <w:sz w:val="24"/>
          <w:szCs w:val="24"/>
        </w:rPr>
        <w:t>7lk vesi, 8lk kestävä kehitys, 9lk energia</w:t>
      </w:r>
    </w:p>
    <w:p w:rsidR="000A33D3" w:rsidRPr="00FD218A" w:rsidRDefault="000A33D3" w:rsidP="00CA1832">
      <w:pPr>
        <w:rPr>
          <w:rFonts w:ascii="Times New Roman" w:hAnsi="Times New Roman" w:cs="Times New Roman"/>
          <w:sz w:val="24"/>
          <w:szCs w:val="24"/>
        </w:rPr>
      </w:pPr>
      <w:r>
        <w:rPr>
          <w:rFonts w:ascii="Times New Roman" w:hAnsi="Times New Roman" w:cs="Times New Roman"/>
          <w:sz w:val="24"/>
          <w:szCs w:val="24"/>
        </w:rPr>
        <w:t>- S2, S3, S5 ja S6</w:t>
      </w:r>
      <w:bookmarkStart w:id="0" w:name="_GoBack"/>
      <w:bookmarkEnd w:id="0"/>
    </w:p>
    <w:sectPr w:rsidR="000A33D3" w:rsidRPr="00FD21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5BA4"/>
    <w:multiLevelType w:val="multilevel"/>
    <w:tmpl w:val="DB4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51C7E"/>
    <w:multiLevelType w:val="hybridMultilevel"/>
    <w:tmpl w:val="A5C4C7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8C176B9"/>
    <w:multiLevelType w:val="multilevel"/>
    <w:tmpl w:val="F78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0F8"/>
    <w:multiLevelType w:val="hybridMultilevel"/>
    <w:tmpl w:val="5E3A60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758477D"/>
    <w:multiLevelType w:val="multilevel"/>
    <w:tmpl w:val="A99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77000B"/>
    <w:multiLevelType w:val="multilevel"/>
    <w:tmpl w:val="B61C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C5768"/>
    <w:multiLevelType w:val="multilevel"/>
    <w:tmpl w:val="FAE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245FAA"/>
    <w:multiLevelType w:val="multilevel"/>
    <w:tmpl w:val="A17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D47D27"/>
    <w:multiLevelType w:val="hybridMultilevel"/>
    <w:tmpl w:val="1C7AFA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4"/>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832"/>
    <w:rsid w:val="000448FB"/>
    <w:rsid w:val="000A33D3"/>
    <w:rsid w:val="001F0ECE"/>
    <w:rsid w:val="002074FE"/>
    <w:rsid w:val="00232029"/>
    <w:rsid w:val="00341623"/>
    <w:rsid w:val="004D02C4"/>
    <w:rsid w:val="005B0F1C"/>
    <w:rsid w:val="0081526F"/>
    <w:rsid w:val="009218AD"/>
    <w:rsid w:val="009F44F4"/>
    <w:rsid w:val="00B80C03"/>
    <w:rsid w:val="00C330CF"/>
    <w:rsid w:val="00CA1832"/>
    <w:rsid w:val="00CC59D0"/>
    <w:rsid w:val="00D975E4"/>
    <w:rsid w:val="00EF52B4"/>
    <w:rsid w:val="00F343E2"/>
    <w:rsid w:val="00FD21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A18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CA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CA18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A18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CA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CA1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374</Words>
  <Characters>3037</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dc:creator>
  <cp:lastModifiedBy>JAANA</cp:lastModifiedBy>
  <cp:revision>15</cp:revision>
  <dcterms:created xsi:type="dcterms:W3CDTF">2015-03-15T18:13:00Z</dcterms:created>
  <dcterms:modified xsi:type="dcterms:W3CDTF">2015-03-15T19:10:00Z</dcterms:modified>
</cp:coreProperties>
</file>