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A7" w:rsidRDefault="008819B8" w:rsidP="00BD6FA7">
      <w:pPr>
        <w:ind w:left="567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OAJ </w:t>
      </w:r>
      <w:r w:rsidR="00BD6FA7" w:rsidRPr="00BD6FA7">
        <w:rPr>
          <w:rFonts w:ascii="Arial" w:hAnsi="Arial" w:cs="Arial"/>
          <w:sz w:val="20"/>
          <w:szCs w:val="20"/>
        </w:rPr>
        <w:t xml:space="preserve">KEURUUN </w:t>
      </w:r>
      <w:r>
        <w:rPr>
          <w:rFonts w:ascii="Arial" w:hAnsi="Arial" w:cs="Arial"/>
          <w:sz w:val="20"/>
          <w:szCs w:val="20"/>
        </w:rPr>
        <w:t xml:space="preserve">PAIKALLISYHDISTYS </w:t>
      </w:r>
      <w:r w:rsidR="00BD6FA7" w:rsidRPr="00BD6FA7">
        <w:rPr>
          <w:rFonts w:ascii="Arial" w:hAnsi="Arial" w:cs="Arial"/>
          <w:sz w:val="20"/>
          <w:szCs w:val="20"/>
        </w:rPr>
        <w:t>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PÖYTÄKIRJA</w:t>
      </w:r>
      <w:r w:rsidR="00BD6FA7">
        <w:rPr>
          <w:rFonts w:ascii="Arial" w:hAnsi="Arial" w:cs="Arial"/>
          <w:sz w:val="20"/>
          <w:szCs w:val="20"/>
        </w:rPr>
        <w:tab/>
      </w:r>
      <w:r w:rsidR="00BD6FA7">
        <w:rPr>
          <w:rFonts w:ascii="Arial" w:hAnsi="Arial" w:cs="Arial"/>
          <w:sz w:val="20"/>
          <w:szCs w:val="20"/>
        </w:rPr>
        <w:tab/>
      </w:r>
      <w:r w:rsidR="00BD6FA7">
        <w:rPr>
          <w:rFonts w:ascii="Arial" w:hAnsi="Arial" w:cs="Arial"/>
          <w:sz w:val="20"/>
          <w:szCs w:val="20"/>
        </w:rPr>
        <w:tab/>
      </w:r>
      <w:r w:rsidR="00BD6FA7">
        <w:rPr>
          <w:rFonts w:ascii="Arial" w:hAnsi="Arial" w:cs="Arial"/>
          <w:sz w:val="20"/>
          <w:szCs w:val="20"/>
        </w:rPr>
        <w:tab/>
      </w:r>
    </w:p>
    <w:p w:rsidR="00BD6FA7" w:rsidRDefault="00BD6FA7" w:rsidP="00BD6FA7">
      <w:pPr>
        <w:ind w:left="567"/>
        <w:rPr>
          <w:rFonts w:ascii="Arial" w:hAnsi="Arial" w:cs="Arial"/>
          <w:b/>
          <w:sz w:val="24"/>
          <w:szCs w:val="24"/>
        </w:rPr>
      </w:pPr>
    </w:p>
    <w:p w:rsidR="00BD6FA7" w:rsidRPr="00BD6FA7" w:rsidRDefault="00E96135" w:rsidP="00BD6FA7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YHDISTYKSEN </w:t>
      </w:r>
      <w:r w:rsidR="008819B8">
        <w:rPr>
          <w:rFonts w:ascii="Arial" w:hAnsi="Arial" w:cs="Arial"/>
          <w:b/>
          <w:sz w:val="24"/>
          <w:szCs w:val="24"/>
        </w:rPr>
        <w:t>KEVÄTKOKOUS</w:t>
      </w:r>
    </w:p>
    <w:p w:rsidR="00BD6FA7" w:rsidRDefault="00BD6FA7" w:rsidP="00BD6FA7">
      <w:pPr>
        <w:ind w:left="567"/>
        <w:rPr>
          <w:rFonts w:ascii="Arial" w:hAnsi="Arial" w:cs="Arial"/>
          <w:sz w:val="24"/>
          <w:szCs w:val="24"/>
        </w:rPr>
      </w:pPr>
    </w:p>
    <w:p w:rsidR="00BD6FA7" w:rsidRPr="00BD6FA7" w:rsidRDefault="00BD6FA7" w:rsidP="00BD6FA7">
      <w:pPr>
        <w:pStyle w:val="Eivli"/>
        <w:ind w:left="567"/>
        <w:rPr>
          <w:rFonts w:ascii="Arial" w:hAnsi="Arial" w:cs="Arial"/>
          <w:sz w:val="24"/>
          <w:szCs w:val="24"/>
        </w:rPr>
      </w:pPr>
      <w:r w:rsidRPr="00BD6FA7">
        <w:rPr>
          <w:rFonts w:ascii="Arial" w:hAnsi="Arial" w:cs="Arial"/>
          <w:sz w:val="24"/>
          <w:szCs w:val="24"/>
        </w:rPr>
        <w:t xml:space="preserve">Aika: </w:t>
      </w:r>
      <w:r w:rsidR="008819B8">
        <w:rPr>
          <w:rFonts w:ascii="Arial" w:hAnsi="Arial" w:cs="Arial"/>
          <w:sz w:val="24"/>
          <w:szCs w:val="24"/>
        </w:rPr>
        <w:t>11.5.</w:t>
      </w:r>
      <w:r w:rsidRPr="00BD6FA7">
        <w:rPr>
          <w:rFonts w:ascii="Arial" w:hAnsi="Arial" w:cs="Arial"/>
          <w:sz w:val="24"/>
          <w:szCs w:val="24"/>
        </w:rPr>
        <w:t xml:space="preserve">2017 </w:t>
      </w:r>
      <w:r w:rsidR="00BD361E">
        <w:rPr>
          <w:rFonts w:ascii="Arial" w:hAnsi="Arial" w:cs="Arial"/>
          <w:sz w:val="24"/>
          <w:szCs w:val="24"/>
        </w:rPr>
        <w:t xml:space="preserve">klo </w:t>
      </w:r>
      <w:r w:rsidR="008819B8">
        <w:rPr>
          <w:rFonts w:ascii="Arial" w:hAnsi="Arial" w:cs="Arial"/>
          <w:sz w:val="24"/>
          <w:szCs w:val="24"/>
        </w:rPr>
        <w:t>16</w:t>
      </w:r>
      <w:r w:rsidR="00BD361E">
        <w:rPr>
          <w:rFonts w:ascii="Arial" w:hAnsi="Arial" w:cs="Arial"/>
          <w:sz w:val="24"/>
          <w:szCs w:val="24"/>
        </w:rPr>
        <w:t>.00</w:t>
      </w:r>
    </w:p>
    <w:p w:rsidR="00BD6FA7" w:rsidRPr="00BD6FA7" w:rsidRDefault="00BD6FA7" w:rsidP="00BD6FA7">
      <w:pPr>
        <w:pStyle w:val="Eivli"/>
        <w:ind w:left="567"/>
        <w:rPr>
          <w:rFonts w:ascii="Arial" w:hAnsi="Arial" w:cs="Arial"/>
          <w:sz w:val="24"/>
          <w:szCs w:val="24"/>
        </w:rPr>
      </w:pPr>
      <w:r w:rsidRPr="00BD6FA7">
        <w:rPr>
          <w:rFonts w:ascii="Arial" w:hAnsi="Arial" w:cs="Arial"/>
          <w:sz w:val="24"/>
          <w:szCs w:val="24"/>
        </w:rPr>
        <w:t xml:space="preserve"> </w:t>
      </w:r>
    </w:p>
    <w:p w:rsidR="00BD6FA7" w:rsidRDefault="00BD6FA7" w:rsidP="00BD6FA7">
      <w:pPr>
        <w:pStyle w:val="Eivli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Paikka: </w:t>
      </w:r>
      <w:r w:rsidR="008819B8">
        <w:rPr>
          <w:rFonts w:ascii="Arial" w:hAnsi="Arial" w:cs="Arial"/>
          <w:sz w:val="24"/>
          <w:szCs w:val="24"/>
        </w:rPr>
        <w:t>Keuruun ala-aste/Kivikoulun opettajainhuone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6FA7" w:rsidRDefault="00BD6FA7" w:rsidP="00BD6FA7">
      <w:pPr>
        <w:pStyle w:val="Eivli"/>
        <w:ind w:left="567"/>
        <w:rPr>
          <w:rFonts w:ascii="Arial" w:hAnsi="Arial" w:cs="Arial"/>
          <w:sz w:val="24"/>
          <w:szCs w:val="24"/>
        </w:rPr>
      </w:pPr>
    </w:p>
    <w:p w:rsidR="00BD6FA7" w:rsidRDefault="00BD6FA7" w:rsidP="00BD6FA7">
      <w:pPr>
        <w:pStyle w:val="Eivli"/>
        <w:ind w:left="567"/>
        <w:rPr>
          <w:rFonts w:ascii="Arial" w:hAnsi="Arial" w:cs="Arial"/>
          <w:sz w:val="24"/>
          <w:szCs w:val="24"/>
        </w:rPr>
      </w:pPr>
    </w:p>
    <w:p w:rsidR="00BD6FA7" w:rsidRDefault="00BD6FA7" w:rsidP="00BD6FA7">
      <w:pPr>
        <w:pStyle w:val="Eivli"/>
        <w:ind w:left="567"/>
        <w:rPr>
          <w:rFonts w:ascii="Arial" w:hAnsi="Arial" w:cs="Arial"/>
          <w:sz w:val="24"/>
          <w:szCs w:val="24"/>
        </w:rPr>
      </w:pPr>
    </w:p>
    <w:p w:rsidR="00BD361E" w:rsidRPr="006F0C75" w:rsidRDefault="00BD361E" w:rsidP="000E1A2C">
      <w:pPr>
        <w:pStyle w:val="Eivli"/>
        <w:ind w:left="927"/>
        <w:rPr>
          <w:rFonts w:ascii="Arial" w:hAnsi="Arial" w:cs="Arial"/>
          <w:b/>
          <w:sz w:val="24"/>
          <w:szCs w:val="24"/>
        </w:rPr>
      </w:pPr>
      <w:r w:rsidRPr="006F0C75">
        <w:rPr>
          <w:rFonts w:ascii="Arial" w:hAnsi="Arial" w:cs="Arial"/>
          <w:b/>
          <w:sz w:val="24"/>
          <w:szCs w:val="24"/>
        </w:rPr>
        <w:t>Kokouksen avaus</w:t>
      </w:r>
    </w:p>
    <w:p w:rsidR="00BD361E" w:rsidRDefault="00BD361E" w:rsidP="00BD361E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8819B8" w:rsidRDefault="0074617B" w:rsidP="008819B8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Yhdistyksen p</w:t>
      </w:r>
      <w:r w:rsidR="00BD361E">
        <w:rPr>
          <w:rFonts w:ascii="Arial" w:hAnsi="Arial" w:cs="Arial"/>
          <w:sz w:val="24"/>
          <w:szCs w:val="24"/>
        </w:rPr>
        <w:t>uheenjohtaja avasi kokouksen klo</w:t>
      </w:r>
      <w:r w:rsidR="008819B8">
        <w:rPr>
          <w:rFonts w:ascii="Arial" w:hAnsi="Arial" w:cs="Arial"/>
          <w:sz w:val="24"/>
          <w:szCs w:val="24"/>
        </w:rPr>
        <w:t xml:space="preserve"> 16.20.</w:t>
      </w:r>
    </w:p>
    <w:p w:rsidR="000E1A2C" w:rsidRDefault="000E1A2C" w:rsidP="008819B8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8819B8" w:rsidRDefault="008819B8" w:rsidP="000E1A2C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Kokouksen puheenjohtajaksi valittiin Turo Heinonen ja sihteeriksi Airi Niemelä.</w:t>
      </w:r>
    </w:p>
    <w:p w:rsidR="008819B8" w:rsidRDefault="008819B8" w:rsidP="008819B8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8819B8" w:rsidRDefault="008819B8" w:rsidP="000E1A2C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Pöytäkirjan tarkastajiksi valittiin Jane De Monte ja Elina Kallio</w:t>
      </w:r>
      <w:r w:rsidR="0074617B">
        <w:rPr>
          <w:rFonts w:ascii="Arial" w:hAnsi="Arial" w:cs="Arial"/>
          <w:sz w:val="24"/>
          <w:szCs w:val="24"/>
        </w:rPr>
        <w:t>.</w:t>
      </w:r>
      <w:r w:rsidR="007461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He toimivat tarvittaessa myös ään</w:t>
      </w:r>
      <w:r w:rsidR="0074617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enlaskijoina.</w:t>
      </w:r>
    </w:p>
    <w:p w:rsidR="008819B8" w:rsidRDefault="008819B8" w:rsidP="008819B8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8819B8" w:rsidRDefault="008819B8" w:rsidP="000E1A2C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Kokous todettiin laillisesti koolle kutsutuksi ja päätösvaltaiseksi. Kokouskutsu on esitetty jäsenistölle sähköpostitse sekä paikallislehden ilmoituksena. Lisäksi koulujen yhteyshenkilöt ovat tiedottaneet jäseniä omissa toimipisteissään.</w:t>
      </w:r>
      <w:r>
        <w:rPr>
          <w:rFonts w:ascii="Arial" w:hAnsi="Arial" w:cs="Arial"/>
          <w:sz w:val="24"/>
          <w:szCs w:val="24"/>
        </w:rPr>
        <w:br/>
        <w:t xml:space="preserve">Läsnä kokouksessa oli </w:t>
      </w:r>
      <w:r w:rsidR="0074617B">
        <w:rPr>
          <w:rFonts w:ascii="Arial" w:hAnsi="Arial" w:cs="Arial"/>
          <w:sz w:val="24"/>
          <w:szCs w:val="24"/>
        </w:rPr>
        <w:t>nimilistan mukaan 15 yhdistysten jäsentä (</w:t>
      </w:r>
      <w:proofErr w:type="spellStart"/>
      <w:r w:rsidR="0074617B">
        <w:rPr>
          <w:rFonts w:ascii="Arial" w:hAnsi="Arial" w:cs="Arial"/>
          <w:sz w:val="24"/>
          <w:szCs w:val="24"/>
        </w:rPr>
        <w:t>ks.liite</w:t>
      </w:r>
      <w:proofErr w:type="spellEnd"/>
      <w:r w:rsidR="0074617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819B8" w:rsidRDefault="008819B8" w:rsidP="008819B8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8819B8" w:rsidRDefault="008819B8" w:rsidP="000E1A2C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Hyväksyttiin esityslistan mukainen työjärjestys.</w:t>
      </w:r>
    </w:p>
    <w:p w:rsidR="008819B8" w:rsidRDefault="008819B8" w:rsidP="008819B8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8819B8" w:rsidRDefault="008819B8" w:rsidP="008819B8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001980" w:rsidRDefault="008819B8" w:rsidP="000E1A2C">
      <w:pPr>
        <w:pStyle w:val="Eivli"/>
        <w:ind w:left="9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Varsinaiset kokousasiat</w:t>
      </w:r>
      <w:r w:rsidR="000E1A2C">
        <w:rPr>
          <w:rFonts w:ascii="Arial" w:hAnsi="Arial" w:cs="Arial"/>
          <w:b/>
          <w:sz w:val="24"/>
          <w:szCs w:val="24"/>
        </w:rPr>
        <w:br/>
      </w:r>
    </w:p>
    <w:p w:rsidR="000E1A2C" w:rsidRDefault="000E1A2C" w:rsidP="000E1A2C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Yhdistyksen sihteeri Esko Rotola-Pukkila esitteli toimintakertomuksen vuodelta 2016.</w:t>
      </w:r>
      <w:r>
        <w:rPr>
          <w:rFonts w:ascii="Arial" w:hAnsi="Arial" w:cs="Arial"/>
          <w:sz w:val="24"/>
          <w:szCs w:val="24"/>
        </w:rPr>
        <w:br/>
        <w:t>Hyväksyttiin toimintakertomus esitetyssä muodossa.</w:t>
      </w:r>
    </w:p>
    <w:p w:rsidR="000E1A2C" w:rsidRDefault="000E1A2C" w:rsidP="000E1A2C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0E1A2C" w:rsidRDefault="000E1A2C" w:rsidP="00C1593C">
      <w:pPr>
        <w:pStyle w:val="Eivli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E1A2C">
        <w:rPr>
          <w:rFonts w:ascii="Arial" w:hAnsi="Arial" w:cs="Arial"/>
          <w:sz w:val="24"/>
          <w:szCs w:val="24"/>
        </w:rPr>
        <w:t xml:space="preserve"> Yhdistyksen rahastonhoitaja Esko Rotola-Pukkila esitteli tilinpäätöksen vuodelta 2016. Kuultiin toiminnantarkastajien (Markku Ritola ja Han</w:t>
      </w:r>
      <w:r>
        <w:rPr>
          <w:rFonts w:ascii="Arial" w:hAnsi="Arial" w:cs="Arial"/>
          <w:sz w:val="24"/>
          <w:szCs w:val="24"/>
        </w:rPr>
        <w:t>nu Sydänmaa) toiminnantarkastuksen kertomus.</w:t>
      </w:r>
      <w:r>
        <w:rPr>
          <w:rFonts w:ascii="Arial" w:hAnsi="Arial" w:cs="Arial"/>
          <w:sz w:val="24"/>
          <w:szCs w:val="24"/>
        </w:rPr>
        <w:br/>
      </w:r>
      <w:r w:rsidR="0074617B">
        <w:rPr>
          <w:rFonts w:ascii="Arial" w:hAnsi="Arial" w:cs="Arial"/>
          <w:sz w:val="24"/>
          <w:szCs w:val="24"/>
        </w:rPr>
        <w:t>Kokous vahvisti tilinpäätöksen ja h</w:t>
      </w:r>
      <w:r w:rsidRPr="000E1A2C">
        <w:rPr>
          <w:rFonts w:ascii="Arial" w:hAnsi="Arial" w:cs="Arial"/>
          <w:sz w:val="24"/>
          <w:szCs w:val="24"/>
        </w:rPr>
        <w:t>allitukselle myönnettiin vastuu</w:t>
      </w:r>
      <w:r>
        <w:rPr>
          <w:rFonts w:ascii="Arial" w:hAnsi="Arial" w:cs="Arial"/>
          <w:sz w:val="24"/>
          <w:szCs w:val="24"/>
        </w:rPr>
        <w:t>vapaus.</w:t>
      </w:r>
    </w:p>
    <w:p w:rsidR="000E1A2C" w:rsidRDefault="000E1A2C" w:rsidP="000E1A2C">
      <w:pPr>
        <w:pStyle w:val="Luettelokappale"/>
        <w:rPr>
          <w:rFonts w:ascii="Arial" w:hAnsi="Arial" w:cs="Arial"/>
          <w:sz w:val="24"/>
          <w:szCs w:val="24"/>
        </w:rPr>
      </w:pPr>
    </w:p>
    <w:p w:rsidR="00917ADA" w:rsidRPr="00917ADA" w:rsidRDefault="000E1A2C" w:rsidP="00B5558D">
      <w:pPr>
        <w:pStyle w:val="Eivli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17ADA">
        <w:rPr>
          <w:rFonts w:ascii="Arial" w:hAnsi="Arial" w:cs="Arial"/>
          <w:sz w:val="24"/>
          <w:szCs w:val="24"/>
        </w:rPr>
        <w:t>Muut asiat:</w:t>
      </w:r>
      <w:r w:rsidRPr="00917ADA">
        <w:rPr>
          <w:rFonts w:ascii="Arial" w:hAnsi="Arial" w:cs="Arial"/>
          <w:sz w:val="24"/>
          <w:szCs w:val="24"/>
        </w:rPr>
        <w:br/>
      </w:r>
      <w:r w:rsidRPr="00917ADA">
        <w:rPr>
          <w:rFonts w:ascii="Arial" w:hAnsi="Arial" w:cs="Arial"/>
          <w:sz w:val="24"/>
          <w:szCs w:val="24"/>
        </w:rPr>
        <w:br/>
        <w:t>Keskusteltiin sairaspoissaolojen ilmoitusvelvollisuudesta esimerkiksi hammaslääkärin tai akuuttien lääkäriaikojen kohdalla</w:t>
      </w:r>
      <w:r w:rsidR="0074617B">
        <w:rPr>
          <w:rFonts w:ascii="Arial" w:hAnsi="Arial" w:cs="Arial"/>
          <w:sz w:val="24"/>
          <w:szCs w:val="24"/>
        </w:rPr>
        <w:t xml:space="preserve">. </w:t>
      </w:r>
      <w:r w:rsidRPr="00917ADA">
        <w:rPr>
          <w:rFonts w:ascii="Arial" w:hAnsi="Arial" w:cs="Arial"/>
          <w:sz w:val="24"/>
          <w:szCs w:val="24"/>
        </w:rPr>
        <w:t>Koska työyksiköitten toiminnan välillä on poikkeavuuksia, toivottiin hallitukselta ohjeistusta yhteisen toimintamallin luomiseksi.</w:t>
      </w:r>
      <w:r w:rsidR="00917ADA" w:rsidRPr="00917ADA">
        <w:rPr>
          <w:rFonts w:ascii="Arial" w:hAnsi="Arial" w:cs="Arial"/>
          <w:sz w:val="24"/>
          <w:szCs w:val="24"/>
        </w:rPr>
        <w:t xml:space="preserve"> Keskustelussa jäsenistö halusi nostaa esille, että kaupungin työntekijöiden asema eri toimipisteillä tässä asiassa ei ole tasa-</w:t>
      </w:r>
      <w:r w:rsidR="00917ADA" w:rsidRPr="00917ADA">
        <w:rPr>
          <w:rFonts w:ascii="Arial" w:hAnsi="Arial" w:cs="Arial"/>
          <w:sz w:val="24"/>
          <w:szCs w:val="24"/>
        </w:rPr>
        <w:lastRenderedPageBreak/>
        <w:t>arvoinen: koulussa tai päiväkodissa työtä tekevät eivät voi korvata menetettyä työaikaa takaisin omalla työllään, vaan poissaolo vähennetään palkasta.</w:t>
      </w:r>
      <w:r w:rsidR="0074617B">
        <w:rPr>
          <w:rFonts w:ascii="Arial" w:hAnsi="Arial" w:cs="Arial"/>
          <w:sz w:val="24"/>
          <w:szCs w:val="24"/>
        </w:rPr>
        <w:t xml:space="preserve"> </w:t>
      </w:r>
      <w:r w:rsidR="0074617B" w:rsidRPr="00917ADA">
        <w:rPr>
          <w:rFonts w:ascii="Arial" w:hAnsi="Arial" w:cs="Arial"/>
          <w:sz w:val="24"/>
          <w:szCs w:val="24"/>
        </w:rPr>
        <w:t>Keskustelu sivusi myös sairaspoissaolojen omailmoituspäivien määrää.</w:t>
      </w:r>
    </w:p>
    <w:p w:rsidR="00917ADA" w:rsidRDefault="00917ADA" w:rsidP="00917ADA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917ADA" w:rsidRDefault="00917ADA" w:rsidP="00917ADA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Kokouksen tietoon tuotiin Keuruun ala-asteen opettajien kokouksessa käyty keskustelu erilaisten kouluaikana olevien tapahtumien määrästä. Tapahtumien suunnittelu, organisointi ja fyysinen järjestäminen lisää opettajien yhteissuunnitteluaikaa.</w:t>
      </w:r>
    </w:p>
    <w:p w:rsidR="00917ADA" w:rsidRDefault="00917ADA" w:rsidP="00917ADA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917ADA" w:rsidRDefault="00917ADA" w:rsidP="00917ADA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Kokous nosti esille kysymyksen, mitä AOJ:n jäsenmaksulla saa Keuruun paikallisyhdistyksessä. Yhdistyksen sihteeri Esko Rotola-Pukkila avasi puheenvuorollaan Keski-Suomen OAY-piirin toimintaa ja paikallisyhdistyksen osuutta kerätyistä jäsenmaksuista. Sihteeri korosti jäsenistön </w:t>
      </w:r>
      <w:r w:rsidR="0074617B">
        <w:rPr>
          <w:rFonts w:ascii="Arial" w:hAnsi="Arial" w:cs="Arial"/>
          <w:sz w:val="24"/>
          <w:szCs w:val="24"/>
        </w:rPr>
        <w:t xml:space="preserve">omaa </w:t>
      </w:r>
      <w:r>
        <w:rPr>
          <w:rFonts w:ascii="Arial" w:hAnsi="Arial" w:cs="Arial"/>
          <w:sz w:val="24"/>
          <w:szCs w:val="24"/>
        </w:rPr>
        <w:t>aktiivisuutta ja muistutti väylää tuoda ideoita paikallisyhdistyksen hallituksen tietoon yhdysopettajien kautta.</w:t>
      </w:r>
    </w:p>
    <w:p w:rsidR="00917ADA" w:rsidRDefault="00917ADA" w:rsidP="00917ADA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74617B" w:rsidRDefault="00917ADA" w:rsidP="0074617B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Yhdistykseltä toivottiin roolinottoa jäsenistön virkistystoiminnan järjestämisestä. Kokous ehdotti matalan kynnyksen toimintaa, kuten hiihtoretkiä ja patikointia, perjantaikahveja ja elokuvissa käyntiä pienin kustannuksin tai omavastuuosuudella. </w:t>
      </w:r>
      <w:r w:rsidR="0074617B">
        <w:rPr>
          <w:rFonts w:ascii="Arial" w:hAnsi="Arial" w:cs="Arial"/>
          <w:sz w:val="24"/>
          <w:szCs w:val="24"/>
        </w:rPr>
        <w:t>Sihteeri toi myös tämän keskustelun päätteeksi esille mahdollisuuden tuoda ideoita paikallisyhdistyksen hallituksen tietoon yhdysopettajien kautta.</w:t>
      </w:r>
    </w:p>
    <w:p w:rsidR="00917ADA" w:rsidRDefault="00917ADA" w:rsidP="00917ADA">
      <w:pPr>
        <w:pStyle w:val="Luettelokappale"/>
        <w:rPr>
          <w:rFonts w:ascii="Arial" w:hAnsi="Arial" w:cs="Arial"/>
          <w:b/>
          <w:sz w:val="24"/>
          <w:szCs w:val="24"/>
        </w:rPr>
      </w:pPr>
    </w:p>
    <w:p w:rsidR="00881A77" w:rsidRDefault="00881A77" w:rsidP="00881A77">
      <w:pPr>
        <w:pStyle w:val="Eivli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Kokouksen päättäminen </w:t>
      </w:r>
    </w:p>
    <w:p w:rsidR="00514B8E" w:rsidRDefault="00514B8E" w:rsidP="00514B8E">
      <w:pPr>
        <w:pStyle w:val="Eivli"/>
        <w:rPr>
          <w:rFonts w:ascii="Arial" w:hAnsi="Arial" w:cs="Arial"/>
          <w:b/>
          <w:sz w:val="24"/>
          <w:szCs w:val="24"/>
        </w:rPr>
      </w:pPr>
    </w:p>
    <w:p w:rsidR="005279D5" w:rsidRDefault="005279D5" w:rsidP="00514B8E">
      <w:pPr>
        <w:pStyle w:val="Eivli"/>
        <w:rPr>
          <w:rFonts w:ascii="Arial" w:hAnsi="Arial" w:cs="Arial"/>
          <w:b/>
          <w:sz w:val="24"/>
          <w:szCs w:val="24"/>
        </w:rPr>
      </w:pPr>
    </w:p>
    <w:p w:rsidR="00514B8E" w:rsidRDefault="0074617B" w:rsidP="00514B8E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Kokouksen p</w:t>
      </w:r>
      <w:r w:rsidR="00514B8E">
        <w:rPr>
          <w:rFonts w:ascii="Arial" w:hAnsi="Arial" w:cs="Arial"/>
          <w:sz w:val="24"/>
          <w:szCs w:val="24"/>
        </w:rPr>
        <w:t xml:space="preserve">uheenjohtaja päätti kokouksen klo </w:t>
      </w:r>
      <w:r>
        <w:rPr>
          <w:rFonts w:ascii="Arial" w:hAnsi="Arial" w:cs="Arial"/>
          <w:sz w:val="24"/>
          <w:szCs w:val="24"/>
        </w:rPr>
        <w:t>17.40</w:t>
      </w:r>
    </w:p>
    <w:p w:rsidR="005F5326" w:rsidRDefault="005F5326" w:rsidP="005F5326">
      <w:pPr>
        <w:pStyle w:val="Eivli"/>
        <w:rPr>
          <w:rFonts w:ascii="Arial" w:hAnsi="Arial" w:cs="Arial"/>
          <w:sz w:val="24"/>
          <w:szCs w:val="24"/>
        </w:rPr>
      </w:pPr>
    </w:p>
    <w:p w:rsidR="00682360" w:rsidRDefault="00682360" w:rsidP="00C11334">
      <w:pPr>
        <w:pStyle w:val="Eivli"/>
        <w:ind w:left="927"/>
        <w:rPr>
          <w:rFonts w:ascii="Arial" w:hAnsi="Arial" w:cs="Arial"/>
          <w:b/>
          <w:sz w:val="24"/>
          <w:szCs w:val="24"/>
        </w:rPr>
      </w:pPr>
    </w:p>
    <w:p w:rsidR="005F5326" w:rsidRPr="005F5326" w:rsidRDefault="005F5326" w:rsidP="00C11334">
      <w:pPr>
        <w:pStyle w:val="Eivli"/>
        <w:ind w:left="9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Vakuudeksi: </w:t>
      </w:r>
    </w:p>
    <w:p w:rsidR="00682360" w:rsidRDefault="00682360" w:rsidP="00C11334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C11334" w:rsidRDefault="00C11334" w:rsidP="00C11334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4617B">
        <w:rPr>
          <w:rFonts w:ascii="Arial" w:hAnsi="Arial" w:cs="Arial"/>
          <w:sz w:val="24"/>
          <w:szCs w:val="24"/>
        </w:rPr>
        <w:t>iri Niemelä</w:t>
      </w:r>
      <w:r>
        <w:rPr>
          <w:rFonts w:ascii="Arial" w:hAnsi="Arial" w:cs="Arial"/>
          <w:sz w:val="24"/>
          <w:szCs w:val="24"/>
        </w:rPr>
        <w:t xml:space="preserve">, sihteeri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4617B" w:rsidRDefault="0071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Keuruu</w:t>
      </w:r>
      <w:r w:rsidR="00C11334">
        <w:rPr>
          <w:rFonts w:ascii="Arial" w:hAnsi="Arial" w:cs="Arial"/>
          <w:sz w:val="24"/>
          <w:szCs w:val="24"/>
        </w:rPr>
        <w:t xml:space="preserve"> 2</w:t>
      </w:r>
      <w:r w:rsidR="0074617B">
        <w:rPr>
          <w:rFonts w:ascii="Arial" w:hAnsi="Arial" w:cs="Arial"/>
          <w:sz w:val="24"/>
          <w:szCs w:val="24"/>
        </w:rPr>
        <w:t>9.5</w:t>
      </w:r>
      <w:r w:rsidR="00C11334">
        <w:rPr>
          <w:rFonts w:ascii="Arial" w:hAnsi="Arial" w:cs="Arial"/>
          <w:sz w:val="24"/>
          <w:szCs w:val="24"/>
        </w:rPr>
        <w:t>.2017</w:t>
      </w:r>
    </w:p>
    <w:p w:rsidR="00C11334" w:rsidRDefault="00C11334">
      <w:pPr>
        <w:rPr>
          <w:rFonts w:ascii="Arial" w:hAnsi="Arial" w:cs="Arial"/>
          <w:sz w:val="24"/>
          <w:szCs w:val="24"/>
        </w:rPr>
      </w:pPr>
    </w:p>
    <w:p w:rsidR="00C11334" w:rsidRDefault="00C11334" w:rsidP="00514B8E">
      <w:pPr>
        <w:pStyle w:val="Eivli"/>
        <w:ind w:left="9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Pöytäkirjan tarkastus</w:t>
      </w:r>
    </w:p>
    <w:p w:rsidR="0074617B" w:rsidRDefault="0074617B" w:rsidP="00514B8E">
      <w:pPr>
        <w:pStyle w:val="Eivli"/>
        <w:ind w:left="927"/>
        <w:rPr>
          <w:rFonts w:ascii="Arial" w:hAnsi="Arial" w:cs="Arial"/>
          <w:b/>
          <w:sz w:val="24"/>
          <w:szCs w:val="24"/>
        </w:rPr>
      </w:pPr>
    </w:p>
    <w:p w:rsidR="00C11334" w:rsidRDefault="00C11334" w:rsidP="00514B8E">
      <w:pPr>
        <w:pStyle w:val="Eivli"/>
        <w:ind w:left="927"/>
        <w:rPr>
          <w:rFonts w:ascii="Arial" w:hAnsi="Arial" w:cs="Arial"/>
          <w:b/>
          <w:sz w:val="24"/>
          <w:szCs w:val="24"/>
        </w:rPr>
      </w:pPr>
    </w:p>
    <w:p w:rsidR="00C11334" w:rsidRDefault="00C11334" w:rsidP="00514B8E">
      <w:pPr>
        <w:pStyle w:val="Eivli"/>
        <w:pBdr>
          <w:bottom w:val="single" w:sz="12" w:space="1" w:color="auto"/>
        </w:pBdr>
        <w:ind w:left="927"/>
        <w:rPr>
          <w:rFonts w:ascii="Arial" w:hAnsi="Arial" w:cs="Arial"/>
          <w:b/>
          <w:sz w:val="24"/>
          <w:szCs w:val="24"/>
        </w:rPr>
      </w:pPr>
    </w:p>
    <w:p w:rsidR="00C11334" w:rsidRPr="0074617B" w:rsidRDefault="0074617B" w:rsidP="00C11334">
      <w:pPr>
        <w:pStyle w:val="Eivli"/>
        <w:ind w:left="927"/>
        <w:rPr>
          <w:rFonts w:ascii="Arial" w:hAnsi="Arial" w:cs="Arial"/>
          <w:sz w:val="24"/>
          <w:szCs w:val="24"/>
        </w:rPr>
      </w:pPr>
      <w:r w:rsidRPr="0074617B">
        <w:rPr>
          <w:rFonts w:ascii="Arial" w:hAnsi="Arial" w:cs="Arial"/>
          <w:sz w:val="24"/>
          <w:szCs w:val="24"/>
        </w:rPr>
        <w:t>Elina Kallio</w:t>
      </w:r>
    </w:p>
    <w:p w:rsidR="00C11334" w:rsidRDefault="00C11334" w:rsidP="00C11334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Paikka ja päiväys: </w:t>
      </w:r>
    </w:p>
    <w:p w:rsidR="0074617B" w:rsidRDefault="0074617B" w:rsidP="00C11334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74617B" w:rsidRDefault="0074617B" w:rsidP="00C11334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74617B" w:rsidRDefault="0074617B" w:rsidP="00C11334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74617B" w:rsidRPr="0074617B" w:rsidRDefault="0074617B" w:rsidP="0074617B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De Monte</w:t>
      </w:r>
    </w:p>
    <w:p w:rsidR="0074617B" w:rsidRDefault="0074617B" w:rsidP="0074617B">
      <w:pPr>
        <w:pStyle w:val="Eivli"/>
        <w:ind w:left="9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Paikka ja päiväys: </w:t>
      </w:r>
    </w:p>
    <w:p w:rsidR="0074617B" w:rsidRDefault="0074617B" w:rsidP="0074617B">
      <w:pPr>
        <w:pStyle w:val="Eivli"/>
        <w:ind w:left="927"/>
        <w:rPr>
          <w:rFonts w:ascii="Arial" w:hAnsi="Arial" w:cs="Arial"/>
          <w:sz w:val="24"/>
          <w:szCs w:val="24"/>
        </w:rPr>
      </w:pPr>
    </w:p>
    <w:p w:rsidR="00C11334" w:rsidRDefault="00C11334" w:rsidP="0074617B">
      <w:pPr>
        <w:pStyle w:val="Eivli"/>
        <w:rPr>
          <w:rFonts w:ascii="Arial" w:hAnsi="Arial" w:cs="Arial"/>
          <w:sz w:val="24"/>
          <w:szCs w:val="24"/>
        </w:rPr>
      </w:pPr>
    </w:p>
    <w:sectPr w:rsidR="00C113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B16B7"/>
    <w:multiLevelType w:val="multilevel"/>
    <w:tmpl w:val="C480DC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410F2643"/>
    <w:multiLevelType w:val="hybridMultilevel"/>
    <w:tmpl w:val="6110FA12"/>
    <w:lvl w:ilvl="0" w:tplc="45761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FA771A"/>
    <w:multiLevelType w:val="hybridMultilevel"/>
    <w:tmpl w:val="65E2E82A"/>
    <w:lvl w:ilvl="0" w:tplc="C32E4CF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A7"/>
    <w:rsid w:val="00001980"/>
    <w:rsid w:val="000E1A2C"/>
    <w:rsid w:val="00355E42"/>
    <w:rsid w:val="00412BBD"/>
    <w:rsid w:val="00442F74"/>
    <w:rsid w:val="00514B8E"/>
    <w:rsid w:val="005279D5"/>
    <w:rsid w:val="005F5326"/>
    <w:rsid w:val="00667322"/>
    <w:rsid w:val="00682360"/>
    <w:rsid w:val="006D3507"/>
    <w:rsid w:val="006D38E1"/>
    <w:rsid w:val="006F0C75"/>
    <w:rsid w:val="0071481F"/>
    <w:rsid w:val="0074617B"/>
    <w:rsid w:val="007568F1"/>
    <w:rsid w:val="008819B8"/>
    <w:rsid w:val="00881A77"/>
    <w:rsid w:val="008B36E5"/>
    <w:rsid w:val="008E2A91"/>
    <w:rsid w:val="0091106D"/>
    <w:rsid w:val="00917ADA"/>
    <w:rsid w:val="00931849"/>
    <w:rsid w:val="00AA3F6B"/>
    <w:rsid w:val="00B5558D"/>
    <w:rsid w:val="00B72890"/>
    <w:rsid w:val="00BD361E"/>
    <w:rsid w:val="00BD6FA7"/>
    <w:rsid w:val="00C11334"/>
    <w:rsid w:val="00C34A97"/>
    <w:rsid w:val="00CE5568"/>
    <w:rsid w:val="00E370D1"/>
    <w:rsid w:val="00E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47F8E-20CA-4316-AED2-78C5D2B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D6FA7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E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Onni Annalotta</dc:creator>
  <cp:lastModifiedBy>Rotola-Pukkila Esko</cp:lastModifiedBy>
  <cp:revision>2</cp:revision>
  <dcterms:created xsi:type="dcterms:W3CDTF">2017-09-25T04:52:00Z</dcterms:created>
  <dcterms:modified xsi:type="dcterms:W3CDTF">2017-09-25T04:52:00Z</dcterms:modified>
</cp:coreProperties>
</file>