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9C6025">
      <w:pPr>
        <w:rPr>
          <w:rFonts w:ascii="Arial" w:eastAsia="Arial" w:hAnsi="Arial" w:cs="Arial"/>
          <w:b/>
          <w:color w:val="333333"/>
          <w:sz w:val="40"/>
        </w:rPr>
      </w:pPr>
      <w:proofErr w:type="spellStart"/>
      <w:r>
        <w:rPr>
          <w:rFonts w:ascii="Arial" w:eastAsia="Arial" w:hAnsi="Arial" w:cs="Arial"/>
          <w:b/>
          <w:color w:val="333333"/>
          <w:sz w:val="40"/>
        </w:rPr>
        <w:t>Perusraportti</w:t>
      </w:r>
      <w:proofErr w:type="spellEnd"/>
    </w:p>
    <w:p w:rsidR="00A77B3E" w:rsidRDefault="009C6025">
      <w:pPr>
        <w:rPr>
          <w:rFonts w:ascii="Arial" w:eastAsia="Arial" w:hAnsi="Arial" w:cs="Arial"/>
          <w:b/>
          <w:color w:val="333333"/>
          <w:sz w:val="40"/>
        </w:rPr>
      </w:pPr>
      <w:r>
        <w:rPr>
          <w:rFonts w:ascii="Arial" w:eastAsia="Arial" w:hAnsi="Arial" w:cs="Arial"/>
          <w:b/>
          <w:color w:val="333333"/>
          <w:sz w:val="40"/>
        </w:rPr>
        <w:t>Old music notation course feedback by teachers</w:t>
      </w:r>
    </w:p>
    <w:p w:rsidR="00A77B3E" w:rsidRDefault="00A77B3E">
      <w:pPr>
        <w:rPr>
          <w:rFonts w:ascii="Arial" w:eastAsia="Arial" w:hAnsi="Arial" w:cs="Arial"/>
          <w:color w:val="333333"/>
          <w:sz w:val="28"/>
        </w:rPr>
      </w:pPr>
    </w:p>
    <w:p w:rsidR="00A77B3E" w:rsidRDefault="009C6025">
      <w:pPr>
        <w:rPr>
          <w:rFonts w:ascii="Arial" w:eastAsia="Arial" w:hAnsi="Arial" w:cs="Arial"/>
          <w:color w:val="333333"/>
          <w:sz w:val="28"/>
        </w:rPr>
      </w:pPr>
      <w:proofErr w:type="spellStart"/>
      <w:r>
        <w:rPr>
          <w:rFonts w:ascii="Arial" w:eastAsia="Arial" w:hAnsi="Arial" w:cs="Arial"/>
          <w:color w:val="333333"/>
          <w:sz w:val="28"/>
        </w:rPr>
        <w:t>Vastaajien</w:t>
      </w:r>
      <w:proofErr w:type="spellEnd"/>
      <w:r>
        <w:rPr>
          <w:rFonts w:ascii="Arial" w:eastAsia="Arial" w:hAnsi="Arial" w:cs="Arial"/>
          <w:color w:val="333333"/>
          <w:sz w:val="28"/>
        </w:rPr>
        <w:t xml:space="preserve"> </w:t>
      </w:r>
      <w:proofErr w:type="spellStart"/>
      <w:r>
        <w:rPr>
          <w:rFonts w:ascii="Arial" w:eastAsia="Arial" w:hAnsi="Arial" w:cs="Arial"/>
          <w:color w:val="333333"/>
          <w:sz w:val="28"/>
        </w:rPr>
        <w:t>kokonaismäärä</w:t>
      </w:r>
      <w:proofErr w:type="spellEnd"/>
      <w:r>
        <w:rPr>
          <w:rFonts w:ascii="Arial" w:eastAsia="Arial" w:hAnsi="Arial" w:cs="Arial"/>
          <w:color w:val="333333"/>
          <w:sz w:val="28"/>
        </w:rPr>
        <w:t>: 18</w:t>
      </w:r>
    </w:p>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1. My knowledge of the old music notation before the course was</w:t>
      </w:r>
    </w:p>
    <w:p w:rsidR="00A77B3E" w:rsidRDefault="009C6025">
      <w:pPr>
        <w:rPr>
          <w:rFonts w:ascii="Arial" w:eastAsia="Arial" w:hAnsi="Arial" w:cs="Arial"/>
          <w:color w:val="333333"/>
        </w:rPr>
      </w:pPr>
      <w:proofErr w:type="spellStart"/>
      <w:r>
        <w:rPr>
          <w:rFonts w:ascii="Arial" w:eastAsia="Arial" w:hAnsi="Arial" w:cs="Arial"/>
          <w:color w:val="333333"/>
        </w:rPr>
        <w:t>Vastaajien</w:t>
      </w:r>
      <w:proofErr w:type="spellEnd"/>
      <w:r>
        <w:rPr>
          <w:rFonts w:ascii="Arial" w:eastAsia="Arial" w:hAnsi="Arial" w:cs="Arial"/>
          <w:color w:val="333333"/>
        </w:rPr>
        <w:t xml:space="preserve"> </w:t>
      </w:r>
      <w:proofErr w:type="spellStart"/>
      <w:r>
        <w:rPr>
          <w:rFonts w:ascii="Arial" w:eastAsia="Arial" w:hAnsi="Arial" w:cs="Arial"/>
          <w:color w:val="333333"/>
        </w:rPr>
        <w:t>määrä</w:t>
      </w:r>
      <w:proofErr w:type="spellEnd"/>
      <w:r>
        <w:rPr>
          <w:rFonts w:ascii="Arial" w:eastAsia="Arial" w:hAnsi="Arial" w:cs="Arial"/>
          <w:color w:val="333333"/>
        </w:rPr>
        <w:t>: 18</w:t>
      </w:r>
    </w:p>
    <w:p w:rsidR="00A77B3E" w:rsidRDefault="009C6025">
      <w:pPr>
        <w:rPr>
          <w:rFonts w:ascii="Arial" w:eastAsia="Arial" w:hAnsi="Arial" w:cs="Arial"/>
          <w:color w:val="333333"/>
          <w:sz w:val="28"/>
        </w:rPr>
      </w:pPr>
      <w:r>
        <w:rPr>
          <w:rFonts w:ascii="Arial" w:eastAsia="Arial" w:hAnsi="Arial" w:cs="Arial"/>
          <w:noProof/>
          <w:color w:val="333333"/>
          <w:sz w:val="28"/>
        </w:rPr>
        <w:drawing>
          <wp:inline distT="0" distB="0" distL="0" distR="0">
            <wp:extent cx="6667500" cy="2219325"/>
            <wp:effectExtent l="0" t="0" r="0" b="0"/>
            <wp:docPr id="100001" name="Kuva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6667500" cy="2219325"/>
                    </a:xfrm>
                    <a:prstGeom prst="rect">
                      <a:avLst/>
                    </a:prstGeom>
                  </pic:spPr>
                </pic:pic>
              </a:graphicData>
            </a:graphic>
          </wp:inline>
        </w:drawing>
      </w:r>
    </w:p>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0"/>
        <w:gridCol w:w="1010"/>
        <w:gridCol w:w="855"/>
        <w:gridCol w:w="855"/>
        <w:gridCol w:w="855"/>
        <w:gridCol w:w="855"/>
        <w:gridCol w:w="855"/>
      </w:tblGrid>
      <w:tr w:rsidR="006E624C">
        <w:trPr>
          <w:trHeight w:val="400"/>
        </w:trPr>
        <w:tc>
          <w:tcPr>
            <w:tcW w:w="0" w:type="auto"/>
            <w:gridSpan w:val="7"/>
            <w:shd w:val="clear" w:color="auto" w:fill="D93A2B"/>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Arvostelijat</w:t>
            </w:r>
            <w:proofErr w:type="spellEnd"/>
          </w:p>
        </w:tc>
        <w:tc>
          <w:tcPr>
            <w:tcW w:w="0" w:type="auto"/>
            <w:gridSpan w:val="2"/>
            <w:shd w:val="clear" w:color="auto" w:fill="FDC22E"/>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Passiiviset</w:t>
            </w:r>
            <w:proofErr w:type="spellEnd"/>
          </w:p>
        </w:tc>
        <w:tc>
          <w:tcPr>
            <w:tcW w:w="0" w:type="auto"/>
            <w:gridSpan w:val="2"/>
            <w:shd w:val="clear" w:color="auto" w:fill="5ABC69"/>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Suosittelijat</w:t>
            </w:r>
            <w:proofErr w:type="spellEnd"/>
          </w:p>
        </w:tc>
      </w:tr>
      <w:tr w:rsidR="006E624C">
        <w:trPr>
          <w:trHeight w:val="400"/>
        </w:trPr>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0</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2</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3</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4</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6</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7</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8</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9</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10</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17</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 xml:space="preserve">n = </w:t>
            </w:r>
            <w:r>
              <w:rPr>
                <w:rFonts w:ascii="Arial" w:eastAsia="Arial" w:hAnsi="Arial" w:cs="Arial"/>
                <w:color w:val="333333"/>
                <w:sz w:val="28"/>
              </w:rPr>
              <w:t>0</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1</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94,4%</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0,0%</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5,6%</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11,1%</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16,7%</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16,7%</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16,7%</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16,7%</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11,1%</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5,5%</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5,5%</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r>
    </w:tbl>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10"/>
        <w:gridCol w:w="1364"/>
      </w:tblGrid>
      <w:tr w:rsidR="006E624C">
        <w:trPr>
          <w:trHeight w:val="400"/>
        </w:trPr>
        <w:tc>
          <w:tcPr>
            <w:tcW w:w="0" w:type="auto"/>
            <w:gridSpan w:val="3"/>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Yhteensä</w:t>
            </w:r>
            <w:proofErr w:type="spellEnd"/>
          </w:p>
        </w:tc>
      </w:tr>
      <w:tr w:rsidR="006E624C">
        <w:trPr>
          <w:trHeight w:val="400"/>
        </w:trPr>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Vastauksia</w:t>
            </w:r>
            <w:proofErr w:type="spellEnd"/>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r>
              <w:rPr>
                <w:rFonts w:ascii="Arial" w:eastAsia="Arial" w:hAnsi="Arial" w:cs="Arial"/>
                <w:b/>
                <w:color w:val="333333"/>
              </w:rPr>
              <w:t>NPS</w:t>
            </w:r>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Keskiarvo</w:t>
            </w:r>
            <w:proofErr w:type="spellEnd"/>
          </w:p>
        </w:tc>
      </w:tr>
      <w:tr w:rsidR="006E624C">
        <w:trPr>
          <w:trHeight w:val="400"/>
        </w:trPr>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18</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-89</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3,1</w:t>
            </w:r>
          </w:p>
        </w:tc>
      </w:tr>
    </w:tbl>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 xml:space="preserve">2. My knowledge of the old music notation now after Pieter's online course n, but before the </w:t>
      </w:r>
      <w:r>
        <w:rPr>
          <w:rFonts w:ascii="Arial" w:eastAsia="Arial" w:hAnsi="Arial" w:cs="Arial"/>
          <w:b/>
          <w:color w:val="333333"/>
          <w:sz w:val="28"/>
        </w:rPr>
        <w:t>Belgian mobility is</w:t>
      </w:r>
    </w:p>
    <w:p w:rsidR="00A77B3E" w:rsidRDefault="009C6025">
      <w:pPr>
        <w:rPr>
          <w:rFonts w:ascii="Arial" w:eastAsia="Arial" w:hAnsi="Arial" w:cs="Arial"/>
          <w:color w:val="333333"/>
        </w:rPr>
      </w:pPr>
      <w:proofErr w:type="spellStart"/>
      <w:r>
        <w:rPr>
          <w:rFonts w:ascii="Arial" w:eastAsia="Arial" w:hAnsi="Arial" w:cs="Arial"/>
          <w:color w:val="333333"/>
        </w:rPr>
        <w:t>Vastaajien</w:t>
      </w:r>
      <w:proofErr w:type="spellEnd"/>
      <w:r>
        <w:rPr>
          <w:rFonts w:ascii="Arial" w:eastAsia="Arial" w:hAnsi="Arial" w:cs="Arial"/>
          <w:color w:val="333333"/>
        </w:rPr>
        <w:t xml:space="preserve"> </w:t>
      </w:r>
      <w:proofErr w:type="spellStart"/>
      <w:r>
        <w:rPr>
          <w:rFonts w:ascii="Arial" w:eastAsia="Arial" w:hAnsi="Arial" w:cs="Arial"/>
          <w:color w:val="333333"/>
        </w:rPr>
        <w:t>määrä</w:t>
      </w:r>
      <w:proofErr w:type="spellEnd"/>
      <w:r>
        <w:rPr>
          <w:rFonts w:ascii="Arial" w:eastAsia="Arial" w:hAnsi="Arial" w:cs="Arial"/>
          <w:color w:val="333333"/>
        </w:rPr>
        <w:t>: 18</w:t>
      </w:r>
    </w:p>
    <w:p w:rsidR="00A77B3E" w:rsidRDefault="009C6025">
      <w:pPr>
        <w:rPr>
          <w:rFonts w:ascii="Arial" w:eastAsia="Arial" w:hAnsi="Arial" w:cs="Arial"/>
          <w:color w:val="333333"/>
          <w:sz w:val="28"/>
        </w:rPr>
      </w:pPr>
      <w:r>
        <w:rPr>
          <w:rFonts w:ascii="Arial" w:eastAsia="Arial" w:hAnsi="Arial" w:cs="Arial"/>
          <w:noProof/>
          <w:color w:val="333333"/>
          <w:sz w:val="28"/>
        </w:rPr>
        <w:lastRenderedPageBreak/>
        <w:drawing>
          <wp:inline distT="0" distB="0" distL="0" distR="0">
            <wp:extent cx="6667500" cy="2219325"/>
            <wp:effectExtent l="0" t="0" r="0" b="0"/>
            <wp:docPr id="100003" name="Kuva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6667500" cy="2219325"/>
                    </a:xfrm>
                    <a:prstGeom prst="rect">
                      <a:avLst/>
                    </a:prstGeom>
                  </pic:spPr>
                </pic:pic>
              </a:graphicData>
            </a:graphic>
          </wp:inline>
        </w:drawing>
      </w:r>
    </w:p>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55"/>
        <w:gridCol w:w="855"/>
        <w:gridCol w:w="855"/>
        <w:gridCol w:w="855"/>
        <w:gridCol w:w="1010"/>
        <w:gridCol w:w="1010"/>
        <w:gridCol w:w="1010"/>
        <w:gridCol w:w="1010"/>
        <w:gridCol w:w="855"/>
        <w:gridCol w:w="855"/>
      </w:tblGrid>
      <w:tr w:rsidR="006E624C">
        <w:trPr>
          <w:trHeight w:val="400"/>
        </w:trPr>
        <w:tc>
          <w:tcPr>
            <w:tcW w:w="0" w:type="auto"/>
            <w:gridSpan w:val="7"/>
            <w:shd w:val="clear" w:color="auto" w:fill="D93A2B"/>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Arvostelijat</w:t>
            </w:r>
            <w:proofErr w:type="spellEnd"/>
          </w:p>
        </w:tc>
        <w:tc>
          <w:tcPr>
            <w:tcW w:w="0" w:type="auto"/>
            <w:gridSpan w:val="2"/>
            <w:shd w:val="clear" w:color="auto" w:fill="FDC22E"/>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Passiiviset</w:t>
            </w:r>
            <w:proofErr w:type="spellEnd"/>
          </w:p>
        </w:tc>
        <w:tc>
          <w:tcPr>
            <w:tcW w:w="0" w:type="auto"/>
            <w:gridSpan w:val="2"/>
            <w:shd w:val="clear" w:color="auto" w:fill="5ABC69"/>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Suosittelijat</w:t>
            </w:r>
            <w:proofErr w:type="spellEnd"/>
          </w:p>
        </w:tc>
      </w:tr>
      <w:tr w:rsidR="006E624C">
        <w:trPr>
          <w:trHeight w:val="400"/>
        </w:trPr>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0</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2</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3</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4</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6</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7</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8</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9</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10</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7</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10</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1</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38,9%</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55,5%</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5,6%</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4</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6</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4</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5,6%</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22,2%</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11,1%</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33,3%</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22,2%</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5,6%</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r>
    </w:tbl>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10"/>
        <w:gridCol w:w="1364"/>
      </w:tblGrid>
      <w:tr w:rsidR="006E624C">
        <w:trPr>
          <w:trHeight w:val="400"/>
        </w:trPr>
        <w:tc>
          <w:tcPr>
            <w:tcW w:w="0" w:type="auto"/>
            <w:gridSpan w:val="3"/>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Yhteensä</w:t>
            </w:r>
            <w:proofErr w:type="spellEnd"/>
          </w:p>
        </w:tc>
      </w:tr>
      <w:tr w:rsidR="006E624C">
        <w:trPr>
          <w:trHeight w:val="400"/>
        </w:trPr>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Vastauksia</w:t>
            </w:r>
            <w:proofErr w:type="spellEnd"/>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r>
              <w:rPr>
                <w:rFonts w:ascii="Arial" w:eastAsia="Arial" w:hAnsi="Arial" w:cs="Arial"/>
                <w:b/>
                <w:color w:val="333333"/>
              </w:rPr>
              <w:t>NPS</w:t>
            </w:r>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Keskiarvo</w:t>
            </w:r>
            <w:proofErr w:type="spellEnd"/>
          </w:p>
        </w:tc>
      </w:tr>
      <w:tr w:rsidR="006E624C">
        <w:trPr>
          <w:trHeight w:val="400"/>
        </w:trPr>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18</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-33</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6,6</w:t>
            </w:r>
          </w:p>
        </w:tc>
      </w:tr>
    </w:tbl>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3. I took part in the course because (many answers are possible):</w:t>
      </w:r>
    </w:p>
    <w:p w:rsidR="00A77B3E" w:rsidRPr="009C6025" w:rsidRDefault="009C6025">
      <w:pPr>
        <w:rPr>
          <w:rFonts w:ascii="Arial" w:eastAsia="Arial" w:hAnsi="Arial" w:cs="Arial"/>
          <w:color w:val="333333"/>
          <w:lang w:val="fi-FI"/>
        </w:rPr>
      </w:pPr>
      <w:r w:rsidRPr="009C6025">
        <w:rPr>
          <w:rFonts w:ascii="Arial" w:eastAsia="Arial" w:hAnsi="Arial" w:cs="Arial"/>
          <w:color w:val="333333"/>
          <w:lang w:val="fi-FI"/>
        </w:rPr>
        <w:t>Vastaajien määrä: 18, valittujen vastausten lukumäärä: 51</w:t>
      </w:r>
    </w:p>
    <w:p w:rsidR="00A77B3E" w:rsidRDefault="009C6025">
      <w:pPr>
        <w:rPr>
          <w:rFonts w:ascii="Arial" w:eastAsia="Arial" w:hAnsi="Arial" w:cs="Arial"/>
          <w:color w:val="333333"/>
          <w:sz w:val="28"/>
        </w:rPr>
      </w:pPr>
      <w:r>
        <w:rPr>
          <w:rFonts w:ascii="Arial" w:eastAsia="Arial" w:hAnsi="Arial" w:cs="Arial"/>
          <w:noProof/>
          <w:color w:val="333333"/>
          <w:sz w:val="28"/>
        </w:rPr>
        <w:lastRenderedPageBreak/>
        <w:drawing>
          <wp:inline distT="0" distB="0" distL="0" distR="0">
            <wp:extent cx="6667500" cy="3771900"/>
            <wp:effectExtent l="0" t="0" r="0" b="0"/>
            <wp:docPr id="100005" name="Kuva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6667500" cy="3771900"/>
                    </a:xfrm>
                    <a:prstGeom prst="rect">
                      <a:avLst/>
                    </a:prstGeom>
                  </pic:spPr>
                </pic:pic>
              </a:graphicData>
            </a:graphic>
          </wp:inline>
        </w:drawing>
      </w:r>
    </w:p>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6"/>
        <w:gridCol w:w="483"/>
        <w:gridCol w:w="1257"/>
      </w:tblGrid>
      <w:tr w:rsidR="006E624C">
        <w:trPr>
          <w:trHeight w:val="400"/>
        </w:trPr>
        <w:tc>
          <w:tcPr>
            <w:tcW w:w="0" w:type="auto"/>
            <w:tcBorders>
              <w:bottom w:val="single" w:sz="16" w:space="0" w:color="124456"/>
            </w:tcBorders>
            <w:vAlign w:val="center"/>
          </w:tcPr>
          <w:p w:rsidR="00A77B3E" w:rsidRDefault="00A77B3E">
            <w:pPr>
              <w:jc w:val="center"/>
              <w:rPr>
                <w:rFonts w:ascii="Arial" w:eastAsia="Arial" w:hAnsi="Arial" w:cs="Arial"/>
                <w:b/>
                <w:color w:val="333333"/>
              </w:rPr>
            </w:pPr>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r>
              <w:rPr>
                <w:rFonts w:ascii="Arial" w:eastAsia="Arial" w:hAnsi="Arial" w:cs="Arial"/>
                <w:b/>
                <w:color w:val="333333"/>
              </w:rPr>
              <w:t>n</w:t>
            </w:r>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Prosentti</w:t>
            </w:r>
            <w:proofErr w:type="spellEnd"/>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I want to travel to Belgium</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6</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33,3%</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I was asked to take part</w:t>
            </w:r>
          </w:p>
        </w:tc>
        <w:tc>
          <w:tcPr>
            <w:tcW w:w="0" w:type="auto"/>
            <w:shd w:val="clear" w:color="auto" w:fill="EFEFEF"/>
            <w:vAlign w:val="center"/>
          </w:tcPr>
          <w:p w:rsidR="00A77B3E" w:rsidRDefault="009C6025">
            <w:pPr>
              <w:jc w:val="right"/>
              <w:rPr>
                <w:rFonts w:ascii="Arial" w:eastAsia="Arial" w:hAnsi="Arial" w:cs="Arial"/>
                <w:color w:val="333333"/>
              </w:rPr>
            </w:pPr>
            <w:r>
              <w:rPr>
                <w:rFonts w:ascii="Arial" w:eastAsia="Arial" w:hAnsi="Arial" w:cs="Arial"/>
                <w:color w:val="333333"/>
              </w:rPr>
              <w:t>7</w:t>
            </w:r>
          </w:p>
        </w:tc>
        <w:tc>
          <w:tcPr>
            <w:tcW w:w="0" w:type="auto"/>
            <w:shd w:val="clear" w:color="auto" w:fill="EFEFEF"/>
            <w:vAlign w:val="center"/>
          </w:tcPr>
          <w:p w:rsidR="00A77B3E" w:rsidRDefault="009C6025">
            <w:pPr>
              <w:jc w:val="right"/>
              <w:rPr>
                <w:rFonts w:ascii="Arial" w:eastAsia="Arial" w:hAnsi="Arial" w:cs="Arial"/>
                <w:color w:val="333333"/>
              </w:rPr>
            </w:pPr>
            <w:r>
              <w:rPr>
                <w:rFonts w:ascii="Arial" w:eastAsia="Arial" w:hAnsi="Arial" w:cs="Arial"/>
                <w:color w:val="333333"/>
              </w:rPr>
              <w:t>38,9%</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 xml:space="preserve">I was interested in </w:t>
            </w:r>
            <w:r>
              <w:rPr>
                <w:rFonts w:ascii="Arial" w:eastAsia="Arial" w:hAnsi="Arial" w:cs="Arial"/>
                <w:color w:val="333333"/>
              </w:rPr>
              <w:t>old music notation</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10</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55,6%</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It's always clever to learn something new</w:t>
            </w:r>
          </w:p>
        </w:tc>
        <w:tc>
          <w:tcPr>
            <w:tcW w:w="0" w:type="auto"/>
            <w:shd w:val="clear" w:color="auto" w:fill="EFEFEF"/>
            <w:vAlign w:val="center"/>
          </w:tcPr>
          <w:p w:rsidR="00A77B3E" w:rsidRDefault="009C6025">
            <w:pPr>
              <w:jc w:val="right"/>
              <w:rPr>
                <w:rFonts w:ascii="Arial" w:eastAsia="Arial" w:hAnsi="Arial" w:cs="Arial"/>
                <w:color w:val="333333"/>
              </w:rPr>
            </w:pPr>
            <w:r>
              <w:rPr>
                <w:rFonts w:ascii="Arial" w:eastAsia="Arial" w:hAnsi="Arial" w:cs="Arial"/>
                <w:color w:val="333333"/>
              </w:rPr>
              <w:t>16</w:t>
            </w:r>
          </w:p>
        </w:tc>
        <w:tc>
          <w:tcPr>
            <w:tcW w:w="0" w:type="auto"/>
            <w:shd w:val="clear" w:color="auto" w:fill="EFEFEF"/>
            <w:vAlign w:val="center"/>
          </w:tcPr>
          <w:p w:rsidR="00A77B3E" w:rsidRDefault="009C6025">
            <w:pPr>
              <w:jc w:val="right"/>
              <w:rPr>
                <w:rFonts w:ascii="Arial" w:eastAsia="Arial" w:hAnsi="Arial" w:cs="Arial"/>
                <w:color w:val="333333"/>
              </w:rPr>
            </w:pPr>
            <w:r>
              <w:rPr>
                <w:rFonts w:ascii="Arial" w:eastAsia="Arial" w:hAnsi="Arial" w:cs="Arial"/>
                <w:color w:val="333333"/>
              </w:rPr>
              <w:t>88,9%</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I thought that this might be something useful for my career</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6</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33,3%</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I thought that this might be something useful for my life</w:t>
            </w:r>
          </w:p>
        </w:tc>
        <w:tc>
          <w:tcPr>
            <w:tcW w:w="0" w:type="auto"/>
            <w:shd w:val="clear" w:color="auto" w:fill="EFEFEF"/>
            <w:vAlign w:val="center"/>
          </w:tcPr>
          <w:p w:rsidR="00A77B3E" w:rsidRDefault="009C6025">
            <w:pPr>
              <w:jc w:val="right"/>
              <w:rPr>
                <w:rFonts w:ascii="Arial" w:eastAsia="Arial" w:hAnsi="Arial" w:cs="Arial"/>
                <w:color w:val="333333"/>
              </w:rPr>
            </w:pPr>
            <w:r>
              <w:rPr>
                <w:rFonts w:ascii="Arial" w:eastAsia="Arial" w:hAnsi="Arial" w:cs="Arial"/>
                <w:color w:val="333333"/>
              </w:rPr>
              <w:t>6</w:t>
            </w:r>
          </w:p>
        </w:tc>
        <w:tc>
          <w:tcPr>
            <w:tcW w:w="0" w:type="auto"/>
            <w:shd w:val="clear" w:color="auto" w:fill="EFEFEF"/>
            <w:vAlign w:val="center"/>
          </w:tcPr>
          <w:p w:rsidR="00A77B3E" w:rsidRDefault="009C6025">
            <w:pPr>
              <w:jc w:val="right"/>
              <w:rPr>
                <w:rFonts w:ascii="Arial" w:eastAsia="Arial" w:hAnsi="Arial" w:cs="Arial"/>
                <w:color w:val="333333"/>
              </w:rPr>
            </w:pPr>
            <w:r>
              <w:rPr>
                <w:rFonts w:ascii="Arial" w:eastAsia="Arial" w:hAnsi="Arial" w:cs="Arial"/>
                <w:color w:val="333333"/>
              </w:rPr>
              <w:t>33,3%</w:t>
            </w:r>
          </w:p>
        </w:tc>
      </w:tr>
    </w:tbl>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 xml:space="preserve">4. I rank the old music notification </w:t>
      </w:r>
      <w:r>
        <w:rPr>
          <w:rFonts w:ascii="Arial" w:eastAsia="Arial" w:hAnsi="Arial" w:cs="Arial"/>
          <w:b/>
          <w:color w:val="333333"/>
          <w:sz w:val="28"/>
        </w:rPr>
        <w:t>online course</w:t>
      </w:r>
    </w:p>
    <w:p w:rsidR="00A77B3E" w:rsidRDefault="009C6025">
      <w:pPr>
        <w:rPr>
          <w:rFonts w:ascii="Arial" w:eastAsia="Arial" w:hAnsi="Arial" w:cs="Arial"/>
          <w:color w:val="333333"/>
        </w:rPr>
      </w:pPr>
      <w:proofErr w:type="spellStart"/>
      <w:r>
        <w:rPr>
          <w:rFonts w:ascii="Arial" w:eastAsia="Arial" w:hAnsi="Arial" w:cs="Arial"/>
          <w:color w:val="333333"/>
        </w:rPr>
        <w:t>Vastaajien</w:t>
      </w:r>
      <w:proofErr w:type="spellEnd"/>
      <w:r>
        <w:rPr>
          <w:rFonts w:ascii="Arial" w:eastAsia="Arial" w:hAnsi="Arial" w:cs="Arial"/>
          <w:color w:val="333333"/>
        </w:rPr>
        <w:t xml:space="preserve"> </w:t>
      </w:r>
      <w:proofErr w:type="spellStart"/>
      <w:r>
        <w:rPr>
          <w:rFonts w:ascii="Arial" w:eastAsia="Arial" w:hAnsi="Arial" w:cs="Arial"/>
          <w:color w:val="333333"/>
        </w:rPr>
        <w:t>määrä</w:t>
      </w:r>
      <w:proofErr w:type="spellEnd"/>
      <w:r>
        <w:rPr>
          <w:rFonts w:ascii="Arial" w:eastAsia="Arial" w:hAnsi="Arial" w:cs="Arial"/>
          <w:color w:val="333333"/>
        </w:rPr>
        <w:t>: 18</w:t>
      </w:r>
    </w:p>
    <w:p w:rsidR="00A77B3E" w:rsidRDefault="009C6025">
      <w:pPr>
        <w:rPr>
          <w:rFonts w:ascii="Arial" w:eastAsia="Arial" w:hAnsi="Arial" w:cs="Arial"/>
          <w:color w:val="333333"/>
          <w:sz w:val="28"/>
        </w:rPr>
      </w:pPr>
      <w:r>
        <w:rPr>
          <w:rFonts w:ascii="Arial" w:eastAsia="Arial" w:hAnsi="Arial" w:cs="Arial"/>
          <w:noProof/>
          <w:color w:val="333333"/>
          <w:sz w:val="28"/>
        </w:rPr>
        <w:drawing>
          <wp:inline distT="0" distB="0" distL="0" distR="0">
            <wp:extent cx="6667500" cy="2219325"/>
            <wp:effectExtent l="0" t="0" r="0" b="0"/>
            <wp:docPr id="100007" name="Kuva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a:stretch>
                      <a:fillRect/>
                    </a:stretch>
                  </pic:blipFill>
                  <pic:spPr>
                    <a:xfrm>
                      <a:off x="0" y="0"/>
                      <a:ext cx="6667500" cy="2219325"/>
                    </a:xfrm>
                    <a:prstGeom prst="rect">
                      <a:avLst/>
                    </a:prstGeom>
                  </pic:spPr>
                </pic:pic>
              </a:graphicData>
            </a:graphic>
          </wp:inline>
        </w:drawing>
      </w:r>
    </w:p>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55"/>
        <w:gridCol w:w="855"/>
        <w:gridCol w:w="855"/>
        <w:gridCol w:w="855"/>
        <w:gridCol w:w="855"/>
        <w:gridCol w:w="855"/>
        <w:gridCol w:w="1010"/>
        <w:gridCol w:w="1010"/>
        <w:gridCol w:w="855"/>
        <w:gridCol w:w="1010"/>
      </w:tblGrid>
      <w:tr w:rsidR="006E624C">
        <w:trPr>
          <w:trHeight w:val="400"/>
        </w:trPr>
        <w:tc>
          <w:tcPr>
            <w:tcW w:w="0" w:type="auto"/>
            <w:gridSpan w:val="7"/>
            <w:shd w:val="clear" w:color="auto" w:fill="D93A2B"/>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lastRenderedPageBreak/>
              <w:t>Arvostelijat</w:t>
            </w:r>
            <w:proofErr w:type="spellEnd"/>
          </w:p>
        </w:tc>
        <w:tc>
          <w:tcPr>
            <w:tcW w:w="0" w:type="auto"/>
            <w:gridSpan w:val="2"/>
            <w:shd w:val="clear" w:color="auto" w:fill="FDC22E"/>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Passiiviset</w:t>
            </w:r>
            <w:proofErr w:type="spellEnd"/>
          </w:p>
        </w:tc>
        <w:tc>
          <w:tcPr>
            <w:tcW w:w="0" w:type="auto"/>
            <w:gridSpan w:val="2"/>
            <w:shd w:val="clear" w:color="auto" w:fill="5ABC69"/>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Suosittelijat</w:t>
            </w:r>
            <w:proofErr w:type="spellEnd"/>
          </w:p>
        </w:tc>
      </w:tr>
      <w:tr w:rsidR="006E624C">
        <w:trPr>
          <w:trHeight w:val="400"/>
        </w:trPr>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0</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2</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3</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4</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6</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7</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8</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9</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10</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1</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7</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10</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5,5%</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38,9%</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55,6%</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4</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9</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5,5%</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22,2%</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16,7%</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5,6%</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50,0%</w:t>
            </w:r>
          </w:p>
        </w:tc>
      </w:tr>
    </w:tbl>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10"/>
        <w:gridCol w:w="1364"/>
      </w:tblGrid>
      <w:tr w:rsidR="006E624C">
        <w:trPr>
          <w:trHeight w:val="400"/>
        </w:trPr>
        <w:tc>
          <w:tcPr>
            <w:tcW w:w="0" w:type="auto"/>
            <w:gridSpan w:val="3"/>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Yhteensä</w:t>
            </w:r>
            <w:proofErr w:type="spellEnd"/>
          </w:p>
        </w:tc>
      </w:tr>
      <w:tr w:rsidR="006E624C">
        <w:trPr>
          <w:trHeight w:val="400"/>
        </w:trPr>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Vastauksia</w:t>
            </w:r>
            <w:proofErr w:type="spellEnd"/>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r>
              <w:rPr>
                <w:rFonts w:ascii="Arial" w:eastAsia="Arial" w:hAnsi="Arial" w:cs="Arial"/>
                <w:b/>
                <w:color w:val="333333"/>
              </w:rPr>
              <w:t>NPS</w:t>
            </w:r>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Keskiarvo</w:t>
            </w:r>
            <w:proofErr w:type="spellEnd"/>
          </w:p>
        </w:tc>
      </w:tr>
      <w:tr w:rsidR="006E624C">
        <w:trPr>
          <w:trHeight w:val="400"/>
        </w:trPr>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18</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50</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8,7</w:t>
            </w:r>
          </w:p>
        </w:tc>
      </w:tr>
    </w:tbl>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5. I found the course</w:t>
      </w:r>
    </w:p>
    <w:p w:rsidR="00A77B3E" w:rsidRDefault="009C6025">
      <w:pPr>
        <w:rPr>
          <w:rFonts w:ascii="Arial" w:eastAsia="Arial" w:hAnsi="Arial" w:cs="Arial"/>
          <w:color w:val="333333"/>
        </w:rPr>
      </w:pPr>
      <w:proofErr w:type="spellStart"/>
      <w:r>
        <w:rPr>
          <w:rFonts w:ascii="Arial" w:eastAsia="Arial" w:hAnsi="Arial" w:cs="Arial"/>
          <w:color w:val="333333"/>
        </w:rPr>
        <w:t>Vastaajien</w:t>
      </w:r>
      <w:proofErr w:type="spellEnd"/>
      <w:r>
        <w:rPr>
          <w:rFonts w:ascii="Arial" w:eastAsia="Arial" w:hAnsi="Arial" w:cs="Arial"/>
          <w:color w:val="333333"/>
        </w:rPr>
        <w:t xml:space="preserve"> </w:t>
      </w:r>
      <w:proofErr w:type="spellStart"/>
      <w:r>
        <w:rPr>
          <w:rFonts w:ascii="Arial" w:eastAsia="Arial" w:hAnsi="Arial" w:cs="Arial"/>
          <w:color w:val="333333"/>
        </w:rPr>
        <w:t>määrä</w:t>
      </w:r>
      <w:proofErr w:type="spellEnd"/>
      <w:r>
        <w:rPr>
          <w:rFonts w:ascii="Arial" w:eastAsia="Arial" w:hAnsi="Arial" w:cs="Arial"/>
          <w:color w:val="333333"/>
        </w:rPr>
        <w:t>: 18</w:t>
      </w:r>
    </w:p>
    <w:p w:rsidR="00A77B3E" w:rsidRDefault="009C6025">
      <w:pPr>
        <w:rPr>
          <w:rFonts w:ascii="Arial" w:eastAsia="Arial" w:hAnsi="Arial" w:cs="Arial"/>
          <w:color w:val="333333"/>
          <w:sz w:val="28"/>
        </w:rPr>
      </w:pPr>
      <w:r>
        <w:rPr>
          <w:rFonts w:ascii="Arial" w:eastAsia="Arial" w:hAnsi="Arial" w:cs="Arial"/>
          <w:noProof/>
          <w:color w:val="333333"/>
          <w:sz w:val="28"/>
        </w:rPr>
        <w:drawing>
          <wp:inline distT="0" distB="0" distL="0" distR="0">
            <wp:extent cx="6667500" cy="2219325"/>
            <wp:effectExtent l="0" t="0" r="0" b="0"/>
            <wp:docPr id="100009" name="Kuva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0"/>
                    <a:stretch>
                      <a:fillRect/>
                    </a:stretch>
                  </pic:blipFill>
                  <pic:spPr>
                    <a:xfrm>
                      <a:off x="0" y="0"/>
                      <a:ext cx="6667500" cy="2219325"/>
                    </a:xfrm>
                    <a:prstGeom prst="rect">
                      <a:avLst/>
                    </a:prstGeom>
                  </pic:spPr>
                </pic:pic>
              </a:graphicData>
            </a:graphic>
          </wp:inline>
        </w:drawing>
      </w:r>
    </w:p>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855"/>
        <w:gridCol w:w="855"/>
        <w:gridCol w:w="1010"/>
        <w:gridCol w:w="1010"/>
        <w:gridCol w:w="1010"/>
        <w:gridCol w:w="1010"/>
        <w:gridCol w:w="1010"/>
        <w:gridCol w:w="855"/>
        <w:gridCol w:w="855"/>
        <w:gridCol w:w="855"/>
      </w:tblGrid>
      <w:tr w:rsidR="006E624C">
        <w:trPr>
          <w:trHeight w:val="400"/>
        </w:trPr>
        <w:tc>
          <w:tcPr>
            <w:tcW w:w="0" w:type="auto"/>
            <w:gridSpan w:val="7"/>
            <w:shd w:val="clear" w:color="auto" w:fill="D93A2B"/>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Arvostelijat</w:t>
            </w:r>
            <w:proofErr w:type="spellEnd"/>
          </w:p>
        </w:tc>
        <w:tc>
          <w:tcPr>
            <w:tcW w:w="0" w:type="auto"/>
            <w:gridSpan w:val="2"/>
            <w:shd w:val="clear" w:color="auto" w:fill="FDC22E"/>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Passiiviset</w:t>
            </w:r>
            <w:proofErr w:type="spellEnd"/>
          </w:p>
        </w:tc>
        <w:tc>
          <w:tcPr>
            <w:tcW w:w="0" w:type="auto"/>
            <w:gridSpan w:val="2"/>
            <w:shd w:val="clear" w:color="auto" w:fill="5ABC69"/>
            <w:vAlign w:val="center"/>
          </w:tcPr>
          <w:p w:rsidR="00A77B3E" w:rsidRDefault="009C6025">
            <w:pPr>
              <w:jc w:val="center"/>
              <w:rPr>
                <w:rFonts w:ascii="Arial" w:eastAsia="Arial" w:hAnsi="Arial" w:cs="Arial"/>
                <w:color w:val="333333"/>
                <w:sz w:val="28"/>
              </w:rPr>
            </w:pPr>
            <w:proofErr w:type="spellStart"/>
            <w:r>
              <w:rPr>
                <w:rFonts w:ascii="Arial" w:eastAsia="Arial" w:hAnsi="Arial" w:cs="Arial"/>
                <w:color w:val="333333"/>
                <w:sz w:val="28"/>
              </w:rPr>
              <w:t>Suosittelijat</w:t>
            </w:r>
            <w:proofErr w:type="spellEnd"/>
          </w:p>
        </w:tc>
      </w:tr>
      <w:tr w:rsidR="006E624C">
        <w:trPr>
          <w:trHeight w:val="400"/>
        </w:trPr>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0</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2</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3</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4</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5</w:t>
            </w:r>
          </w:p>
        </w:tc>
        <w:tc>
          <w:tcPr>
            <w:tcW w:w="0" w:type="auto"/>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6</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7</w:t>
            </w:r>
          </w:p>
        </w:tc>
        <w:tc>
          <w:tcPr>
            <w:tcW w:w="0" w:type="auto"/>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8</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9</w:t>
            </w:r>
          </w:p>
        </w:tc>
        <w:tc>
          <w:tcPr>
            <w:tcW w:w="0" w:type="auto"/>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10</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15</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3</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n = 0</w:t>
            </w:r>
          </w:p>
        </w:tc>
      </w:tr>
      <w:tr w:rsidR="006E624C">
        <w:trPr>
          <w:trHeight w:val="400"/>
        </w:trPr>
        <w:tc>
          <w:tcPr>
            <w:tcW w:w="0" w:type="auto"/>
            <w:gridSpan w:val="7"/>
            <w:shd w:val="clear" w:color="auto" w:fill="EB8871"/>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83,3%</w:t>
            </w:r>
          </w:p>
        </w:tc>
        <w:tc>
          <w:tcPr>
            <w:tcW w:w="0" w:type="auto"/>
            <w:gridSpan w:val="2"/>
            <w:shd w:val="clear" w:color="auto" w:fill="FBCB3F"/>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16,7%</w:t>
            </w:r>
          </w:p>
        </w:tc>
        <w:tc>
          <w:tcPr>
            <w:tcW w:w="0" w:type="auto"/>
            <w:gridSpan w:val="2"/>
            <w:shd w:val="clear" w:color="auto" w:fill="ACDFA0"/>
            <w:vAlign w:val="center"/>
          </w:tcPr>
          <w:p w:rsidR="00A77B3E" w:rsidRDefault="009C6025">
            <w:pPr>
              <w:jc w:val="center"/>
              <w:rPr>
                <w:rFonts w:ascii="Arial" w:eastAsia="Arial" w:hAnsi="Arial" w:cs="Arial"/>
                <w:color w:val="333333"/>
                <w:sz w:val="28"/>
              </w:rPr>
            </w:pPr>
            <w:r>
              <w:rPr>
                <w:rFonts w:ascii="Arial" w:eastAsia="Arial" w:hAnsi="Arial" w:cs="Arial"/>
                <w:color w:val="333333"/>
                <w:sz w:val="28"/>
              </w:rPr>
              <w:t>0,0%</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4</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6</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w:t>
            </w:r>
          </w:p>
        </w:tc>
      </w:tr>
      <w:tr w:rsidR="006E624C">
        <w:trPr>
          <w:trHeight w:val="400"/>
        </w:trPr>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5,6%</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11,1%</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22,2%</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33,3%</w:t>
            </w:r>
          </w:p>
        </w:tc>
        <w:tc>
          <w:tcPr>
            <w:tcW w:w="0" w:type="auto"/>
            <w:shd w:val="clear" w:color="auto" w:fill="F5C0AF"/>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11,1%</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16,7%</w:t>
            </w:r>
          </w:p>
        </w:tc>
        <w:tc>
          <w:tcPr>
            <w:tcW w:w="0" w:type="auto"/>
            <w:shd w:val="clear" w:color="auto" w:fill="FCDB7A"/>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c>
          <w:tcPr>
            <w:tcW w:w="0" w:type="auto"/>
            <w:shd w:val="clear" w:color="auto" w:fill="D5EFCC"/>
            <w:vAlign w:val="center"/>
          </w:tcPr>
          <w:p w:rsidR="00A77B3E" w:rsidRDefault="009C6025">
            <w:pPr>
              <w:jc w:val="right"/>
              <w:rPr>
                <w:rFonts w:ascii="Arial" w:eastAsia="Arial" w:hAnsi="Arial" w:cs="Arial"/>
                <w:color w:val="333333"/>
                <w:sz w:val="28"/>
              </w:rPr>
            </w:pPr>
            <w:r>
              <w:rPr>
                <w:rFonts w:ascii="Arial" w:eastAsia="Arial" w:hAnsi="Arial" w:cs="Arial"/>
                <w:color w:val="333333"/>
                <w:sz w:val="28"/>
              </w:rPr>
              <w:t>0,0%</w:t>
            </w:r>
          </w:p>
        </w:tc>
      </w:tr>
    </w:tbl>
    <w:p w:rsidR="00A77B3E" w:rsidRDefault="00A77B3E">
      <w:pPr>
        <w:rPr>
          <w:rFonts w:ascii="Arial" w:eastAsia="Arial" w:hAnsi="Arial" w:cs="Arial"/>
          <w:color w:val="333333"/>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10"/>
        <w:gridCol w:w="1364"/>
      </w:tblGrid>
      <w:tr w:rsidR="006E624C">
        <w:trPr>
          <w:trHeight w:val="400"/>
        </w:trPr>
        <w:tc>
          <w:tcPr>
            <w:tcW w:w="0" w:type="auto"/>
            <w:gridSpan w:val="3"/>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Yhteensä</w:t>
            </w:r>
            <w:proofErr w:type="spellEnd"/>
          </w:p>
        </w:tc>
      </w:tr>
      <w:tr w:rsidR="006E624C">
        <w:trPr>
          <w:trHeight w:val="400"/>
        </w:trPr>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Vastauksia</w:t>
            </w:r>
            <w:proofErr w:type="spellEnd"/>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r>
              <w:rPr>
                <w:rFonts w:ascii="Arial" w:eastAsia="Arial" w:hAnsi="Arial" w:cs="Arial"/>
                <w:b/>
                <w:color w:val="333333"/>
              </w:rPr>
              <w:t>NPS</w:t>
            </w:r>
          </w:p>
        </w:tc>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Keskiarvo</w:t>
            </w:r>
            <w:proofErr w:type="spellEnd"/>
          </w:p>
        </w:tc>
      </w:tr>
      <w:tr w:rsidR="006E624C">
        <w:trPr>
          <w:trHeight w:val="400"/>
        </w:trPr>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18</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-83</w:t>
            </w:r>
          </w:p>
        </w:tc>
        <w:tc>
          <w:tcPr>
            <w:tcW w:w="0" w:type="auto"/>
            <w:vAlign w:val="center"/>
          </w:tcPr>
          <w:p w:rsidR="00A77B3E" w:rsidRDefault="009C6025">
            <w:pPr>
              <w:jc w:val="right"/>
              <w:rPr>
                <w:rFonts w:ascii="Arial" w:eastAsia="Arial" w:hAnsi="Arial" w:cs="Arial"/>
                <w:color w:val="333333"/>
              </w:rPr>
            </w:pPr>
            <w:r>
              <w:rPr>
                <w:rFonts w:ascii="Arial" w:eastAsia="Arial" w:hAnsi="Arial" w:cs="Arial"/>
                <w:color w:val="333333"/>
              </w:rPr>
              <w:t>4,8</w:t>
            </w:r>
          </w:p>
        </w:tc>
      </w:tr>
    </w:tbl>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6. My positive remarks and comments about the course</w:t>
      </w:r>
    </w:p>
    <w:p w:rsidR="00A77B3E" w:rsidRDefault="009C6025">
      <w:pPr>
        <w:rPr>
          <w:rFonts w:ascii="Arial" w:eastAsia="Arial" w:hAnsi="Arial" w:cs="Arial"/>
          <w:color w:val="333333"/>
        </w:rPr>
      </w:pPr>
      <w:proofErr w:type="spellStart"/>
      <w:r>
        <w:rPr>
          <w:rFonts w:ascii="Arial" w:eastAsia="Arial" w:hAnsi="Arial" w:cs="Arial"/>
          <w:color w:val="333333"/>
        </w:rPr>
        <w:t>Vastaajien</w:t>
      </w:r>
      <w:proofErr w:type="spellEnd"/>
      <w:r>
        <w:rPr>
          <w:rFonts w:ascii="Arial" w:eastAsia="Arial" w:hAnsi="Arial" w:cs="Arial"/>
          <w:color w:val="333333"/>
        </w:rPr>
        <w:t xml:space="preserve"> </w:t>
      </w:r>
      <w:proofErr w:type="spellStart"/>
      <w:r>
        <w:rPr>
          <w:rFonts w:ascii="Arial" w:eastAsia="Arial" w:hAnsi="Arial" w:cs="Arial"/>
          <w:color w:val="333333"/>
        </w:rPr>
        <w:t>määrä</w:t>
      </w:r>
      <w:proofErr w:type="spellEnd"/>
      <w:r>
        <w:rPr>
          <w:rFonts w:ascii="Arial" w:eastAsia="Arial" w:hAnsi="Arial" w:cs="Arial"/>
          <w:color w:val="333333"/>
        </w:rPr>
        <w:t>: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0"/>
      </w:tblGrid>
      <w:tr w:rsidR="006E624C">
        <w:trPr>
          <w:trHeight w:val="400"/>
        </w:trPr>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Vastaukset</w:t>
            </w:r>
            <w:proofErr w:type="spellEnd"/>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lastRenderedPageBreak/>
              <w:t xml:space="preserve">Pieter is really a wonderful teacher- very structured, patient, interesting, with excellent sense of humor and, of </w:t>
            </w:r>
            <w:r>
              <w:rPr>
                <w:rFonts w:ascii="Arial" w:eastAsia="Arial" w:hAnsi="Arial" w:cs="Arial"/>
                <w:color w:val="333333"/>
              </w:rPr>
              <w:t xml:space="preserve">course, a real professional of the old music. Thanks a lot! It was great experience, and I am waiting for next Belgium events with great pleasure! </w:t>
            </w:r>
            <w:bookmarkStart w:id="0" w:name="_GoBack"/>
            <w:bookmarkEnd w:id="0"/>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 xml:space="preserve">It is always great to have a teacher whose whole heart is in the subject he teaches. This was really </w:t>
            </w:r>
            <w:r>
              <w:rPr>
                <w:rFonts w:ascii="Arial" w:eastAsia="Arial" w:hAnsi="Arial" w:cs="Arial"/>
                <w:color w:val="333333"/>
              </w:rPr>
              <w:t>nice introduction to old music and opened my eyes to new possibilities in music making.</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Very interesting and good quality, Pieter was ve</w:t>
            </w:r>
            <w:r>
              <w:rPr>
                <w:rFonts w:ascii="Arial" w:eastAsia="Arial" w:hAnsi="Arial" w:cs="Arial"/>
                <w:color w:val="333333"/>
              </w:rPr>
              <w:t>ry patient and explained very well.</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Great teacher, understandable language, interesting examples, the opportunity to w</w:t>
            </w:r>
            <w:r>
              <w:rPr>
                <w:rFonts w:ascii="Arial" w:eastAsia="Arial" w:hAnsi="Arial" w:cs="Arial"/>
                <w:color w:val="333333"/>
              </w:rPr>
              <w:t>ork in practice. Thank you.</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I always had positive emotions after each lecture!</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I would like to practice with all group and Pieter in reality. To train more and more.</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This course was an excellent opportunity to learn old music notation. It expand our kno</w:t>
            </w:r>
            <w:r>
              <w:rPr>
                <w:rFonts w:ascii="Arial" w:eastAsia="Arial" w:hAnsi="Arial" w:cs="Arial"/>
                <w:color w:val="333333"/>
              </w:rPr>
              <w:t>wledge about music and definitely make us better teachers. I am looking forward to travel to Belgium and keep learning as much as possible. Peter was a wonderful person, charming and lovely. It was very easy to study this music with him. Thank you so much.</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Very well done</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I liked the way things were explained; it's always nice to follow the lesson when the lecturer is genuinely interested in subject.</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 xml:space="preserve">I really liked the way how Pieter Stas presented Belgian part which take care of early music. He described the background: history, examples of other arts, </w:t>
            </w:r>
            <w:r>
              <w:rPr>
                <w:rFonts w:ascii="Arial" w:eastAsia="Arial" w:hAnsi="Arial" w:cs="Arial"/>
                <w:color w:val="333333"/>
              </w:rPr>
              <w:t>impacts to society etc. really in a stirring way. Anyway this repeat, repeat method is in generally s</w:t>
            </w:r>
            <w:r>
              <w:rPr>
                <w:rFonts w:ascii="Arial" w:eastAsia="Arial" w:hAnsi="Arial" w:cs="Arial"/>
                <w:color w:val="333333"/>
              </w:rPr>
              <w:t xml:space="preserve">o good way to learn things like this maybe not so familiar.  In generally the course was an excellent work:  logical, illustrative and so many-sided.   </w:t>
            </w:r>
          </w:p>
          <w:p w:rsidR="00A77B3E" w:rsidRDefault="009C6025">
            <w:pPr>
              <w:rPr>
                <w:rFonts w:ascii="Arial" w:eastAsia="Arial" w:hAnsi="Arial" w:cs="Arial"/>
                <w:color w:val="333333"/>
              </w:rPr>
            </w:pPr>
            <w:r>
              <w:rPr>
                <w:rFonts w:ascii="Arial" w:eastAsia="Arial" w:hAnsi="Arial" w:cs="Arial"/>
                <w:color w:val="333333"/>
              </w:rPr>
              <w:t>I really enjoyed a lot how he built up this absolutely fabulous adventure to the world of Fr</w:t>
            </w:r>
            <w:r>
              <w:rPr>
                <w:rFonts w:ascii="Arial" w:eastAsia="Arial" w:hAnsi="Arial" w:cs="Arial"/>
                <w:color w:val="333333"/>
              </w:rPr>
              <w:t>anc</w:t>
            </w:r>
            <w:r>
              <w:rPr>
                <w:rFonts w:ascii="Arial" w:eastAsia="Arial" w:hAnsi="Arial" w:cs="Arial"/>
                <w:color w:val="333333"/>
              </w:rPr>
              <w:t>o-Flemis</w:t>
            </w:r>
            <w:r>
              <w:rPr>
                <w:rFonts w:ascii="Arial" w:eastAsia="Arial" w:hAnsi="Arial" w:cs="Arial"/>
                <w:color w:val="333333"/>
              </w:rPr>
              <w:t>h polyphony!</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Best compliments to Pieter!</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it was rea</w:t>
            </w:r>
            <w:r>
              <w:rPr>
                <w:rFonts w:ascii="Arial" w:eastAsia="Arial" w:hAnsi="Arial" w:cs="Arial"/>
                <w:color w:val="333333"/>
              </w:rPr>
              <w:t>lly inte</w:t>
            </w:r>
            <w:r>
              <w:rPr>
                <w:rFonts w:ascii="Arial" w:eastAsia="Arial" w:hAnsi="Arial" w:cs="Arial"/>
                <w:color w:val="333333"/>
              </w:rPr>
              <w:t>resting, and the explaining</w:t>
            </w:r>
            <w:r>
              <w:rPr>
                <w:rFonts w:ascii="Arial" w:eastAsia="Arial" w:hAnsi="Arial" w:cs="Arial"/>
                <w:color w:val="333333"/>
              </w:rPr>
              <w:t xml:space="preserve"> was</w:t>
            </w:r>
            <w:r>
              <w:rPr>
                <w:rFonts w:ascii="Arial" w:eastAsia="Arial" w:hAnsi="Arial" w:cs="Arial"/>
                <w:color w:val="333333"/>
              </w:rPr>
              <w:t xml:space="preserve"> full of patience and nice.</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This course opened me up a musical world I had never thought about!</w:t>
            </w:r>
          </w:p>
        </w:tc>
      </w:tr>
    </w:tbl>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7. What could have done differently on the course?</w:t>
      </w:r>
    </w:p>
    <w:p w:rsidR="00A77B3E" w:rsidRDefault="009C6025">
      <w:pPr>
        <w:rPr>
          <w:rFonts w:ascii="Arial" w:eastAsia="Arial" w:hAnsi="Arial" w:cs="Arial"/>
          <w:color w:val="333333"/>
        </w:rPr>
      </w:pPr>
      <w:proofErr w:type="spellStart"/>
      <w:r>
        <w:rPr>
          <w:rFonts w:ascii="Arial" w:eastAsia="Arial" w:hAnsi="Arial" w:cs="Arial"/>
          <w:color w:val="333333"/>
        </w:rPr>
        <w:t>Vastaajien</w:t>
      </w:r>
      <w:proofErr w:type="spellEnd"/>
      <w:r>
        <w:rPr>
          <w:rFonts w:ascii="Arial" w:eastAsia="Arial" w:hAnsi="Arial" w:cs="Arial"/>
          <w:color w:val="333333"/>
        </w:rPr>
        <w:t xml:space="preserve"> </w:t>
      </w:r>
      <w:proofErr w:type="spellStart"/>
      <w:r>
        <w:rPr>
          <w:rFonts w:ascii="Arial" w:eastAsia="Arial" w:hAnsi="Arial" w:cs="Arial"/>
          <w:color w:val="333333"/>
        </w:rPr>
        <w:t>määrä</w:t>
      </w:r>
      <w:proofErr w:type="spellEnd"/>
      <w:r>
        <w:rPr>
          <w:rFonts w:ascii="Arial" w:eastAsia="Arial" w:hAnsi="Arial" w:cs="Arial"/>
          <w:color w:val="333333"/>
        </w:rPr>
        <w:t>: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0"/>
      </w:tblGrid>
      <w:tr w:rsidR="006E624C">
        <w:trPr>
          <w:trHeight w:val="400"/>
        </w:trPr>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Vastaukset</w:t>
            </w:r>
            <w:proofErr w:type="spellEnd"/>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It was a little bit hard for me to see all of the wonderful old manuscripts in my small computer screen... But I suppose it was the problem of my glasses and the screen, not Pieter's course</w:t>
            </w:r>
            <w:r>
              <w:rPr>
                <w:rFonts w:ascii="Segoe UI Emoji" w:eastAsia="Segoe UI Emoji" w:hAnsi="Segoe UI Emoji" w:cs="Segoe UI Emoji"/>
                <w:color w:val="333333"/>
              </w:rPr>
              <w:t>😁</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A lot of the subjects in the lessons were</w:t>
            </w:r>
            <w:r>
              <w:rPr>
                <w:rFonts w:ascii="Arial" w:eastAsia="Arial" w:hAnsi="Arial" w:cs="Arial"/>
                <w:color w:val="333333"/>
              </w:rPr>
              <w:t xml:space="preserve"> quite difficult to understand. I would have liked to have more examples during the lessons. I'm sure the lessons would have been more clear and easier to understand in an classroom environment, but in online it was more difficult to get a grasp on things.</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Everything was perfect.</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Everything was great.</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A little bit slowly temp!</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More to sing for examples! Maybe then could be easier to understand</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 xml:space="preserve">Course was very good, but this was so new thing for me and short time that I should have study my own much </w:t>
            </w:r>
            <w:r>
              <w:rPr>
                <w:rFonts w:ascii="Arial" w:eastAsia="Arial" w:hAnsi="Arial" w:cs="Arial"/>
                <w:color w:val="333333"/>
              </w:rPr>
              <w:t>more.</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I would repeat exactly the same lessons.</w:t>
            </w:r>
          </w:p>
        </w:tc>
      </w:tr>
      <w:tr w:rsidR="006E624C" w:rsidRPr="009C6025">
        <w:trPr>
          <w:trHeight w:val="400"/>
        </w:trPr>
        <w:tc>
          <w:tcPr>
            <w:tcW w:w="0" w:type="auto"/>
            <w:vAlign w:val="center"/>
          </w:tcPr>
          <w:p w:rsidR="00A77B3E" w:rsidRPr="009C6025" w:rsidRDefault="009C6025">
            <w:pPr>
              <w:rPr>
                <w:rFonts w:ascii="Arial" w:eastAsia="Arial" w:hAnsi="Arial" w:cs="Arial"/>
                <w:color w:val="333333"/>
                <w:lang w:val="en-GB"/>
              </w:rPr>
            </w:pPr>
            <w:r w:rsidRPr="009C6025">
              <w:rPr>
                <w:rFonts w:ascii="Arial" w:eastAsia="Arial" w:hAnsi="Arial" w:cs="Arial"/>
                <w:color w:val="333333"/>
                <w:lang w:val="en-GB"/>
              </w:rPr>
              <w:lastRenderedPageBreak/>
              <w:t>It was a bit difficult to see the notes on the screen</w:t>
            </w:r>
            <w:r w:rsidRPr="009C6025">
              <w:rPr>
                <w:rFonts w:ascii="Arial" w:eastAsia="Arial" w:hAnsi="Arial" w:cs="Arial"/>
                <w:color w:val="333333"/>
                <w:lang w:val="en-GB"/>
              </w:rPr>
              <w:t xml:space="preserve">. </w:t>
            </w:r>
            <w:r>
              <w:rPr>
                <w:rFonts w:ascii="Arial" w:eastAsia="Arial" w:hAnsi="Arial" w:cs="Arial"/>
                <w:color w:val="333333"/>
                <w:lang w:val="en-GB"/>
              </w:rPr>
              <w:t>Would it have been possible to use more readable scores?</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Nothing</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 xml:space="preserve">Time was limited so it's challenging to teach such a large </w:t>
            </w:r>
            <w:r>
              <w:rPr>
                <w:rFonts w:ascii="Arial" w:eastAsia="Arial" w:hAnsi="Arial" w:cs="Arial"/>
                <w:color w:val="333333"/>
              </w:rPr>
              <w:t>subject. It also depends on students and their activity...</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Nothing ,this was Perfection:)</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Some short exercises again and again to remember the basic skills.</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More ex</w:t>
            </w:r>
            <w:r>
              <w:rPr>
                <w:rFonts w:ascii="Arial" w:eastAsia="Arial" w:hAnsi="Arial" w:cs="Arial"/>
                <w:color w:val="333333"/>
              </w:rPr>
              <w:t>ercises, more singing, more repetition to build up the self-</w:t>
            </w:r>
            <w:r>
              <w:rPr>
                <w:rFonts w:ascii="Arial" w:eastAsia="Arial" w:hAnsi="Arial" w:cs="Arial"/>
                <w:color w:val="333333"/>
              </w:rPr>
              <w:t>con</w:t>
            </w:r>
            <w:r>
              <w:rPr>
                <w:rFonts w:ascii="Arial" w:eastAsia="Arial" w:hAnsi="Arial" w:cs="Arial"/>
                <w:color w:val="333333"/>
              </w:rPr>
              <w:t>fidence!</w:t>
            </w:r>
          </w:p>
        </w:tc>
      </w:tr>
    </w:tbl>
    <w:p w:rsidR="00A77B3E" w:rsidRDefault="00A77B3E">
      <w:pPr>
        <w:rPr>
          <w:rFonts w:ascii="Arial" w:eastAsia="Arial" w:hAnsi="Arial" w:cs="Arial"/>
          <w:color w:val="333333"/>
          <w:sz w:val="28"/>
        </w:rPr>
      </w:pPr>
    </w:p>
    <w:p w:rsidR="00A77B3E" w:rsidRDefault="009C6025">
      <w:pPr>
        <w:rPr>
          <w:rFonts w:ascii="Arial" w:eastAsia="Arial" w:hAnsi="Arial" w:cs="Arial"/>
          <w:b/>
          <w:color w:val="333333"/>
          <w:sz w:val="28"/>
        </w:rPr>
      </w:pPr>
      <w:r>
        <w:rPr>
          <w:rFonts w:ascii="Arial" w:eastAsia="Arial" w:hAnsi="Arial" w:cs="Arial"/>
          <w:b/>
          <w:color w:val="333333"/>
          <w:sz w:val="28"/>
        </w:rPr>
        <w:t xml:space="preserve">8. What else I </w:t>
      </w:r>
      <w:r>
        <w:rPr>
          <w:rFonts w:ascii="Arial" w:eastAsia="Arial" w:hAnsi="Arial" w:cs="Arial"/>
          <w:b/>
          <w:color w:val="333333"/>
          <w:sz w:val="28"/>
        </w:rPr>
        <w:t>would like to say?</w:t>
      </w:r>
    </w:p>
    <w:p w:rsidR="00A77B3E" w:rsidRDefault="009C6025">
      <w:pPr>
        <w:rPr>
          <w:rFonts w:ascii="Arial" w:eastAsia="Arial" w:hAnsi="Arial" w:cs="Arial"/>
          <w:color w:val="333333"/>
        </w:rPr>
      </w:pPr>
      <w:proofErr w:type="spellStart"/>
      <w:r>
        <w:rPr>
          <w:rFonts w:ascii="Arial" w:eastAsia="Arial" w:hAnsi="Arial" w:cs="Arial"/>
          <w:color w:val="333333"/>
        </w:rPr>
        <w:t>Vastaajien</w:t>
      </w:r>
      <w:proofErr w:type="spellEnd"/>
      <w:r>
        <w:rPr>
          <w:rFonts w:ascii="Arial" w:eastAsia="Arial" w:hAnsi="Arial" w:cs="Arial"/>
          <w:color w:val="333333"/>
        </w:rPr>
        <w:t xml:space="preserve"> </w:t>
      </w:r>
      <w:proofErr w:type="spellStart"/>
      <w:r>
        <w:rPr>
          <w:rFonts w:ascii="Arial" w:eastAsia="Arial" w:hAnsi="Arial" w:cs="Arial"/>
          <w:color w:val="333333"/>
        </w:rPr>
        <w:t>määrä</w:t>
      </w:r>
      <w:proofErr w:type="spellEnd"/>
      <w:r>
        <w:rPr>
          <w:rFonts w:ascii="Arial" w:eastAsia="Arial" w:hAnsi="Arial" w:cs="Arial"/>
          <w:color w:val="333333"/>
        </w:rPr>
        <w:t>: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0"/>
      </w:tblGrid>
      <w:tr w:rsidR="006E624C">
        <w:trPr>
          <w:trHeight w:val="400"/>
        </w:trPr>
        <w:tc>
          <w:tcPr>
            <w:tcW w:w="0" w:type="auto"/>
            <w:tcBorders>
              <w:bottom w:val="single" w:sz="16" w:space="0" w:color="124456"/>
            </w:tcBorders>
            <w:vAlign w:val="center"/>
          </w:tcPr>
          <w:p w:rsidR="00A77B3E" w:rsidRDefault="009C6025">
            <w:pPr>
              <w:jc w:val="center"/>
              <w:rPr>
                <w:rFonts w:ascii="Arial" w:eastAsia="Arial" w:hAnsi="Arial" w:cs="Arial"/>
                <w:b/>
                <w:color w:val="333333"/>
              </w:rPr>
            </w:pPr>
            <w:proofErr w:type="spellStart"/>
            <w:r>
              <w:rPr>
                <w:rFonts w:ascii="Arial" w:eastAsia="Arial" w:hAnsi="Arial" w:cs="Arial"/>
                <w:b/>
                <w:color w:val="333333"/>
              </w:rPr>
              <w:t>Vastaukset</w:t>
            </w:r>
            <w:proofErr w:type="spellEnd"/>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It was a great start to get to know the world of the old notation. Let's continue!</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Thank you for an exc</w:t>
            </w:r>
            <w:r>
              <w:rPr>
                <w:rFonts w:ascii="Arial" w:eastAsia="Arial" w:hAnsi="Arial" w:cs="Arial"/>
                <w:color w:val="333333"/>
              </w:rPr>
              <w:t>ellent course. It was really interesting, and I have watched the recording of the sessions many times</w:t>
            </w:r>
            <w:r>
              <w:rPr>
                <w:rFonts w:ascii="Arial" w:eastAsia="Arial" w:hAnsi="Arial" w:cs="Arial"/>
                <w:color w:val="333333"/>
              </w:rPr>
              <w:t>, to understand old music well enough to teach it to my students. I can't wait coming to Belgium and try it in a larger group with masters of old music.</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Thank you, Pieter!</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I would like to attend such international courses more often.</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Thank you!</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 xml:space="preserve">It is </w:t>
            </w:r>
            <w:r>
              <w:rPr>
                <w:rFonts w:ascii="Arial" w:eastAsia="Arial" w:hAnsi="Arial" w:cs="Arial"/>
                <w:color w:val="333333"/>
              </w:rPr>
              <w:t>quite interesting, but also quite difficult and demanding course. Thanks for very good and understandable English, Pieter!</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Thank you!</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Skillful and professional teacher</w:t>
            </w:r>
            <w:r>
              <w:rPr>
                <w:rFonts w:ascii="Arial" w:eastAsia="Arial" w:hAnsi="Arial" w:cs="Arial"/>
                <w:color w:val="333333"/>
              </w:rPr>
              <w:t>!</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Thank you! :)</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Congratulations, work of Genius !</w:t>
            </w:r>
          </w:p>
        </w:tc>
      </w:tr>
      <w:tr w:rsidR="006E624C">
        <w:trPr>
          <w:trHeight w:val="400"/>
        </w:trPr>
        <w:tc>
          <w:tcPr>
            <w:tcW w:w="0" w:type="auto"/>
            <w:vAlign w:val="center"/>
          </w:tcPr>
          <w:p w:rsidR="00A77B3E" w:rsidRDefault="009C6025">
            <w:pPr>
              <w:rPr>
                <w:rFonts w:ascii="Arial" w:eastAsia="Arial" w:hAnsi="Arial" w:cs="Arial"/>
                <w:color w:val="333333"/>
              </w:rPr>
            </w:pPr>
            <w:r>
              <w:rPr>
                <w:rFonts w:ascii="Arial" w:eastAsia="Arial" w:hAnsi="Arial" w:cs="Arial"/>
                <w:color w:val="333333"/>
              </w:rPr>
              <w:t>I wou</w:t>
            </w:r>
            <w:r>
              <w:rPr>
                <w:rFonts w:ascii="Arial" w:eastAsia="Arial" w:hAnsi="Arial" w:cs="Arial"/>
                <w:color w:val="333333"/>
              </w:rPr>
              <w:t>ld like to repeat this theme</w:t>
            </w:r>
            <w:r>
              <w:rPr>
                <w:rFonts w:ascii="Arial" w:eastAsia="Arial" w:hAnsi="Arial" w:cs="Arial"/>
                <w:color w:val="333333"/>
              </w:rPr>
              <w:t xml:space="preserve"> </w:t>
            </w:r>
            <w:r>
              <w:rPr>
                <w:rFonts w:ascii="Arial" w:eastAsia="Arial" w:hAnsi="Arial" w:cs="Arial"/>
                <w:color w:val="333333"/>
              </w:rPr>
              <w:t>again, because</w:t>
            </w:r>
            <w:r>
              <w:rPr>
                <w:rFonts w:ascii="Arial" w:eastAsia="Arial" w:hAnsi="Arial" w:cs="Arial"/>
                <w:color w:val="333333"/>
              </w:rPr>
              <w:t xml:space="preserve"> unfortunately I had forgotten most of it already</w:t>
            </w:r>
            <w:r>
              <w:rPr>
                <w:rFonts w:ascii="Arial" w:eastAsia="Arial" w:hAnsi="Arial" w:cs="Arial"/>
                <w:color w:val="333333"/>
              </w:rPr>
              <w:t>...</w:t>
            </w:r>
          </w:p>
        </w:tc>
      </w:tr>
      <w:tr w:rsidR="006E624C">
        <w:trPr>
          <w:trHeight w:val="400"/>
        </w:trPr>
        <w:tc>
          <w:tcPr>
            <w:tcW w:w="0" w:type="auto"/>
            <w:shd w:val="clear" w:color="auto" w:fill="EFEFEF"/>
            <w:vAlign w:val="center"/>
          </w:tcPr>
          <w:p w:rsidR="00A77B3E" w:rsidRDefault="009C6025">
            <w:pPr>
              <w:rPr>
                <w:rFonts w:ascii="Arial" w:eastAsia="Arial" w:hAnsi="Arial" w:cs="Arial"/>
                <w:color w:val="333333"/>
              </w:rPr>
            </w:pPr>
            <w:r>
              <w:rPr>
                <w:rFonts w:ascii="Arial" w:eastAsia="Arial" w:hAnsi="Arial" w:cs="Arial"/>
                <w:color w:val="333333"/>
              </w:rPr>
              <w:t xml:space="preserve">Good start! I couldn't wait for the </w:t>
            </w:r>
            <w:r>
              <w:rPr>
                <w:rFonts w:ascii="Arial" w:eastAsia="Arial" w:hAnsi="Arial" w:cs="Arial"/>
                <w:color w:val="333333"/>
              </w:rPr>
              <w:t>meeting in Belgium!</w:t>
            </w:r>
          </w:p>
        </w:tc>
      </w:tr>
    </w:tbl>
    <w:p w:rsidR="00A77B3E" w:rsidRDefault="00A77B3E">
      <w:pPr>
        <w:rPr>
          <w:rFonts w:ascii="Arial" w:eastAsia="Arial" w:hAnsi="Arial" w:cs="Arial"/>
          <w:color w:val="333333"/>
          <w:sz w:val="28"/>
        </w:rPr>
      </w:pPr>
    </w:p>
    <w:p w:rsidR="00A77B3E" w:rsidRDefault="00A77B3E">
      <w:pPr>
        <w:rPr>
          <w:rFonts w:ascii="Arial" w:eastAsia="Arial" w:hAnsi="Arial" w:cs="Arial"/>
          <w:color w:val="333333"/>
          <w:sz w:val="28"/>
        </w:rPr>
      </w:pPr>
    </w:p>
    <w:sectPr w:rsidR="00A77B3E">
      <w:footerReference w:type="default" r:id="rId11"/>
      <w:pgSz w:w="12240" w:h="15840"/>
      <w:pgMar w:top="800" w:right="800" w:bottom="800" w:left="8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C6025">
      <w:r>
        <w:separator/>
      </w:r>
    </w:p>
  </w:endnote>
  <w:endnote w:type="continuationSeparator" w:id="0">
    <w:p w:rsidR="00000000" w:rsidRDefault="009C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4C" w:rsidRDefault="009C6025">
    <w:pPr>
      <w:jc w:val="right"/>
      <w:rPr>
        <w:rFonts w:ascii="Arial" w:eastAsia="Arial" w:hAnsi="Arial" w:cs="Arial"/>
        <w:color w:val="333333"/>
      </w:rPr>
    </w:pP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Pr>
        <w:rFonts w:ascii="Arial" w:eastAsia="Arial" w:hAnsi="Arial" w:cs="Arial"/>
        <w:color w:val="333333"/>
      </w:rPr>
      <w:t>6</w:t>
    </w:r>
    <w:r>
      <w:rPr>
        <w:rFonts w:ascii="Arial" w:eastAsia="Arial" w:hAnsi="Arial" w:cs="Arial"/>
        <w:color w:val="333333"/>
      </w:rPr>
      <w:fldChar w:fldCharType="end"/>
    </w:r>
    <w:r>
      <w:rPr>
        <w:rFonts w:ascii="Arial" w:eastAsia="Arial" w:hAnsi="Arial" w:cs="Arial"/>
        <w:color w:val="333333"/>
      </w:rPr>
      <w:t>/</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Pr>
        <w:rFonts w:ascii="Arial" w:eastAsia="Arial" w:hAnsi="Arial" w:cs="Arial"/>
        <w:color w:val="333333"/>
      </w:rPr>
      <w:t>6</w:t>
    </w:r>
    <w:r>
      <w:rPr>
        <w:rFonts w:ascii="Arial" w:eastAsia="Arial" w:hAnsi="Arial" w:cs="Arial"/>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C6025">
      <w:r>
        <w:separator/>
      </w:r>
    </w:p>
  </w:footnote>
  <w:footnote w:type="continuationSeparator" w:id="0">
    <w:p w:rsidR="00000000" w:rsidRDefault="009C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E624C"/>
    <w:rsid w:val="00724A8D"/>
    <w:rsid w:val="009C602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69EB5"/>
  <w15:docId w15:val="{30CE330E-8866-4DB4-81E1-8EA5BD0C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1097</Words>
  <Characters>5012</Characters>
  <Application>Microsoft Office Word</Application>
  <DocSecurity>0</DocSecurity>
  <Lines>41</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Lakaniemi Tapani</dc:creator>
  <cp:lastModifiedBy>Lakaniemi Tapani</cp:lastModifiedBy>
  <cp:revision>3</cp:revision>
  <dcterms:created xsi:type="dcterms:W3CDTF">2022-06-03T08:15:00Z</dcterms:created>
  <dcterms:modified xsi:type="dcterms:W3CDTF">2022-06-03T08:21:00Z</dcterms:modified>
</cp:coreProperties>
</file>