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EEA30" w14:textId="77777777" w:rsidR="002A1BDF" w:rsidRDefault="005B78FC">
      <w:pPr>
        <w:spacing w:after="1417" w:line="259" w:lineRule="auto"/>
        <w:ind w:left="0" w:right="48" w:firstLine="0"/>
        <w:jc w:val="center"/>
      </w:pPr>
      <w:r>
        <w:rPr>
          <w:rFonts w:ascii="Times New Roman" w:eastAsia="Times New Roman" w:hAnsi="Times New Roman" w:cs="Times New Roman"/>
          <w:sz w:val="36"/>
        </w:rPr>
        <w:t>LED-HUOMIOLIIVIT</w:t>
      </w:r>
    </w:p>
    <w:p w14:paraId="179B3823" w14:textId="77777777" w:rsidR="002A1BDF" w:rsidRDefault="005B78FC">
      <w:pPr>
        <w:spacing w:after="738" w:line="298" w:lineRule="auto"/>
        <w:ind w:left="-5" w:hanging="10"/>
        <w:jc w:val="left"/>
      </w:pPr>
      <w:r>
        <w:rPr>
          <w:sz w:val="28"/>
        </w:rPr>
        <w:t>Tiedoksi:</w:t>
      </w:r>
    </w:p>
    <w:p w14:paraId="38C56491" w14:textId="7E859C88" w:rsidR="002A1BDF" w:rsidRDefault="005B78FC">
      <w:pPr>
        <w:spacing w:after="852"/>
        <w:ind w:left="0"/>
      </w:pPr>
      <w:r>
        <w:t>Hyvä vanhempi. Pienikulkija on yhteistyössä paikallisten yritysten kanssa jakanut aloittaneille ekaluokkalaisille LED-valoilla varustetut huomioliivit. Liiveihin on painettu yhteistyökumppaneiden yrityslogot.</w:t>
      </w:r>
      <w:r w:rsidR="00276DB0">
        <w:t xml:space="preserve"> Jos liivi rikkoutuu, niin ole yhteydessä </w:t>
      </w:r>
      <w:hyperlink r:id="rId4" w:history="1">
        <w:r w:rsidR="00276DB0" w:rsidRPr="004501F7">
          <w:rPr>
            <w:rStyle w:val="Hyperlinkki"/>
          </w:rPr>
          <w:t>toimisto@pienikulkija.fi</w:t>
        </w:r>
      </w:hyperlink>
      <w:r w:rsidR="00276DB0">
        <w:t xml:space="preserve"> niin toimitamme tilalla aina uuden liivin. Jos ette halua, että lapsenne käyttää tuotetta, niin liivin voi palauttaa ja se menee uudelleen käyttöön. Tässäkin tapauksessa kysy toiminta ohjeet pienikulkijan sähköpostista.</w:t>
      </w:r>
    </w:p>
    <w:p w14:paraId="07AFDDF4" w14:textId="77777777" w:rsidR="002A1BDF" w:rsidRDefault="005B78FC">
      <w:pPr>
        <w:ind w:left="0"/>
      </w:pPr>
      <w:r>
        <w:t>Käyttöohjeet:</w:t>
      </w:r>
    </w:p>
    <w:p w14:paraId="00E293DD" w14:textId="77777777" w:rsidR="002A1BDF" w:rsidRDefault="005B78FC">
      <w:pPr>
        <w:spacing w:after="250" w:line="259" w:lineRule="auto"/>
        <w:ind w:left="365" w:firstLine="0"/>
        <w:jc w:val="left"/>
      </w:pPr>
      <w:r>
        <w:rPr>
          <w:noProof/>
        </w:rPr>
        <w:drawing>
          <wp:inline distT="0" distB="0" distL="0" distR="0" wp14:anchorId="4825AAD7" wp14:editId="6817CE2C">
            <wp:extent cx="6800088" cy="1250037"/>
            <wp:effectExtent l="0" t="0" r="0" b="0"/>
            <wp:docPr id="4170" name="Picture 4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0" name="Picture 417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00088" cy="1250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752" w:type="dxa"/>
        <w:tblInd w:w="370" w:type="dxa"/>
        <w:tblLook w:val="04A0" w:firstRow="1" w:lastRow="0" w:firstColumn="1" w:lastColumn="0" w:noHBand="0" w:noVBand="1"/>
      </w:tblPr>
      <w:tblGrid>
        <w:gridCol w:w="3154"/>
        <w:gridCol w:w="4896"/>
        <w:gridCol w:w="2702"/>
      </w:tblGrid>
      <w:tr w:rsidR="002A1BDF" w14:paraId="59158996" w14:textId="77777777">
        <w:trPr>
          <w:trHeight w:val="219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14:paraId="0F4F3DEF" w14:textId="77777777" w:rsidR="002A1BDF" w:rsidRDefault="005B78FC">
            <w:pPr>
              <w:spacing w:after="0" w:line="259" w:lineRule="auto"/>
              <w:ind w:left="197" w:firstLine="0"/>
              <w:jc w:val="left"/>
            </w:pPr>
            <w:r>
              <w:rPr>
                <w:sz w:val="18"/>
              </w:rPr>
              <w:t>Virtalähde sijaitsee liivien</w:t>
            </w: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14:paraId="6E07B996" w14:textId="77777777" w:rsidR="002A1BDF" w:rsidRDefault="005B78FC">
            <w:pPr>
              <w:spacing w:after="0" w:line="259" w:lineRule="auto"/>
              <w:ind w:left="1027" w:firstLine="0"/>
              <w:jc w:val="left"/>
            </w:pPr>
            <w:r>
              <w:rPr>
                <w:sz w:val="18"/>
              </w:rPr>
              <w:t>Virtalähde toimii 2:lla AA-Paristolla.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14:paraId="3967AAF0" w14:textId="77777777" w:rsidR="002A1BDF" w:rsidRDefault="005B78FC">
            <w:pPr>
              <w:spacing w:after="0" w:line="259" w:lineRule="auto"/>
              <w:ind w:left="62" w:firstLine="0"/>
              <w:jc w:val="center"/>
            </w:pPr>
            <w:r>
              <w:rPr>
                <w:sz w:val="18"/>
              </w:rPr>
              <w:t>Virtalähteen päässä on virtapainike,</w:t>
            </w:r>
          </w:p>
        </w:tc>
      </w:tr>
      <w:tr w:rsidR="002A1BDF" w14:paraId="524F27EB" w14:textId="77777777">
        <w:trPr>
          <w:trHeight w:val="168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14:paraId="2A4C1583" w14:textId="77777777" w:rsidR="002A1BDF" w:rsidRDefault="005B78FC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sisäpuolella olevassa taskussa.</w:t>
            </w: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14:paraId="43E20A25" w14:textId="77777777" w:rsidR="002A1BDF" w:rsidRDefault="002A1B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14:paraId="51AC1930" w14:textId="77777777" w:rsidR="002A1BDF" w:rsidRDefault="005B78FC">
            <w:pPr>
              <w:spacing w:after="0" w:line="259" w:lineRule="auto"/>
              <w:ind w:left="96" w:firstLine="0"/>
              <w:jc w:val="center"/>
            </w:pPr>
            <w:r>
              <w:rPr>
                <w:sz w:val="18"/>
              </w:rPr>
              <w:t>josta valot syttyvät.</w:t>
            </w:r>
          </w:p>
        </w:tc>
      </w:tr>
      <w:tr w:rsidR="002A1BDF" w14:paraId="2160094D" w14:textId="77777777">
        <w:trPr>
          <w:trHeight w:val="195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14:paraId="41BB4846" w14:textId="77777777" w:rsidR="002A1BDF" w:rsidRDefault="005B78FC">
            <w:pPr>
              <w:spacing w:after="0" w:line="259" w:lineRule="auto"/>
              <w:ind w:left="110" w:firstLine="0"/>
              <w:jc w:val="left"/>
            </w:pPr>
            <w:r>
              <w:rPr>
                <w:sz w:val="18"/>
              </w:rPr>
              <w:t>Virtalähteen voi tarvittaessa</w:t>
            </w: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14:paraId="48D08078" w14:textId="77777777" w:rsidR="002A1BDF" w:rsidRDefault="002A1B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14:paraId="01DD49AC" w14:textId="5ABE8263" w:rsidR="002A1BDF" w:rsidRDefault="005B78FC">
            <w:pPr>
              <w:spacing w:after="0" w:line="259" w:lineRule="auto"/>
              <w:ind w:left="58" w:firstLine="0"/>
              <w:jc w:val="center"/>
            </w:pPr>
            <w:r>
              <w:rPr>
                <w:sz w:val="18"/>
              </w:rPr>
              <w:t>Valoissa on kolme er</w:t>
            </w:r>
            <w:r w:rsidR="00276DB0">
              <w:rPr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 w:rsidR="00276DB0">
              <w:rPr>
                <w:sz w:val="18"/>
              </w:rPr>
              <w:t>toimintoa</w:t>
            </w:r>
            <w:r>
              <w:rPr>
                <w:sz w:val="18"/>
              </w:rPr>
              <w:t>.</w:t>
            </w:r>
          </w:p>
        </w:tc>
      </w:tr>
      <w:tr w:rsidR="002A1BDF" w14:paraId="5BDCBA04" w14:textId="77777777">
        <w:trPr>
          <w:trHeight w:val="580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14:paraId="7C51A331" w14:textId="77777777" w:rsidR="002A1BDF" w:rsidRDefault="005B78FC">
            <w:pPr>
              <w:spacing w:after="0" w:line="259" w:lineRule="auto"/>
              <w:ind w:left="178" w:firstLine="0"/>
              <w:jc w:val="left"/>
            </w:pPr>
            <w:proofErr w:type="spellStart"/>
            <w:r>
              <w:rPr>
                <w:sz w:val="18"/>
              </w:rPr>
              <w:t>irroitta</w:t>
            </w:r>
            <w:proofErr w:type="spellEnd"/>
            <w:r>
              <w:rPr>
                <w:sz w:val="18"/>
              </w:rPr>
              <w:t xml:space="preserve"> esim. pesua varten.</w:t>
            </w: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14:paraId="62EE85EF" w14:textId="77777777" w:rsidR="002A1BDF" w:rsidRDefault="002A1B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14:paraId="73951AD5" w14:textId="77777777" w:rsidR="002A1BDF" w:rsidRDefault="005B78FC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Liikenneturvallisuusvirasto suosittelee käytettäväksi</w:t>
            </w:r>
          </w:p>
          <w:p w14:paraId="3A3344A1" w14:textId="77777777" w:rsidR="002A1BDF" w:rsidRDefault="005B78FC">
            <w:pPr>
              <w:spacing w:after="0" w:line="259" w:lineRule="auto"/>
              <w:ind w:left="67" w:firstLine="0"/>
              <w:jc w:val="center"/>
            </w:pPr>
            <w:r>
              <w:rPr>
                <w:sz w:val="18"/>
              </w:rPr>
              <w:t>"jatkuvan palamisen toimintoa</w:t>
            </w:r>
            <w:proofErr w:type="gramStart"/>
            <w:r>
              <w:rPr>
                <w:sz w:val="18"/>
              </w:rPr>
              <w:t>' .</w:t>
            </w:r>
            <w:proofErr w:type="gramEnd"/>
          </w:p>
        </w:tc>
      </w:tr>
    </w:tbl>
    <w:p w14:paraId="21D78EFD" w14:textId="77777777" w:rsidR="005B78FC" w:rsidRDefault="005B78FC">
      <w:pPr>
        <w:spacing w:after="419" w:line="298" w:lineRule="auto"/>
        <w:ind w:left="-5" w:hanging="10"/>
        <w:jc w:val="left"/>
        <w:rPr>
          <w:sz w:val="28"/>
        </w:rPr>
      </w:pPr>
    </w:p>
    <w:p w14:paraId="3DD90A03" w14:textId="65953B2D" w:rsidR="002A1BDF" w:rsidRDefault="005B78FC">
      <w:pPr>
        <w:spacing w:after="419" w:line="298" w:lineRule="auto"/>
        <w:ind w:left="-5" w:hanging="10"/>
        <w:jc w:val="left"/>
      </w:pPr>
      <w:r>
        <w:rPr>
          <w:sz w:val="28"/>
        </w:rPr>
        <w:t>Turvataan yhdessä:</w:t>
      </w:r>
    </w:p>
    <w:p w14:paraId="4A61F7C5" w14:textId="72BE6829" w:rsidR="002A1BDF" w:rsidRDefault="005B78FC">
      <w:pPr>
        <w:spacing w:after="559"/>
        <w:ind w:left="0" w:right="216"/>
      </w:pPr>
      <w:r>
        <w:t xml:space="preserve">Vuosittain lukuisat lapset joutuvat vakaviin onnettomuuksiin liikenteessä. Usein syynä on se, ettei autoilija huomaa lasta. Huolehditaan yhdessä, että lapset saavat </w:t>
      </w:r>
      <w:r w:rsidR="00276DB0">
        <w:t>asianmukaiset</w:t>
      </w:r>
      <w:r>
        <w:t xml:space="preserve"> huomiovarusteet. Muistakaa käyttää liivejä ahkerasti.</w:t>
      </w:r>
    </w:p>
    <w:p w14:paraId="2B6B22E0" w14:textId="77777777" w:rsidR="002A1BDF" w:rsidRDefault="005B78FC">
      <w:pPr>
        <w:ind w:left="0"/>
      </w:pPr>
      <w:r>
        <w:t>Kiitos ja turvallista jatkoa!</w:t>
      </w:r>
    </w:p>
    <w:sectPr w:rsidR="002A1BDF">
      <w:pgSz w:w="11904" w:h="16838"/>
      <w:pgMar w:top="1440" w:right="130" w:bottom="1440" w:left="3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BDF"/>
    <w:rsid w:val="00276DB0"/>
    <w:rsid w:val="002A1BDF"/>
    <w:rsid w:val="00513871"/>
    <w:rsid w:val="005B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C64D"/>
  <w15:docId w15:val="{F42DBF8E-5C60-4A05-A75B-9D1A6512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347" w:line="216" w:lineRule="auto"/>
      <w:ind w:left="15" w:hanging="5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ki">
    <w:name w:val="Hyperlink"/>
    <w:basedOn w:val="Kappaleenoletusfontti"/>
    <w:uiPriority w:val="99"/>
    <w:unhideWhenUsed/>
    <w:rsid w:val="00276DB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76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mailto:toimisto@pienikulkij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toimisto@pienikulkija.fi</dc:creator>
  <cp:keywords/>
  <cp:lastModifiedBy>Janne Tahvanainen</cp:lastModifiedBy>
  <cp:revision>4</cp:revision>
  <dcterms:created xsi:type="dcterms:W3CDTF">2020-12-07T12:19:00Z</dcterms:created>
  <dcterms:modified xsi:type="dcterms:W3CDTF">2022-08-18T05:33:00Z</dcterms:modified>
</cp:coreProperties>
</file>