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27D5" w14:textId="77777777" w:rsidR="007C61F6" w:rsidRPr="00913097" w:rsidRDefault="003B076A" w:rsidP="00C87C3C">
      <w:pPr>
        <w:spacing w:after="0"/>
        <w:rPr>
          <w:rFonts w:ascii="Times New Roman" w:hAnsi="Times New Roman" w:cs="Times New Roman"/>
          <w:b/>
          <w:sz w:val="24"/>
          <w:szCs w:val="24"/>
        </w:rPr>
      </w:pPr>
      <w:r w:rsidRPr="00913097">
        <w:rPr>
          <w:rFonts w:ascii="Times New Roman" w:hAnsi="Times New Roman" w:cs="Times New Roman"/>
          <w:b/>
          <w:sz w:val="24"/>
          <w:szCs w:val="24"/>
        </w:rPr>
        <w:t>Äidinkieli ja kirjallisuus 6</w:t>
      </w:r>
      <w:r w:rsidR="00AC4C04">
        <w:rPr>
          <w:rFonts w:ascii="Times New Roman" w:hAnsi="Times New Roman" w:cs="Times New Roman"/>
          <w:b/>
          <w:sz w:val="24"/>
          <w:szCs w:val="24"/>
        </w:rPr>
        <w:tab/>
      </w:r>
      <w:r w:rsidR="00AC4C04">
        <w:rPr>
          <w:rFonts w:ascii="Times New Roman" w:hAnsi="Times New Roman" w:cs="Times New Roman"/>
          <w:b/>
          <w:sz w:val="24"/>
          <w:szCs w:val="24"/>
        </w:rPr>
        <w:tab/>
      </w:r>
      <w:r w:rsidR="00AC4C04">
        <w:rPr>
          <w:rFonts w:ascii="Times New Roman" w:hAnsi="Times New Roman" w:cs="Times New Roman"/>
          <w:b/>
          <w:sz w:val="24"/>
          <w:szCs w:val="24"/>
        </w:rPr>
        <w:tab/>
        <w:t>Nimi:_______________________</w:t>
      </w:r>
    </w:p>
    <w:p w14:paraId="11A2D8B2" w14:textId="34C419D0" w:rsidR="003B076A" w:rsidRPr="00913097" w:rsidRDefault="000C612C" w:rsidP="00C87C3C">
      <w:pPr>
        <w:spacing w:after="0"/>
        <w:rPr>
          <w:rFonts w:ascii="Times New Roman" w:hAnsi="Times New Roman" w:cs="Times New Roman"/>
          <w:b/>
          <w:sz w:val="24"/>
          <w:szCs w:val="24"/>
        </w:rPr>
      </w:pPr>
      <w:r>
        <w:rPr>
          <w:rFonts w:ascii="Times New Roman" w:hAnsi="Times New Roman" w:cs="Times New Roman"/>
          <w:b/>
          <w:sz w:val="24"/>
          <w:szCs w:val="24"/>
        </w:rPr>
        <w:t xml:space="preserve">Koe </w:t>
      </w:r>
      <w:r w:rsidR="00084783">
        <w:rPr>
          <w:rFonts w:ascii="Times New Roman" w:hAnsi="Times New Roman" w:cs="Times New Roman"/>
          <w:b/>
          <w:sz w:val="24"/>
          <w:szCs w:val="24"/>
        </w:rPr>
        <w:t>25</w:t>
      </w:r>
      <w:r w:rsidR="003B076A" w:rsidRPr="00913097">
        <w:rPr>
          <w:rFonts w:ascii="Times New Roman" w:hAnsi="Times New Roman" w:cs="Times New Roman"/>
          <w:b/>
          <w:sz w:val="24"/>
          <w:szCs w:val="24"/>
        </w:rPr>
        <w:t>.</w:t>
      </w:r>
      <w:r w:rsidR="00084783">
        <w:rPr>
          <w:rFonts w:ascii="Times New Roman" w:hAnsi="Times New Roman" w:cs="Times New Roman"/>
          <w:b/>
          <w:sz w:val="24"/>
          <w:szCs w:val="24"/>
        </w:rPr>
        <w:t>11</w:t>
      </w:r>
      <w:r w:rsidR="00E4662A">
        <w:rPr>
          <w:rFonts w:ascii="Times New Roman" w:hAnsi="Times New Roman" w:cs="Times New Roman"/>
          <w:b/>
          <w:sz w:val="24"/>
          <w:szCs w:val="24"/>
        </w:rPr>
        <w:t>.201</w:t>
      </w:r>
      <w:r w:rsidR="00084783">
        <w:rPr>
          <w:rFonts w:ascii="Times New Roman" w:hAnsi="Times New Roman" w:cs="Times New Roman"/>
          <w:b/>
          <w:sz w:val="24"/>
          <w:szCs w:val="24"/>
        </w:rPr>
        <w:t>9</w:t>
      </w:r>
    </w:p>
    <w:p w14:paraId="2F5FCEA0" w14:textId="77777777" w:rsidR="003B076A" w:rsidRDefault="003B076A" w:rsidP="00C87C3C">
      <w:pPr>
        <w:spacing w:after="0"/>
        <w:rPr>
          <w:rFonts w:ascii="Times New Roman" w:hAnsi="Times New Roman" w:cs="Times New Roman"/>
          <w:sz w:val="24"/>
          <w:szCs w:val="24"/>
        </w:rPr>
      </w:pPr>
    </w:p>
    <w:p w14:paraId="09869F2E" w14:textId="33250802" w:rsidR="00A5625C" w:rsidRDefault="00A5625C" w:rsidP="00C87C3C">
      <w:pPr>
        <w:spacing w:after="0"/>
        <w:rPr>
          <w:rFonts w:ascii="Times New Roman" w:hAnsi="Times New Roman" w:cs="Times New Roman"/>
          <w:sz w:val="24"/>
          <w:szCs w:val="24"/>
        </w:rPr>
      </w:pPr>
    </w:p>
    <w:p w14:paraId="2EB0FD7C" w14:textId="77777777" w:rsidR="003B3055" w:rsidRDefault="003B3055" w:rsidP="00C87C3C">
      <w:pPr>
        <w:spacing w:after="0"/>
        <w:rPr>
          <w:rFonts w:ascii="Times New Roman" w:hAnsi="Times New Roman" w:cs="Times New Roman"/>
          <w:sz w:val="24"/>
          <w:szCs w:val="24"/>
        </w:rPr>
      </w:pPr>
    </w:p>
    <w:p w14:paraId="7304ED97" w14:textId="0DE69B7E" w:rsidR="00084783" w:rsidRDefault="003B3055" w:rsidP="00084783">
      <w:pPr>
        <w:pStyle w:val="Luettelokappale"/>
        <w:numPr>
          <w:ilvl w:val="0"/>
          <w:numId w:val="5"/>
        </w:numPr>
        <w:spacing w:after="0"/>
        <w:rPr>
          <w:rFonts w:ascii="Times New Roman" w:hAnsi="Times New Roman" w:cs="Times New Roman"/>
          <w:sz w:val="24"/>
          <w:szCs w:val="24"/>
        </w:rPr>
      </w:pPr>
      <w:r>
        <w:rPr>
          <w:rFonts w:ascii="Times New Roman" w:hAnsi="Times New Roman" w:cs="Times New Roman"/>
          <w:sz w:val="24"/>
          <w:szCs w:val="24"/>
        </w:rPr>
        <w:t>Lue oheiset kolme novellia, joissa kaikissa on mukana fantasiaelementtejä. Analysoi novelleja ja kirjoita noin 2000 merkin laajuinen teksti, jossa esittelet niissä olevia fantasiaelementtejä.</w:t>
      </w:r>
    </w:p>
    <w:p w14:paraId="036A630E" w14:textId="62E7DC28" w:rsidR="00084783" w:rsidRDefault="00084783" w:rsidP="00084783">
      <w:pPr>
        <w:spacing w:after="0"/>
        <w:rPr>
          <w:rFonts w:ascii="Times New Roman" w:hAnsi="Times New Roman" w:cs="Times New Roman"/>
          <w:sz w:val="24"/>
          <w:szCs w:val="24"/>
        </w:rPr>
      </w:pPr>
    </w:p>
    <w:p w14:paraId="73F5CAE3" w14:textId="1B4B4F11" w:rsidR="003B3055" w:rsidRPr="003B3055" w:rsidRDefault="003B3055" w:rsidP="003B3055">
      <w:pPr>
        <w:spacing w:after="0"/>
        <w:ind w:left="7824"/>
        <w:rPr>
          <w:rFonts w:ascii="Times New Roman" w:hAnsi="Times New Roman" w:cs="Times New Roman"/>
          <w:b/>
          <w:sz w:val="24"/>
          <w:szCs w:val="24"/>
        </w:rPr>
      </w:pPr>
      <w:r w:rsidRPr="003B3055">
        <w:rPr>
          <w:rFonts w:ascii="Times New Roman" w:hAnsi="Times New Roman" w:cs="Times New Roman"/>
          <w:b/>
          <w:sz w:val="24"/>
          <w:szCs w:val="24"/>
        </w:rPr>
        <w:t>___ / 30 p</w:t>
      </w:r>
    </w:p>
    <w:p w14:paraId="6A671186" w14:textId="56F93FD5" w:rsidR="00084783" w:rsidRDefault="00084783" w:rsidP="00084783">
      <w:pPr>
        <w:spacing w:after="0"/>
        <w:rPr>
          <w:rFonts w:ascii="Times New Roman" w:hAnsi="Times New Roman" w:cs="Times New Roman"/>
          <w:sz w:val="24"/>
          <w:szCs w:val="24"/>
        </w:rPr>
      </w:pPr>
    </w:p>
    <w:p w14:paraId="3312BAA7" w14:textId="708F5E33" w:rsidR="003B3055" w:rsidRDefault="003B3055" w:rsidP="00084783">
      <w:pPr>
        <w:spacing w:after="0"/>
        <w:rPr>
          <w:rFonts w:ascii="Times New Roman" w:hAnsi="Times New Roman" w:cs="Times New Roman"/>
          <w:sz w:val="24"/>
          <w:szCs w:val="24"/>
        </w:rPr>
      </w:pPr>
    </w:p>
    <w:p w14:paraId="471DB9F2" w14:textId="5A7356A6" w:rsidR="003B3055" w:rsidRDefault="003B3055" w:rsidP="00084783">
      <w:pPr>
        <w:spacing w:after="0"/>
        <w:rPr>
          <w:rFonts w:ascii="Times New Roman" w:hAnsi="Times New Roman" w:cs="Times New Roman"/>
          <w:sz w:val="24"/>
          <w:szCs w:val="24"/>
        </w:rPr>
      </w:pPr>
    </w:p>
    <w:p w14:paraId="15D00110" w14:textId="77777777" w:rsidR="003B3055" w:rsidRPr="00084783" w:rsidRDefault="003B3055" w:rsidP="00084783">
      <w:pPr>
        <w:spacing w:after="0"/>
        <w:rPr>
          <w:rFonts w:ascii="Times New Roman" w:hAnsi="Times New Roman" w:cs="Times New Roman"/>
          <w:sz w:val="24"/>
          <w:szCs w:val="24"/>
        </w:rPr>
      </w:pPr>
    </w:p>
    <w:p w14:paraId="17351026" w14:textId="37F71758" w:rsidR="00E4662A" w:rsidRPr="00084783" w:rsidRDefault="00E4662A" w:rsidP="00C87C3C">
      <w:pPr>
        <w:pStyle w:val="Luettelokappale"/>
        <w:numPr>
          <w:ilvl w:val="0"/>
          <w:numId w:val="5"/>
        </w:numPr>
        <w:spacing w:after="0"/>
        <w:rPr>
          <w:rFonts w:ascii="Times New Roman" w:hAnsi="Times New Roman" w:cs="Times New Roman"/>
          <w:sz w:val="24"/>
          <w:szCs w:val="24"/>
        </w:rPr>
      </w:pPr>
      <w:r w:rsidRPr="00084783">
        <w:rPr>
          <w:rFonts w:ascii="Times New Roman" w:hAnsi="Times New Roman" w:cs="Times New Roman"/>
          <w:sz w:val="24"/>
          <w:szCs w:val="24"/>
        </w:rPr>
        <w:t xml:space="preserve">Valitse yksi kirjallisuudentutkimuksen suuntaus. Lue tarkkaan, mitä siitä sanotaan. </w:t>
      </w:r>
    </w:p>
    <w:p w14:paraId="69B93B1F" w14:textId="77777777" w:rsidR="00E4662A" w:rsidRDefault="00E4662A" w:rsidP="00C87C3C">
      <w:pPr>
        <w:spacing w:after="0"/>
        <w:rPr>
          <w:rFonts w:ascii="Times New Roman" w:hAnsi="Times New Roman" w:cs="Times New Roman"/>
          <w:sz w:val="24"/>
          <w:szCs w:val="24"/>
        </w:rPr>
      </w:pPr>
    </w:p>
    <w:p w14:paraId="021E12BF" w14:textId="77777777" w:rsidR="00E4662A" w:rsidRDefault="00E4662A" w:rsidP="00084783">
      <w:pPr>
        <w:spacing w:after="0"/>
        <w:ind w:left="1304"/>
        <w:rPr>
          <w:rFonts w:ascii="Times New Roman" w:hAnsi="Times New Roman" w:cs="Times New Roman"/>
          <w:sz w:val="24"/>
          <w:szCs w:val="24"/>
        </w:rPr>
      </w:pPr>
      <w:r>
        <w:rPr>
          <w:rFonts w:ascii="Times New Roman" w:hAnsi="Times New Roman" w:cs="Times New Roman"/>
          <w:sz w:val="24"/>
          <w:szCs w:val="24"/>
        </w:rPr>
        <w:t>Kirjoita vähintään 200 sanan mittainen teksti, jossa lähestyt</w:t>
      </w:r>
      <w:r w:rsidRPr="00E4662A">
        <w:rPr>
          <w:rFonts w:ascii="Times New Roman" w:hAnsi="Times New Roman" w:cs="Times New Roman"/>
          <w:sz w:val="24"/>
          <w:szCs w:val="24"/>
        </w:rPr>
        <w:t xml:space="preserve"> </w:t>
      </w:r>
      <w:r>
        <w:rPr>
          <w:rFonts w:ascii="Times New Roman" w:hAnsi="Times New Roman" w:cs="Times New Roman"/>
          <w:sz w:val="24"/>
          <w:szCs w:val="24"/>
        </w:rPr>
        <w:t xml:space="preserve">lukemaasi teosta valitsemasi kirjallisuudentutkimuksen suuntauksen näkökulmasta. Joudut siis itse </w:t>
      </w:r>
      <w:r w:rsidR="00A5625C">
        <w:rPr>
          <w:rFonts w:ascii="Times New Roman" w:hAnsi="Times New Roman" w:cs="Times New Roman"/>
          <w:sz w:val="24"/>
          <w:szCs w:val="24"/>
        </w:rPr>
        <w:t>miettimään tehtävänannon. Keksi työotsikko, jossa näkökulma tiivistyy.</w:t>
      </w:r>
    </w:p>
    <w:p w14:paraId="56C1CDE0" w14:textId="77777777" w:rsidR="00E4662A" w:rsidRDefault="00E4662A" w:rsidP="00084783">
      <w:pPr>
        <w:spacing w:after="0"/>
        <w:ind w:left="1304"/>
        <w:rPr>
          <w:rFonts w:ascii="Times New Roman" w:hAnsi="Times New Roman" w:cs="Times New Roman"/>
          <w:sz w:val="24"/>
          <w:szCs w:val="24"/>
        </w:rPr>
      </w:pPr>
    </w:p>
    <w:p w14:paraId="6403F5D3" w14:textId="77777777" w:rsidR="00E4662A" w:rsidRDefault="00A5625C" w:rsidP="00084783">
      <w:pPr>
        <w:spacing w:after="0"/>
        <w:ind w:left="1304"/>
        <w:rPr>
          <w:rFonts w:ascii="Times New Roman" w:hAnsi="Times New Roman" w:cs="Times New Roman"/>
          <w:sz w:val="24"/>
          <w:szCs w:val="24"/>
        </w:rPr>
      </w:pPr>
      <w:r>
        <w:rPr>
          <w:rFonts w:ascii="Times New Roman" w:hAnsi="Times New Roman" w:cs="Times New Roman"/>
          <w:sz w:val="24"/>
          <w:szCs w:val="24"/>
        </w:rPr>
        <w:t>Tavoitteena on ehjä teksti, jossa valittu näkökulma kulkee mukana koko tekstin ajan. Muista osoittaa kappalejako tyhjällä rivivälillä tai sisennyksellä.</w:t>
      </w:r>
    </w:p>
    <w:p w14:paraId="4DB25138" w14:textId="77777777" w:rsidR="00A5625C" w:rsidRDefault="00A5625C" w:rsidP="00084783">
      <w:pPr>
        <w:spacing w:after="0"/>
        <w:ind w:left="1304"/>
        <w:rPr>
          <w:rFonts w:ascii="Times New Roman" w:hAnsi="Times New Roman" w:cs="Times New Roman"/>
          <w:sz w:val="24"/>
          <w:szCs w:val="24"/>
        </w:rPr>
      </w:pPr>
    </w:p>
    <w:p w14:paraId="4CE2A231" w14:textId="77777777" w:rsidR="00A5625C" w:rsidRDefault="00A5625C" w:rsidP="00084783">
      <w:pPr>
        <w:spacing w:after="0"/>
        <w:ind w:left="1304"/>
        <w:rPr>
          <w:rFonts w:ascii="Times New Roman" w:hAnsi="Times New Roman" w:cs="Times New Roman"/>
          <w:sz w:val="24"/>
          <w:szCs w:val="24"/>
        </w:rPr>
      </w:pPr>
      <w:r>
        <w:rPr>
          <w:rFonts w:ascii="Times New Roman" w:hAnsi="Times New Roman" w:cs="Times New Roman"/>
          <w:sz w:val="24"/>
          <w:szCs w:val="24"/>
        </w:rPr>
        <w:t>Lue paperin toiselta puolelta lukutaidon kokeen käytännöistä (ylioppilastutkintolautakunnan määräyksiä).</w:t>
      </w:r>
    </w:p>
    <w:p w14:paraId="2D750B44" w14:textId="77777777" w:rsidR="00E4662A" w:rsidRDefault="00E4662A" w:rsidP="00C87C3C">
      <w:pPr>
        <w:spacing w:after="0"/>
        <w:rPr>
          <w:rFonts w:ascii="Times New Roman" w:hAnsi="Times New Roman" w:cs="Times New Roman"/>
          <w:sz w:val="24"/>
          <w:szCs w:val="24"/>
        </w:rPr>
      </w:pPr>
    </w:p>
    <w:p w14:paraId="7E3E04E5" w14:textId="77777777" w:rsidR="00E4662A" w:rsidRDefault="00E4662A" w:rsidP="00C87C3C">
      <w:pPr>
        <w:spacing w:after="0"/>
        <w:rPr>
          <w:rFonts w:ascii="Times New Roman" w:hAnsi="Times New Roman" w:cs="Times New Roman"/>
          <w:sz w:val="24"/>
          <w:szCs w:val="24"/>
        </w:rPr>
      </w:pPr>
    </w:p>
    <w:p w14:paraId="2C4EB330" w14:textId="2BDEEDE3" w:rsidR="00A5625C" w:rsidRPr="00084783" w:rsidRDefault="00084783" w:rsidP="00C87C3C">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___ </w:t>
      </w:r>
      <w:r w:rsidRPr="00084783">
        <w:rPr>
          <w:rFonts w:ascii="Times New Roman" w:hAnsi="Times New Roman" w:cs="Times New Roman"/>
          <w:b/>
          <w:sz w:val="24"/>
          <w:szCs w:val="24"/>
        </w:rPr>
        <w:t>/ 18 p</w:t>
      </w:r>
    </w:p>
    <w:p w14:paraId="623D04CA" w14:textId="77777777" w:rsidR="00971594" w:rsidRDefault="00971594" w:rsidP="00FC1B49">
      <w:pPr>
        <w:spacing w:after="0"/>
        <w:rPr>
          <w:rFonts w:ascii="Times New Roman" w:hAnsi="Times New Roman" w:cs="Times New Roman"/>
          <w:sz w:val="24"/>
          <w:szCs w:val="24"/>
        </w:rPr>
      </w:pPr>
    </w:p>
    <w:p w14:paraId="59ED96BE" w14:textId="67C585B9" w:rsidR="000C612C" w:rsidRDefault="000C612C" w:rsidP="00FC1B49">
      <w:pPr>
        <w:spacing w:after="0"/>
        <w:rPr>
          <w:rFonts w:ascii="Times New Roman" w:hAnsi="Times New Roman" w:cs="Times New Roman"/>
          <w:sz w:val="24"/>
          <w:szCs w:val="24"/>
        </w:rPr>
      </w:pPr>
    </w:p>
    <w:p w14:paraId="1FA7EBEA" w14:textId="08124475" w:rsidR="003B3055" w:rsidRDefault="003B3055" w:rsidP="00FC1B49">
      <w:pPr>
        <w:spacing w:after="0"/>
        <w:rPr>
          <w:rFonts w:ascii="Times New Roman" w:hAnsi="Times New Roman" w:cs="Times New Roman"/>
          <w:sz w:val="24"/>
          <w:szCs w:val="24"/>
        </w:rPr>
      </w:pPr>
    </w:p>
    <w:p w14:paraId="3FD8E4D1" w14:textId="77777777" w:rsidR="003B3055" w:rsidRDefault="003B3055" w:rsidP="00FC1B49">
      <w:pPr>
        <w:spacing w:after="0"/>
        <w:rPr>
          <w:rFonts w:ascii="Times New Roman" w:hAnsi="Times New Roman" w:cs="Times New Roman"/>
          <w:sz w:val="24"/>
          <w:szCs w:val="24"/>
        </w:rPr>
      </w:pPr>
      <w:bookmarkStart w:id="0" w:name="_GoBack"/>
      <w:bookmarkEnd w:id="0"/>
    </w:p>
    <w:p w14:paraId="0ABCDD4E" w14:textId="26550938" w:rsidR="00E4662A" w:rsidRDefault="00E4662A" w:rsidP="000C612C">
      <w:pPr>
        <w:spacing w:after="0"/>
        <w:ind w:left="2608" w:firstLine="1304"/>
        <w:rPr>
          <w:rFonts w:ascii="Times New Roman" w:hAnsi="Times New Roman" w:cs="Times New Roman"/>
          <w:b/>
          <w:sz w:val="24"/>
          <w:szCs w:val="24"/>
        </w:rPr>
      </w:pPr>
      <w:r w:rsidRPr="00A5625C">
        <w:rPr>
          <w:rFonts w:ascii="Times New Roman" w:hAnsi="Times New Roman" w:cs="Times New Roman"/>
          <w:b/>
          <w:sz w:val="24"/>
          <w:szCs w:val="24"/>
        </w:rPr>
        <w:t xml:space="preserve">Yhteensä: ____/ </w:t>
      </w:r>
      <w:r w:rsidR="00084783">
        <w:rPr>
          <w:rFonts w:ascii="Times New Roman" w:hAnsi="Times New Roman" w:cs="Times New Roman"/>
          <w:b/>
          <w:sz w:val="24"/>
          <w:szCs w:val="24"/>
        </w:rPr>
        <w:t>48</w:t>
      </w:r>
      <w:r w:rsidR="00FC1B49" w:rsidRPr="00A5625C">
        <w:rPr>
          <w:rFonts w:ascii="Times New Roman" w:hAnsi="Times New Roman" w:cs="Times New Roman"/>
          <w:b/>
          <w:sz w:val="24"/>
          <w:szCs w:val="24"/>
        </w:rPr>
        <w:t xml:space="preserve"> p   </w:t>
      </w:r>
      <w:r w:rsidR="000C612C" w:rsidRPr="00A5625C">
        <w:rPr>
          <w:rFonts w:ascii="Times New Roman" w:hAnsi="Times New Roman" w:cs="Times New Roman"/>
          <w:b/>
          <w:sz w:val="24"/>
          <w:szCs w:val="24"/>
        </w:rPr>
        <w:tab/>
      </w:r>
      <w:proofErr w:type="gramStart"/>
      <w:r w:rsidR="00FC1B49" w:rsidRPr="00A5625C">
        <w:rPr>
          <w:rFonts w:ascii="Times New Roman" w:hAnsi="Times New Roman" w:cs="Times New Roman"/>
          <w:b/>
          <w:sz w:val="24"/>
          <w:szCs w:val="24"/>
        </w:rPr>
        <w:t>Arvosana:_</w:t>
      </w:r>
      <w:proofErr w:type="gramEnd"/>
      <w:r w:rsidR="00FC1B49" w:rsidRPr="00A5625C">
        <w:rPr>
          <w:rFonts w:ascii="Times New Roman" w:hAnsi="Times New Roman" w:cs="Times New Roman"/>
          <w:b/>
          <w:sz w:val="24"/>
          <w:szCs w:val="24"/>
        </w:rPr>
        <w:t>____</w:t>
      </w:r>
      <w:r w:rsidR="00971594" w:rsidRPr="00A5625C">
        <w:rPr>
          <w:rFonts w:ascii="Times New Roman" w:hAnsi="Times New Roman" w:cs="Times New Roman"/>
          <w:b/>
          <w:sz w:val="24"/>
          <w:szCs w:val="24"/>
        </w:rPr>
        <w:t xml:space="preserve">  </w:t>
      </w:r>
      <w:r w:rsidRPr="00A5625C">
        <w:rPr>
          <w:rFonts w:ascii="Times New Roman" w:hAnsi="Times New Roman" w:cs="Times New Roman"/>
          <w:b/>
          <w:sz w:val="24"/>
          <w:szCs w:val="24"/>
        </w:rPr>
        <w:t xml:space="preserve"> </w:t>
      </w:r>
    </w:p>
    <w:p w14:paraId="0A82AA7E" w14:textId="77777777" w:rsidR="00A5625C" w:rsidRDefault="00A5625C" w:rsidP="000C612C">
      <w:pPr>
        <w:spacing w:after="0"/>
        <w:ind w:left="2608" w:firstLine="1304"/>
        <w:rPr>
          <w:rFonts w:ascii="Times New Roman" w:hAnsi="Times New Roman" w:cs="Times New Roman"/>
          <w:b/>
          <w:sz w:val="24"/>
          <w:szCs w:val="24"/>
        </w:rPr>
      </w:pPr>
    </w:p>
    <w:p w14:paraId="4F5E6A72" w14:textId="77777777" w:rsidR="00084783" w:rsidRDefault="00084783">
      <w:pPr>
        <w:rPr>
          <w:rFonts w:ascii="Times New Roman" w:hAnsi="Times New Roman" w:cs="Times New Roman"/>
          <w:b/>
          <w:sz w:val="20"/>
          <w:szCs w:val="20"/>
        </w:rPr>
      </w:pPr>
      <w:r>
        <w:rPr>
          <w:rFonts w:ascii="Times New Roman" w:hAnsi="Times New Roman" w:cs="Times New Roman"/>
          <w:b/>
          <w:sz w:val="20"/>
          <w:szCs w:val="20"/>
        </w:rPr>
        <w:br w:type="page"/>
      </w:r>
    </w:p>
    <w:p w14:paraId="0B5F898C" w14:textId="0CFC8A9D" w:rsidR="00E4662A" w:rsidRPr="00E4662A" w:rsidRDefault="00E4662A" w:rsidP="00084783">
      <w:pPr>
        <w:spacing w:after="0"/>
        <w:rPr>
          <w:rFonts w:ascii="Times New Roman" w:hAnsi="Times New Roman" w:cs="Times New Roman"/>
          <w:b/>
          <w:sz w:val="20"/>
          <w:szCs w:val="20"/>
        </w:rPr>
      </w:pPr>
      <w:r w:rsidRPr="00E4662A">
        <w:rPr>
          <w:rFonts w:ascii="Times New Roman" w:hAnsi="Times New Roman" w:cs="Times New Roman"/>
          <w:b/>
          <w:sz w:val="20"/>
          <w:szCs w:val="20"/>
        </w:rPr>
        <w:lastRenderedPageBreak/>
        <w:t>Ylioppilastutkintolautakunnan määräyksistä poimittua</w:t>
      </w:r>
    </w:p>
    <w:p w14:paraId="6B2C8371" w14:textId="77777777" w:rsidR="00E4662A" w:rsidRPr="00E4662A" w:rsidRDefault="00E4662A" w:rsidP="000C612C">
      <w:pPr>
        <w:spacing w:after="0"/>
        <w:ind w:left="2608" w:firstLine="1304"/>
        <w:rPr>
          <w:rFonts w:ascii="Times New Roman" w:hAnsi="Times New Roman" w:cs="Times New Roman"/>
          <w:b/>
          <w:sz w:val="20"/>
          <w:szCs w:val="20"/>
        </w:rPr>
      </w:pPr>
    </w:p>
    <w:p w14:paraId="25BB801C" w14:textId="77777777" w:rsidR="00E4662A"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b/>
          <w:sz w:val="20"/>
          <w:szCs w:val="20"/>
        </w:rPr>
        <w:t>Lukutaidon kokeessa</w:t>
      </w:r>
      <w:r w:rsidRPr="00E4662A">
        <w:rPr>
          <w:rFonts w:ascii="Times New Roman" w:hAnsi="Times New Roman" w:cs="Times New Roman"/>
          <w:sz w:val="20"/>
          <w:szCs w:val="20"/>
        </w:rPr>
        <w:t xml:space="preserve"> arvioidaan kokelaan kriittistä ja kulttuurista lukutaitoa eli taitoa eritellä, tulkita, arvioida ja hyödyntää monimuotoisia tekstejä tietoisena niiden tavoitteista, ilmaisukeinoista ja konteksteista. Tehtävät liittyvät esimerkiksi aineistona olevien tekstien merkityksiin, rakenteisiin, ilmaisuun, tematiikkaan, vastaanottoon ja kontekstiin sekä niiden välisiin suhteisiin. </w:t>
      </w:r>
    </w:p>
    <w:p w14:paraId="252E87F7" w14:textId="77777777" w:rsidR="00E4662A"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sz w:val="20"/>
          <w:szCs w:val="20"/>
        </w:rPr>
        <w:t>Lukutaidon koe on kuuden tunnin mittainen. Kokeessa</w:t>
      </w:r>
      <w:r w:rsidRPr="00E4662A">
        <w:rPr>
          <w:rFonts w:ascii="Times New Roman" w:hAnsi="Times New Roman" w:cs="Times New Roman"/>
          <w:b/>
          <w:sz w:val="20"/>
          <w:szCs w:val="20"/>
        </w:rPr>
        <w:t xml:space="preserve"> on kaksi osaa.</w:t>
      </w:r>
      <w:r w:rsidRPr="00E4662A">
        <w:rPr>
          <w:rFonts w:ascii="Times New Roman" w:hAnsi="Times New Roman" w:cs="Times New Roman"/>
          <w:sz w:val="20"/>
          <w:szCs w:val="20"/>
        </w:rPr>
        <w:t xml:space="preserve"> Osa I keskittyy asia- ja mediatekstien, </w:t>
      </w:r>
      <w:r w:rsidRPr="00E4662A">
        <w:rPr>
          <w:rFonts w:ascii="Times New Roman" w:hAnsi="Times New Roman" w:cs="Times New Roman"/>
          <w:b/>
          <w:sz w:val="20"/>
          <w:szCs w:val="20"/>
        </w:rPr>
        <w:t>osa II kaunokirjallisten ja muiden fiktiivisten tekstien analysointiin ja tulkintaan. Molemmissa osissa on tarjolla kaksi tehtävää. Kokelas valitsee yhden tehtävän kummastakin osasta, eli lukutaidon kokeessa vastataan yhteensä kahteen tehtävään.</w:t>
      </w:r>
      <w:r w:rsidRPr="00E4662A">
        <w:rPr>
          <w:rFonts w:ascii="Times New Roman" w:hAnsi="Times New Roman" w:cs="Times New Roman"/>
          <w:sz w:val="20"/>
          <w:szCs w:val="20"/>
        </w:rPr>
        <w:t xml:space="preserve"> </w:t>
      </w:r>
    </w:p>
    <w:p w14:paraId="0522E7C0" w14:textId="77777777" w:rsidR="00E4662A"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sz w:val="20"/>
          <w:szCs w:val="20"/>
        </w:rPr>
        <w:t xml:space="preserve">Asia- ja mediateksteihin keskittyvän osan I tehtävissä voidaan esimerkiksi pyytää vertailemaan tekstejä, nostamaan esiin teksteistä löytyviä näkemyseroja tai ristiriitoja ja selittämään niitä, pohtimaan niiden uskottavuutta ja luotettavuutta, tulkitsemaan tekstejä konteksteihin sijoittamisen avulla tai analysoimaan ja pohtimaan eri ilmaisumuotojen tapoja rakentaa merkityksiä. Osassa I korostuu erittelevä ja kriittinen lukutaito. </w:t>
      </w:r>
    </w:p>
    <w:p w14:paraId="27215C23" w14:textId="77777777" w:rsidR="00E4662A" w:rsidRPr="00E4662A" w:rsidRDefault="00E4662A" w:rsidP="000C612C">
      <w:pPr>
        <w:spacing w:after="0"/>
        <w:ind w:left="2608" w:firstLine="1304"/>
        <w:rPr>
          <w:rFonts w:ascii="Times New Roman" w:hAnsi="Times New Roman" w:cs="Times New Roman"/>
          <w:b/>
          <w:sz w:val="20"/>
          <w:szCs w:val="20"/>
        </w:rPr>
      </w:pPr>
      <w:r w:rsidRPr="00E4662A">
        <w:rPr>
          <w:rFonts w:ascii="Times New Roman" w:hAnsi="Times New Roman" w:cs="Times New Roman"/>
          <w:b/>
          <w:sz w:val="20"/>
          <w:szCs w:val="20"/>
        </w:rPr>
        <w:t xml:space="preserve">Kaunokirjallisiin ja muihin fiktiivisiin teksteihin keskittyvän osan II tehtävänannot voivat esimerkiksi ohjata erittelemään, analysoimaan ja tulkitsemaan tekstejä ja niiden ilmaisutapoja, vertailemaan tekstejä, tulkitsemaan niitä tietystä näkökulmasta tai suhteessa tekstin aika- tai lajikontekstiin. Osassa II korostuu tekstien tulkinnan taito. </w:t>
      </w:r>
    </w:p>
    <w:p w14:paraId="45D864B6" w14:textId="77777777" w:rsidR="00E4662A"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sz w:val="20"/>
          <w:szCs w:val="20"/>
        </w:rPr>
        <w:t xml:space="preserve">Yksittäinen tehtävänanto voi olla yksi- tai kaksiosainen. Yksiosainen tehtävä edellyttää yhtenäisen pidemmän tekstin tuottamista ja kaksiosainen kahden lyhyemmän tekstin tuottamista. Vastausten suositeltavat pituudet ilmoitetaan tehtävänannon yhteydessä. Vastaustilassa on käytössä merkkimäärälaskuri, joka ilmoittaa käytetyt merkit. Vastaustilaa ei kuitenkaan ole rajattu tiettyyn merkkimäärään. Lukutaidon kokeessa vastaustekstiä ei otsikoida. Aineistoon viitataan, mutta aineistoa ja sen sisältöä ei tarvitse esitellä erikseen. </w:t>
      </w:r>
    </w:p>
    <w:p w14:paraId="199C6439" w14:textId="77777777" w:rsidR="00E4662A" w:rsidRPr="00E4662A" w:rsidRDefault="00E4662A" w:rsidP="000C612C">
      <w:pPr>
        <w:spacing w:after="0"/>
        <w:ind w:left="2608" w:firstLine="1304"/>
        <w:rPr>
          <w:rFonts w:ascii="Times New Roman" w:hAnsi="Times New Roman" w:cs="Times New Roman"/>
          <w:sz w:val="20"/>
          <w:szCs w:val="20"/>
        </w:rPr>
      </w:pPr>
    </w:p>
    <w:p w14:paraId="1FBDAAD6" w14:textId="77777777" w:rsidR="00E4662A" w:rsidRPr="00E4662A" w:rsidRDefault="00E4662A" w:rsidP="000C612C">
      <w:pPr>
        <w:spacing w:after="0"/>
        <w:ind w:left="2608" w:firstLine="1304"/>
        <w:rPr>
          <w:rFonts w:ascii="Times New Roman" w:hAnsi="Times New Roman" w:cs="Times New Roman"/>
          <w:sz w:val="20"/>
          <w:szCs w:val="20"/>
        </w:rPr>
      </w:pPr>
    </w:p>
    <w:p w14:paraId="4A4F9C33" w14:textId="77777777" w:rsidR="00E4662A"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sz w:val="20"/>
          <w:szCs w:val="20"/>
        </w:rPr>
        <w:t xml:space="preserve">3.1. Lukutaidon kokeen arviointi </w:t>
      </w:r>
    </w:p>
    <w:p w14:paraId="6B281CCD" w14:textId="77777777" w:rsidR="00E4662A" w:rsidRPr="00E4662A" w:rsidRDefault="00E4662A" w:rsidP="000C612C">
      <w:pPr>
        <w:spacing w:after="0"/>
        <w:ind w:left="2608" w:firstLine="1304"/>
        <w:rPr>
          <w:rFonts w:ascii="Times New Roman" w:hAnsi="Times New Roman" w:cs="Times New Roman"/>
          <w:sz w:val="20"/>
          <w:szCs w:val="20"/>
        </w:rPr>
      </w:pPr>
    </w:p>
    <w:p w14:paraId="7CE5E13A" w14:textId="77777777" w:rsidR="00E4662A"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sz w:val="20"/>
          <w:szCs w:val="20"/>
        </w:rPr>
        <w:t xml:space="preserve">Lukutaidon kokeen maksimipistemäärä on 60 pistettä. Vastaukset arvioidaan sivuilla 6–7 annetussa taulukossa 1 kuvattujen arviointikriteerien avulla. </w:t>
      </w:r>
    </w:p>
    <w:p w14:paraId="19FE588C" w14:textId="77777777" w:rsidR="00E4662A"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sz w:val="20"/>
          <w:szCs w:val="20"/>
        </w:rPr>
        <w:t>Lukutaidon kokeen arviointikohteet ovat</w:t>
      </w:r>
    </w:p>
    <w:p w14:paraId="4D97AAAE" w14:textId="77777777" w:rsidR="00E4662A"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sz w:val="20"/>
          <w:szCs w:val="20"/>
        </w:rPr>
        <w:t xml:space="preserve"> • kokonaiskuva lukutaidosta</w:t>
      </w:r>
    </w:p>
    <w:p w14:paraId="4E7BBB6A" w14:textId="77777777" w:rsidR="00E4662A"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sz w:val="20"/>
          <w:szCs w:val="20"/>
        </w:rPr>
        <w:t xml:space="preserve"> • vastauksen sisältöainekset</w:t>
      </w:r>
    </w:p>
    <w:p w14:paraId="7BD1A20D" w14:textId="77777777" w:rsidR="00E4662A"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sz w:val="20"/>
          <w:szCs w:val="20"/>
        </w:rPr>
        <w:t xml:space="preserve"> • vastauksen esitystapa. </w:t>
      </w:r>
    </w:p>
    <w:p w14:paraId="3442D70B" w14:textId="77777777" w:rsidR="00E4662A"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sz w:val="20"/>
          <w:szCs w:val="20"/>
        </w:rPr>
        <w:t xml:space="preserve">Lukutaidon kokeessa arviointikohteista painottuvat vastauksen osoittama kokonaiskuva lukutaidosta ja seuraavaksi vastauksen sisältöainekset. Vastauksen sisältöaineksia koskevia kriteereitä täydentävät kulloinkin erikseen laadittavat koekohtaiset kuvaukset. Arvioinnissa otetaan huomioon myös vastauksen esitystapa, mutta sen painoarvo lukutaitoa arvioitaessa ei ole yhtä merkittävä kuin muiden piirteiden. </w:t>
      </w:r>
    </w:p>
    <w:p w14:paraId="03408077" w14:textId="77777777" w:rsidR="00E4662A"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sz w:val="20"/>
          <w:szCs w:val="20"/>
        </w:rPr>
        <w:t xml:space="preserve">4 Lukutaidon kokeessa kukin tehtävä arvioidaan erikseen. Kunkin vastauksen alin pistemäärä on 0 pistettä. Ylin pistemäärä on yksiosaisissa tehtävissä 30 pistettä ja kaksiosaisissa tehtävissä 18 tai 12 pistettä. Näin kaksiosaisenkin tehtävän kokonaispistemäärä on 30 pistettä. Pisteityksessä käytetään vain alla olevassa taulukossa 2 mainittuja pistemääriä. </w:t>
      </w:r>
    </w:p>
    <w:p w14:paraId="5C8D02EF" w14:textId="77777777" w:rsidR="00E4662A" w:rsidRPr="00E4662A" w:rsidRDefault="00E4662A" w:rsidP="000C612C">
      <w:pPr>
        <w:spacing w:after="0"/>
        <w:ind w:left="2608" w:firstLine="1304"/>
        <w:rPr>
          <w:rFonts w:ascii="Times New Roman" w:hAnsi="Times New Roman" w:cs="Times New Roman"/>
          <w:sz w:val="20"/>
          <w:szCs w:val="20"/>
        </w:rPr>
      </w:pPr>
    </w:p>
    <w:p w14:paraId="28B68363" w14:textId="77777777" w:rsidR="00E4662A"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sz w:val="20"/>
          <w:szCs w:val="20"/>
        </w:rPr>
        <w:t>Taulukko 2: Lukutaidon kokeessa käytettävät pistemäärät</w:t>
      </w:r>
    </w:p>
    <w:p w14:paraId="7CDB4168" w14:textId="77777777" w:rsidR="00E4662A" w:rsidRPr="00E4662A" w:rsidRDefault="00E4662A" w:rsidP="000C612C">
      <w:pPr>
        <w:spacing w:after="0"/>
        <w:ind w:left="2608" w:firstLine="1304"/>
        <w:rPr>
          <w:rFonts w:ascii="Times New Roman" w:hAnsi="Times New Roman" w:cs="Times New Roman"/>
          <w:b/>
          <w:sz w:val="20"/>
          <w:szCs w:val="20"/>
        </w:rPr>
      </w:pPr>
      <w:r w:rsidRPr="00E4662A">
        <w:rPr>
          <w:rFonts w:ascii="Times New Roman" w:hAnsi="Times New Roman" w:cs="Times New Roman"/>
          <w:sz w:val="20"/>
          <w:szCs w:val="20"/>
        </w:rPr>
        <w:t xml:space="preserve"> </w:t>
      </w:r>
      <w:r w:rsidRPr="00E4662A">
        <w:rPr>
          <w:rFonts w:ascii="Times New Roman" w:hAnsi="Times New Roman" w:cs="Times New Roman"/>
          <w:b/>
          <w:sz w:val="20"/>
          <w:szCs w:val="20"/>
        </w:rPr>
        <w:t>30 pisteen tehtävä 30 – 25 – 20 – 15 – 10 – 5 – 0</w:t>
      </w:r>
    </w:p>
    <w:p w14:paraId="026927D3" w14:textId="77777777" w:rsidR="00E4662A"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sz w:val="20"/>
          <w:szCs w:val="20"/>
        </w:rPr>
        <w:t xml:space="preserve"> 18 pisteen tehtävä 18 – 15 – 12 – 9 – 6 – 3 – 0</w:t>
      </w:r>
    </w:p>
    <w:p w14:paraId="172972A4" w14:textId="77777777" w:rsidR="00FC1B49" w:rsidRPr="00E4662A" w:rsidRDefault="00E4662A" w:rsidP="000C612C">
      <w:pPr>
        <w:spacing w:after="0"/>
        <w:ind w:left="2608" w:firstLine="1304"/>
        <w:rPr>
          <w:rFonts w:ascii="Times New Roman" w:hAnsi="Times New Roman" w:cs="Times New Roman"/>
          <w:sz w:val="20"/>
          <w:szCs w:val="20"/>
        </w:rPr>
      </w:pPr>
      <w:r w:rsidRPr="00E4662A">
        <w:rPr>
          <w:rFonts w:ascii="Times New Roman" w:hAnsi="Times New Roman" w:cs="Times New Roman"/>
          <w:sz w:val="20"/>
          <w:szCs w:val="20"/>
        </w:rPr>
        <w:t xml:space="preserve"> 12 pisteen tehtävä 12 – 10 – 8 – 6 – 4 – 2 – 0 </w:t>
      </w:r>
    </w:p>
    <w:sectPr w:rsidR="00FC1B49" w:rsidRPr="00E4662A" w:rsidSect="009130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57443"/>
    <w:multiLevelType w:val="hybridMultilevel"/>
    <w:tmpl w:val="20B64A5C"/>
    <w:lvl w:ilvl="0" w:tplc="1012CE84">
      <w:start w:val="1"/>
      <w:numFmt w:val="upp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38153886"/>
    <w:multiLevelType w:val="hybridMultilevel"/>
    <w:tmpl w:val="E25216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2562C60"/>
    <w:multiLevelType w:val="hybridMultilevel"/>
    <w:tmpl w:val="9B30144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1AC1EA8"/>
    <w:multiLevelType w:val="hybridMultilevel"/>
    <w:tmpl w:val="9DECD7CA"/>
    <w:lvl w:ilvl="0" w:tplc="5F1C1074">
      <w:start w:val="1"/>
      <w:numFmt w:val="lowerLetter"/>
      <w:lvlText w:val="%1)"/>
      <w:lvlJc w:val="left"/>
      <w:pPr>
        <w:ind w:left="1664" w:hanging="360"/>
      </w:pPr>
      <w:rPr>
        <w:rFonts w:hint="default"/>
      </w:r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77815187"/>
    <w:multiLevelType w:val="hybridMultilevel"/>
    <w:tmpl w:val="A1FA8828"/>
    <w:lvl w:ilvl="0" w:tplc="C77C567E">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6A"/>
    <w:rsid w:val="00084783"/>
    <w:rsid w:val="000C612C"/>
    <w:rsid w:val="000F71A1"/>
    <w:rsid w:val="001F647E"/>
    <w:rsid w:val="003B076A"/>
    <w:rsid w:val="003B3055"/>
    <w:rsid w:val="007C61F6"/>
    <w:rsid w:val="008669C8"/>
    <w:rsid w:val="00913097"/>
    <w:rsid w:val="00971594"/>
    <w:rsid w:val="00A5625C"/>
    <w:rsid w:val="00AC4C04"/>
    <w:rsid w:val="00B2717A"/>
    <w:rsid w:val="00C87C3C"/>
    <w:rsid w:val="00D9317D"/>
    <w:rsid w:val="00E4662A"/>
    <w:rsid w:val="00FA3CF9"/>
    <w:rsid w:val="00FC1B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5718"/>
  <w15:docId w15:val="{1E8F4E83-FF14-454C-BB94-CE329FE5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C61F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B076A"/>
    <w:pPr>
      <w:ind w:left="720"/>
      <w:contextualSpacing/>
    </w:pPr>
  </w:style>
  <w:style w:type="paragraph" w:styleId="Seliteteksti">
    <w:name w:val="Balloon Text"/>
    <w:basedOn w:val="Normaali"/>
    <w:link w:val="SelitetekstiChar"/>
    <w:uiPriority w:val="99"/>
    <w:semiHidden/>
    <w:unhideWhenUsed/>
    <w:rsid w:val="0097159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71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3856</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PAJARJAA1</dc:creator>
  <cp:keywords/>
  <dc:description/>
  <cp:lastModifiedBy>Pajarinen Jaana</cp:lastModifiedBy>
  <cp:revision>2</cp:revision>
  <cp:lastPrinted>2018-05-30T07:28:00Z</cp:lastPrinted>
  <dcterms:created xsi:type="dcterms:W3CDTF">2019-11-22T11:16:00Z</dcterms:created>
  <dcterms:modified xsi:type="dcterms:W3CDTF">2019-11-22T11:16:00Z</dcterms:modified>
</cp:coreProperties>
</file>