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054" w:rsidRPr="008A4F80" w:rsidRDefault="00A43F06" w:rsidP="008A4F80">
      <w:pPr>
        <w:jc w:val="center"/>
        <w:rPr>
          <w:sz w:val="44"/>
        </w:rPr>
      </w:pPr>
      <w:r w:rsidRPr="008A4F80">
        <w:rPr>
          <w:sz w:val="44"/>
        </w:rPr>
        <w:t>Ohjelmointi 2.lk</w:t>
      </w:r>
    </w:p>
    <w:p w:rsidR="008A4F80" w:rsidRPr="008A4F80" w:rsidRDefault="008A4F80" w:rsidP="008A4F80">
      <w:pPr>
        <w:jc w:val="center"/>
        <w:rPr>
          <w:sz w:val="44"/>
        </w:rPr>
      </w:pPr>
    </w:p>
    <w:p w:rsidR="008A4F80" w:rsidRDefault="008A4F80">
      <w:pPr>
        <w:rPr>
          <w:sz w:val="36"/>
        </w:rPr>
      </w:pPr>
      <w:r>
        <w:rPr>
          <w:sz w:val="36"/>
        </w:rPr>
        <w:t>Muutamia ajatuksia</w:t>
      </w:r>
    </w:p>
    <w:p w:rsidR="00A43F06" w:rsidRDefault="00A43F06">
      <w:pPr>
        <w:rPr>
          <w:sz w:val="36"/>
        </w:rPr>
      </w:pPr>
    </w:p>
    <w:p w:rsidR="00A43F06" w:rsidRDefault="00A43F06">
      <w:pPr>
        <w:rPr>
          <w:sz w:val="28"/>
        </w:rPr>
      </w:pPr>
      <w:r>
        <w:rPr>
          <w:sz w:val="28"/>
        </w:rPr>
        <w:t>Alkuopetuksessa ohjelmoinnin opetus on järkevää toteuttaa integroiden sitä eri oppiaineisiin. Esimerkiksi liikuntaan, käsitöihin ja matematiikkaan. Näissä aineissa näkyy vahvasti syy-seuraus-suhteet ja niiden vaikutus toisiinsa. Keskeisimpiä osaamistavoitteita ohjelmoinnin opettamisessa on ajattelutaitojen kehittyminen, ohjelmoinnin perusasioihin tutustuminen, ohjeiden antamisen harjoittelu, ohjeiden noudattaminen ja ymmärrys niiden yhteydestä ohjelmointiin, sekä pari- ja ryhmätyötaitojen kehittyminen.</w:t>
      </w:r>
    </w:p>
    <w:p w:rsidR="00A43F06" w:rsidRDefault="00A43F06">
      <w:pPr>
        <w:rPr>
          <w:sz w:val="28"/>
        </w:rPr>
      </w:pPr>
    </w:p>
    <w:p w:rsidR="00A43F06" w:rsidRDefault="00A43F06">
      <w:pPr>
        <w:rPr>
          <w:sz w:val="28"/>
        </w:rPr>
      </w:pPr>
      <w:r>
        <w:rPr>
          <w:sz w:val="28"/>
        </w:rPr>
        <w:t>Ohjelmoinnin opettamiseen suoranaisesti ja järjestelmällisesti liittyy vahvasti osana arviointi ja sen toteuttaminen. Jatkuva oppimista tukeva arviointi kannustaa miettimään ja ideoimaan asioita. Koodausharjoitusten tavoite on kuitenkin saavuttaa aina jokin päämäärä, jossa jokin annettu toiminto on tarkoituksena saada toteutumaan halutulla tavalla. Järjestelmällinen arviointi ohjaa toimijaa kohti tavoitetta ja näin myös oppilaat hahmottavat paremmin syy-seuraussuhteet.</w:t>
      </w:r>
    </w:p>
    <w:p w:rsidR="00A43F06" w:rsidRDefault="00A43F06">
      <w:pPr>
        <w:rPr>
          <w:sz w:val="28"/>
        </w:rPr>
      </w:pPr>
    </w:p>
    <w:p w:rsidR="00A43F06" w:rsidRDefault="00A43F06">
      <w:pPr>
        <w:rPr>
          <w:sz w:val="28"/>
        </w:rPr>
      </w:pPr>
      <w:r>
        <w:rPr>
          <w:sz w:val="28"/>
        </w:rPr>
        <w:t>Opetussuunnitelmassa todetaan S1 ajattelun taidot kohdalla: ”Tutustuminen ohjelmoinnin alkeisiin alkaa laatimalla vaiheittaisia toimintaohjeita</w:t>
      </w:r>
      <w:r w:rsidR="004E72FD">
        <w:rPr>
          <w:sz w:val="28"/>
        </w:rPr>
        <w:t>,</w:t>
      </w:r>
      <w:r>
        <w:rPr>
          <w:sz w:val="28"/>
        </w:rPr>
        <w:t xml:space="preserve"> joita myös testataan.”</w:t>
      </w:r>
      <w:r w:rsidR="004E72FD">
        <w:rPr>
          <w:sz w:val="28"/>
        </w:rPr>
        <w:t xml:space="preserve"> Matematiikassa alkuopetuksen tavoitteeksi annetaan T12; harjaannuttaa oppilasta laatimaan vaiheittaisia toimintaohjeita ja toimimaan ohjeen mukaan.</w:t>
      </w:r>
    </w:p>
    <w:p w:rsidR="004E72FD" w:rsidRDefault="004E72FD">
      <w:pPr>
        <w:rPr>
          <w:sz w:val="28"/>
        </w:rPr>
      </w:pPr>
    </w:p>
    <w:p w:rsidR="004E72FD" w:rsidRDefault="004E72FD">
      <w:pPr>
        <w:rPr>
          <w:sz w:val="28"/>
        </w:rPr>
      </w:pPr>
      <w:r>
        <w:rPr>
          <w:sz w:val="28"/>
        </w:rPr>
        <w:t>Jo alkuopetuksessa ohjelmointia opettaessa on tärkeää huomioida se, että oppilaat itse tekevät ohjeita, joita voidaan opetuksessa kokeilla. Tähän soveltuu hyvin erilaiset leikit, pelit ja jonkinlaiset selkeästi esitetyt projektit (luodaan oma ohjelma, jolla saadaan vaikkapa tanssiesitys tehtyä.)</w:t>
      </w:r>
    </w:p>
    <w:p w:rsidR="004E72FD" w:rsidRDefault="004E72FD">
      <w:pPr>
        <w:rPr>
          <w:sz w:val="28"/>
        </w:rPr>
      </w:pPr>
    </w:p>
    <w:p w:rsidR="004E72FD" w:rsidRPr="008A4F80" w:rsidRDefault="004E72FD">
      <w:pPr>
        <w:rPr>
          <w:sz w:val="36"/>
        </w:rPr>
      </w:pPr>
      <w:r w:rsidRPr="008A4F80">
        <w:rPr>
          <w:sz w:val="36"/>
        </w:rPr>
        <w:t>Toteutus</w:t>
      </w:r>
    </w:p>
    <w:p w:rsidR="004E72FD" w:rsidRDefault="004E72FD">
      <w:pPr>
        <w:rPr>
          <w:sz w:val="28"/>
        </w:rPr>
      </w:pPr>
    </w:p>
    <w:p w:rsidR="004E72FD" w:rsidRDefault="004E72FD">
      <w:pPr>
        <w:rPr>
          <w:sz w:val="28"/>
        </w:rPr>
      </w:pPr>
      <w:r>
        <w:rPr>
          <w:sz w:val="28"/>
        </w:rPr>
        <w:t xml:space="preserve">Jaetaan luokka pareihin. Annetaan jokaiselle ruutupaperia ja kynä. Laitetaan oppilas piirtämään jokin kuvio symbolein. (Itse olen opettanut ohjelmointia luomalla hiljalleen oman symbolisen kielen oppilaiden kanssa.) Aluksi voidaan auttaa kielen rakentumisessa esimerkiksi siten, että toinen pareista piirtää ruudukon avulla jonkin kuvion. Aluksi saa käyttää vaikka 10 viivaa, eli yhden ruudun mittaisia viivoja. Tämän jälkeen piirtäjä alkaa antamaan parille ohjeita, kuinka toinen saa piirrettyä täysin </w:t>
      </w:r>
      <w:r>
        <w:rPr>
          <w:sz w:val="28"/>
        </w:rPr>
        <w:lastRenderedPageBreak/>
        <w:t>samanlaisen kuvion, kuin mitä hän on itse piirtänyt. Kumpikaan ei saa nähdä tässä vaiheessa toisen piirrosta. Ohjeistus voi olla esim. yksi viiva ylös, kaksi viivaa oikealle ym.</w:t>
      </w:r>
    </w:p>
    <w:p w:rsidR="004E72FD" w:rsidRDefault="004E72FD">
      <w:pPr>
        <w:rPr>
          <w:sz w:val="28"/>
        </w:rPr>
      </w:pPr>
    </w:p>
    <w:p w:rsidR="004E72FD" w:rsidRDefault="00913CBC">
      <w:pPr>
        <w:rPr>
          <w:sz w:val="28"/>
        </w:rPr>
      </w:pPr>
      <w:r>
        <w:rPr>
          <w:sz w:val="28"/>
        </w:rPr>
        <w:t>Ohjelmoinnin yhteyttä voidaan tukea rakentamalla erilaisia kokonaisuuksia apuvälineitä käyttäen. Esimerkiksi kertakäyttömukit, puu/muovipalikat ym. ovat hyödyllisiä tässä. Näistä voidaan rakentaa annettujen ohjeiden avulla erilaisia kuvio</w:t>
      </w:r>
      <w:r w:rsidR="00EB5B38">
        <w:rPr>
          <w:sz w:val="28"/>
        </w:rPr>
        <w:t>i</w:t>
      </w:r>
      <w:r>
        <w:rPr>
          <w:sz w:val="28"/>
        </w:rPr>
        <w:t>ta</w:t>
      </w:r>
      <w:r w:rsidR="008A4F80">
        <w:rPr>
          <w:sz w:val="28"/>
        </w:rPr>
        <w:t xml:space="preserve"> ja rakennelmia</w:t>
      </w:r>
      <w:r>
        <w:rPr>
          <w:sz w:val="28"/>
        </w:rPr>
        <w:t xml:space="preserve">. Luokka voidaan jakaa esim. 4 ryhmään, joissa jokaiselle annetaan tehtäväksi suunnitella jokin rakennelma ja laatia ”ohjelmointi-ohjeet” rakennelman kokoamiseksi. Ohjeiden laatimisen jälkeen ryhmät vaihtavat paikkaa ja jättävät ohjeet paikoilleen, jolloin seuraava ryhmä tulee paikalle ja alkaa toteuttamaan annettujen ohjeiden mukaisesti rakennelman tekoa. Ryhmä voi valmistamisen jälkeen tehdä uuden rakennelman ja uudet ohjeet, mikäli se aikatauluihin sopii. </w:t>
      </w:r>
    </w:p>
    <w:p w:rsidR="00913CBC" w:rsidRDefault="00913CBC">
      <w:pPr>
        <w:rPr>
          <w:sz w:val="28"/>
        </w:rPr>
      </w:pPr>
    </w:p>
    <w:p w:rsidR="00913CBC" w:rsidRDefault="00913CBC">
      <w:pPr>
        <w:rPr>
          <w:sz w:val="28"/>
        </w:rPr>
      </w:pPr>
      <w:r>
        <w:rPr>
          <w:sz w:val="28"/>
        </w:rPr>
        <w:t xml:space="preserve">Tehtäviä on helppo eriyttää eri taitotasojen mukaan, kun oppilaat itse laativat ohjeita ja ovat siis toimijoina ja ohjeiden laatijoina. Toiminnan käynnistymistä voi jouduttaa laatimalla valmiiksi ensimmäiset malliohjeet. Tämä voi tosin ”urauttaa” oppilaita käyttämään samanlaista mallikieltä, jolloin oman kielen rakentaminen jää vajavaisemmaksi. </w:t>
      </w:r>
    </w:p>
    <w:p w:rsidR="00913CBC" w:rsidRDefault="00913CBC">
      <w:pPr>
        <w:rPr>
          <w:sz w:val="28"/>
        </w:rPr>
      </w:pPr>
    </w:p>
    <w:p w:rsidR="00913CBC" w:rsidRDefault="00913CBC">
      <w:pPr>
        <w:rPr>
          <w:sz w:val="28"/>
        </w:rPr>
      </w:pPr>
      <w:r>
        <w:rPr>
          <w:sz w:val="28"/>
        </w:rPr>
        <w:t xml:space="preserve">Koulun käytävälle voidaan rakentaa ohjelmointipeli. Lattialla on laatat, jotka muodostavat ruudukkoa. Oppilaat voivat tehdä ruutuihin erilaisia ”ansoja ja sääntöjä”, joihin osuessaan seuraa jonkinlainen menetys, esim. alkupisteeseen palaaminen. Pelin toteuttamista voi tukea esimerkiksi siten, että jokaisesta joukkueesta valitaan yksi ohjeiden suunnittelija. Eli suunnittelija käy katsomassa toisen ryhmän luomaa rataa ja laatii ohjelmointikielellään liikkumisohjeet radan läpi. Toinen/toiset jäsenet joukkueesta toimivat ohjeiden lukijana ja </w:t>
      </w:r>
      <w:r w:rsidR="00D27F16">
        <w:rPr>
          <w:sz w:val="28"/>
        </w:rPr>
        <w:t>loput joukkueesta toimivat robotteina, jotka pyrkivät läpäisemään radan. Tilanteeseen voidaan luoda kilpailullisuutta esimerkiksi virheiden avulla pisteyttämällä tai kellottamalla. Yksi mahdollisuus on, että luodaan samanaikaisesti useampi ratoja, jotka pitää kaikki saada suoritettua saman tunnin aikana.</w:t>
      </w:r>
    </w:p>
    <w:p w:rsidR="00D27F16" w:rsidRDefault="00D27F16">
      <w:pPr>
        <w:rPr>
          <w:sz w:val="28"/>
        </w:rPr>
      </w:pPr>
    </w:p>
    <w:p w:rsidR="00D27F16" w:rsidRDefault="00D27F16">
      <w:pPr>
        <w:rPr>
          <w:sz w:val="28"/>
        </w:rPr>
      </w:pPr>
      <w:r>
        <w:rPr>
          <w:sz w:val="28"/>
        </w:rPr>
        <w:t xml:space="preserve">Osana tätä voidaan oppilaat laittaa laatimaan omalla ohjelmointikielellään symboliset ohjeet toisille pelin ratkaisemiseksi. Toiminta käynnistyy siis sillä, että toinen ryhmä pyrkii ratkaisemaan ensin ”salakirjoituksen”, koska symboliikka ja symbolien merkitykset ovat aluksi oppilaille vieraita, joutuvat he ensin päättelemään ja tutkimaan kielen logiikan. Tässä voisi olla hauskaa se, että oppilaat voisivat käydä ”testaamassa” kielensä toimivuutta radalla, jossa heille aukeaa vähitellen symbolien merkitys. Esimerkiksi merkki </w:t>
      </w:r>
      <w:r w:rsidR="008A4F80">
        <w:rPr>
          <w:sz w:val="28"/>
        </w:rPr>
        <w:t>”</w:t>
      </w:r>
      <w:r>
        <w:rPr>
          <w:sz w:val="28"/>
        </w:rPr>
        <w:t>%</w:t>
      </w:r>
      <w:r w:rsidR="008A4F80">
        <w:rPr>
          <w:sz w:val="28"/>
        </w:rPr>
        <w:t>”</w:t>
      </w:r>
      <w:r>
        <w:rPr>
          <w:sz w:val="28"/>
        </w:rPr>
        <w:t xml:space="preserve"> saattaisi tarkoittaa kaksi askelta eteenpäin ja </w:t>
      </w:r>
      <w:r>
        <w:rPr>
          <w:sz w:val="28"/>
        </w:rPr>
        <w:lastRenderedPageBreak/>
        <w:t>oppilaat ajattelisivat sen tarkoittavan yhtä askelta. Tällöin oppilas astuu ”ansaan” ja joutuu palaamaan takaisin. Pienten oppilaiden kohdalla hahmottamista ja logiikan ymmärtämistä edesauttaa se, että laatat merkitään, jolloin laattojen väliin muodostuu ”reitti”. Tätä reittiä katsomalla ja ohjeita tulkitsemalla syy-seuraus-suhteen hahmottaminen on helpompaa.</w:t>
      </w:r>
      <w:r w:rsidR="00A539BC">
        <w:rPr>
          <w:sz w:val="28"/>
        </w:rPr>
        <w:t xml:space="preserve"> </w:t>
      </w:r>
      <w:r>
        <w:rPr>
          <w:sz w:val="28"/>
        </w:rPr>
        <w:t xml:space="preserve">Eriyttävänä tai ylimääräisenä toimintana voi olla ohjeiden laatiminen muille luokille tms. Jossa pyritään luomaan ohjeet koulussa liikkumiselle. Esimerkiksi kuinka menet luokasta ulko-ovelle tai kansliaan tms. </w:t>
      </w:r>
    </w:p>
    <w:p w:rsidR="00D27F16" w:rsidRDefault="00D27F16">
      <w:pPr>
        <w:rPr>
          <w:sz w:val="28"/>
        </w:rPr>
      </w:pPr>
    </w:p>
    <w:p w:rsidR="00D27F16" w:rsidRDefault="00D27F16">
      <w:pPr>
        <w:rPr>
          <w:sz w:val="28"/>
        </w:rPr>
      </w:pPr>
      <w:r>
        <w:rPr>
          <w:sz w:val="28"/>
        </w:rPr>
        <w:t xml:space="preserve">On tärkeää, että koko tekemistä seuraa arviointi ja tuki opettajan taholta. Lisäksi merkittävää on se, että oppilaat kirjoittavat ylös omaa symbolista ohjelmointikieltään, jonka kautta symbolien merkitykset selventyvät ja avautuvat oppilaille. </w:t>
      </w:r>
    </w:p>
    <w:p w:rsidR="00D27F16" w:rsidRDefault="00D27F16">
      <w:pPr>
        <w:rPr>
          <w:sz w:val="28"/>
        </w:rPr>
      </w:pPr>
    </w:p>
    <w:p w:rsidR="00D27F16" w:rsidRDefault="00D27F16">
      <w:pPr>
        <w:rPr>
          <w:sz w:val="28"/>
        </w:rPr>
      </w:pPr>
      <w:r>
        <w:rPr>
          <w:sz w:val="28"/>
        </w:rPr>
        <w:t xml:space="preserve">Ivalon ala-asteella on käytössä myös </w:t>
      </w:r>
      <w:proofErr w:type="spellStart"/>
      <w:r>
        <w:rPr>
          <w:sz w:val="28"/>
        </w:rPr>
        <w:t>blue-bot</w:t>
      </w:r>
      <w:proofErr w:type="spellEnd"/>
      <w:r>
        <w:rPr>
          <w:sz w:val="28"/>
        </w:rPr>
        <w:t xml:space="preserve"> robotteja, joiden liikuttamista voidaan toteuttaa omalla luodulla symbolisella kielellä näiden harjoitteiden jälkeen. Logiikan hahmottuminen on jo tässä vaiheessa kehittynyt niin pitkälle, että ohjelmoinnin toteuttaminen ja erilaisten algoritmien laatiminen on mahdollista. Tällöin voidaan robottien avulla opiskella esimerkiksi äidinkieltä. Eri puolille sijoitettujen sanaparien etsimistä robotilla ajaen tms.</w:t>
      </w:r>
    </w:p>
    <w:p w:rsidR="00D27F16" w:rsidRDefault="00D27F16">
      <w:pPr>
        <w:rPr>
          <w:sz w:val="28"/>
        </w:rPr>
      </w:pPr>
    </w:p>
    <w:p w:rsidR="00D27F16" w:rsidRDefault="00D27F16">
      <w:pPr>
        <w:rPr>
          <w:sz w:val="28"/>
        </w:rPr>
      </w:pPr>
      <w:r>
        <w:rPr>
          <w:sz w:val="28"/>
        </w:rPr>
        <w:t xml:space="preserve">Toiminnallisten osuuksien jälkeen ohjelmoinnissa voidaan siirtyä hiljalleen kohti graafista ohjelmointia. Graafinen ohjelmointi soveltuu suuremmalta osin paremmin 2-luokkalaisille, </w:t>
      </w:r>
      <w:r w:rsidR="00677A89">
        <w:rPr>
          <w:sz w:val="28"/>
        </w:rPr>
        <w:t xml:space="preserve">koska kehitystasoon vastaten graafisesta ohjelmoinnista saatu hyöty on suurempi. Graafista ohjelmointia on helppo lähteä toteuttamaan esimerkiksi </w:t>
      </w:r>
      <w:proofErr w:type="spellStart"/>
      <w:r w:rsidR="00677A89">
        <w:rPr>
          <w:sz w:val="28"/>
        </w:rPr>
        <w:t>scratch</w:t>
      </w:r>
      <w:proofErr w:type="spellEnd"/>
      <w:r w:rsidR="00677A89">
        <w:rPr>
          <w:sz w:val="28"/>
        </w:rPr>
        <w:t>-ohjelmistolla, jota voi käyttää i</w:t>
      </w:r>
      <w:r w:rsidR="00A539BC">
        <w:rPr>
          <w:sz w:val="28"/>
        </w:rPr>
        <w:t>nternetistä vapaasti ja ilmaiseks</w:t>
      </w:r>
      <w:r w:rsidR="00677A89">
        <w:rPr>
          <w:sz w:val="28"/>
        </w:rPr>
        <w:t xml:space="preserve">i. Tällä ohjelmalla on mahdollista rakentaa ja laatia koodien avulla toteutuvia animaatioita ja pelejä. </w:t>
      </w:r>
    </w:p>
    <w:p w:rsidR="00677A89" w:rsidRDefault="00677A89">
      <w:pPr>
        <w:rPr>
          <w:sz w:val="28"/>
        </w:rPr>
      </w:pPr>
    </w:p>
    <w:p w:rsidR="00677A89" w:rsidRDefault="00677A89">
      <w:pPr>
        <w:rPr>
          <w:sz w:val="28"/>
        </w:rPr>
      </w:pPr>
      <w:proofErr w:type="spellStart"/>
      <w:r>
        <w:rPr>
          <w:sz w:val="28"/>
        </w:rPr>
        <w:t>Scratchin</w:t>
      </w:r>
      <w:proofErr w:type="spellEnd"/>
      <w:r>
        <w:rPr>
          <w:sz w:val="28"/>
        </w:rPr>
        <w:t xml:space="preserve"> käyttäminen vaatii opettajalta siihen tutustumista. Peruskäyttö on helppoa ja pienetkin oppilaat sisäistävät sen helposti, ohjelma pitää kuitenkin sisällään laajempiakin mahdollisuuksia, joihin on hyvä tutustua ja joita on tärkeää päästä hyödyntämään täysipainoisesti. Kokemus omasta osaamisesta ja innostuksen luominen ohjelmointia kohtaan on tämän ohjelman avulla helppoa. Graafisen ohjelmoinnin tueksi varsinkin alussa on kuitenkin tärkeää olla selkeät ohjeet ja tavoitteet, jotta oppilaat oppivat perustoiminnot hyvin.</w:t>
      </w:r>
    </w:p>
    <w:p w:rsidR="00677A89" w:rsidRDefault="00677A89">
      <w:pPr>
        <w:rPr>
          <w:sz w:val="28"/>
        </w:rPr>
      </w:pPr>
    </w:p>
    <w:p w:rsidR="00677A89" w:rsidRDefault="00677A89">
      <w:pPr>
        <w:rPr>
          <w:sz w:val="28"/>
        </w:rPr>
      </w:pPr>
      <w:r>
        <w:rPr>
          <w:sz w:val="28"/>
        </w:rPr>
        <w:t xml:space="preserve">Perustoimintojen oppiminen antaa oppilaille työkalut lähteä toteuttamaan jatkossa omia animaatioita ja pelejä, jolloin oppilas itse toimijana korostuu opetuksessa. Perustoimintojen opettamista varten on hyvä luoda muutamia tarkasti ohjeistettuja </w:t>
      </w:r>
      <w:r>
        <w:rPr>
          <w:sz w:val="28"/>
        </w:rPr>
        <w:lastRenderedPageBreak/>
        <w:t xml:space="preserve">kokonaisuuksia, missä pitää vaiheittain saada luotua jonkinlaisia pelejä/animaatioita. Näiden haastetason pitää kasvaa vaiheittain ja viimeisen vaiheen jälkeen oppilaalla on tarkoitus olla riittävät valmiudet </w:t>
      </w:r>
      <w:proofErr w:type="gramStart"/>
      <w:r>
        <w:rPr>
          <w:sz w:val="28"/>
        </w:rPr>
        <w:t>toteuttaa</w:t>
      </w:r>
      <w:proofErr w:type="gramEnd"/>
      <w:r>
        <w:rPr>
          <w:sz w:val="28"/>
        </w:rPr>
        <w:t xml:space="preserve"> omia ideoitaan. </w:t>
      </w:r>
    </w:p>
    <w:p w:rsidR="00677A89" w:rsidRDefault="00677A89">
      <w:pPr>
        <w:rPr>
          <w:sz w:val="28"/>
        </w:rPr>
      </w:pPr>
    </w:p>
    <w:p w:rsidR="00677A89" w:rsidRDefault="00677A89">
      <w:pPr>
        <w:rPr>
          <w:sz w:val="28"/>
        </w:rPr>
      </w:pPr>
      <w:r>
        <w:rPr>
          <w:sz w:val="28"/>
        </w:rPr>
        <w:t>Taso 1</w:t>
      </w:r>
    </w:p>
    <w:p w:rsidR="00677A89" w:rsidRDefault="00677A89">
      <w:pPr>
        <w:rPr>
          <w:sz w:val="28"/>
        </w:rPr>
      </w:pPr>
    </w:p>
    <w:p w:rsidR="00677A89" w:rsidRDefault="00677A89">
      <w:pPr>
        <w:rPr>
          <w:sz w:val="28"/>
        </w:rPr>
      </w:pPr>
      <w:r>
        <w:rPr>
          <w:sz w:val="28"/>
        </w:rPr>
        <w:t xml:space="preserve">Laadi </w:t>
      </w:r>
      <w:proofErr w:type="spellStart"/>
      <w:r>
        <w:rPr>
          <w:sz w:val="28"/>
        </w:rPr>
        <w:t>scratch</w:t>
      </w:r>
      <w:proofErr w:type="spellEnd"/>
      <w:r>
        <w:rPr>
          <w:sz w:val="28"/>
        </w:rPr>
        <w:t>-ohjelmalla animaatio, missä hahmo liikkuu eteenpäin ja ääntää liikkumisen päätteeksi.</w:t>
      </w:r>
    </w:p>
    <w:p w:rsidR="00677A89" w:rsidRDefault="00677A89">
      <w:pPr>
        <w:rPr>
          <w:sz w:val="28"/>
        </w:rPr>
      </w:pPr>
    </w:p>
    <w:p w:rsidR="00677A89" w:rsidRDefault="00677A89">
      <w:pPr>
        <w:rPr>
          <w:sz w:val="28"/>
        </w:rPr>
      </w:pPr>
      <w:r>
        <w:rPr>
          <w:sz w:val="28"/>
        </w:rPr>
        <w:t>Taso 2</w:t>
      </w:r>
    </w:p>
    <w:p w:rsidR="00677A89" w:rsidRDefault="00677A89">
      <w:pPr>
        <w:rPr>
          <w:sz w:val="28"/>
        </w:rPr>
      </w:pPr>
    </w:p>
    <w:p w:rsidR="00677A89" w:rsidRDefault="00677A89">
      <w:pPr>
        <w:rPr>
          <w:sz w:val="28"/>
        </w:rPr>
      </w:pPr>
      <w:r>
        <w:rPr>
          <w:sz w:val="28"/>
        </w:rPr>
        <w:t xml:space="preserve">Laadi animaatio, missä hahmo lähtee liikkeelle </w:t>
      </w:r>
      <w:proofErr w:type="spellStart"/>
      <w:r>
        <w:rPr>
          <w:sz w:val="28"/>
        </w:rPr>
        <w:t>space</w:t>
      </w:r>
      <w:proofErr w:type="spellEnd"/>
      <w:r>
        <w:rPr>
          <w:sz w:val="28"/>
        </w:rPr>
        <w:t xml:space="preserve"> (välilyönti)- painiketta painamalla. Animaation lopuksi hahmon pitää kysyä: ”Mikä sinun nimesi on?”. Tähän pitää vastata kirjoittamalla vastaus vastauskenttään.</w:t>
      </w:r>
    </w:p>
    <w:p w:rsidR="00677A89" w:rsidRDefault="00677A89">
      <w:pPr>
        <w:rPr>
          <w:sz w:val="28"/>
        </w:rPr>
      </w:pPr>
    </w:p>
    <w:p w:rsidR="00677A89" w:rsidRDefault="00677A89">
      <w:pPr>
        <w:rPr>
          <w:sz w:val="28"/>
        </w:rPr>
      </w:pPr>
      <w:r>
        <w:rPr>
          <w:sz w:val="28"/>
        </w:rPr>
        <w:t>Taso 3</w:t>
      </w:r>
    </w:p>
    <w:p w:rsidR="00677A89" w:rsidRDefault="00677A89">
      <w:pPr>
        <w:rPr>
          <w:sz w:val="28"/>
        </w:rPr>
      </w:pPr>
    </w:p>
    <w:p w:rsidR="00677A89" w:rsidRDefault="00677A89">
      <w:pPr>
        <w:rPr>
          <w:sz w:val="28"/>
        </w:rPr>
      </w:pPr>
      <w:r>
        <w:rPr>
          <w:sz w:val="28"/>
        </w:rPr>
        <w:t>Laadi animaatio, missä hahmo lähtee liikkeelle vihreää lippua painamalla. Hahmon pitää kääntyä ympäri ruudun toisessa reunassa ja palata kääntymisen jälkeen takaisin ja sanoa: ”Moi!”.</w:t>
      </w:r>
    </w:p>
    <w:p w:rsidR="00677A89" w:rsidRDefault="00677A89">
      <w:pPr>
        <w:rPr>
          <w:sz w:val="28"/>
        </w:rPr>
      </w:pPr>
    </w:p>
    <w:p w:rsidR="00677A89" w:rsidRDefault="00677A89">
      <w:pPr>
        <w:rPr>
          <w:sz w:val="28"/>
        </w:rPr>
      </w:pPr>
      <w:r>
        <w:rPr>
          <w:sz w:val="28"/>
        </w:rPr>
        <w:t>Taso 4</w:t>
      </w:r>
    </w:p>
    <w:p w:rsidR="00677A89" w:rsidRDefault="00677A89">
      <w:pPr>
        <w:rPr>
          <w:sz w:val="28"/>
        </w:rPr>
      </w:pPr>
    </w:p>
    <w:p w:rsidR="00677A89" w:rsidRDefault="00677A89">
      <w:pPr>
        <w:rPr>
          <w:sz w:val="28"/>
        </w:rPr>
      </w:pPr>
      <w:proofErr w:type="spellStart"/>
      <w:r>
        <w:rPr>
          <w:sz w:val="28"/>
        </w:rPr>
        <w:t>Tuunaa</w:t>
      </w:r>
      <w:proofErr w:type="spellEnd"/>
      <w:r>
        <w:rPr>
          <w:sz w:val="28"/>
        </w:rPr>
        <w:t xml:space="preserve"> esiintyvää hahmoa ”asusteet”- välilehdellä. Väritä hahmo uudella tavalla, lisää siihen jotain ja muuta hahmon kokoa. </w:t>
      </w:r>
    </w:p>
    <w:p w:rsidR="00677A89" w:rsidRDefault="00677A89">
      <w:pPr>
        <w:rPr>
          <w:sz w:val="28"/>
        </w:rPr>
      </w:pPr>
    </w:p>
    <w:p w:rsidR="00677A89" w:rsidRDefault="00677A89">
      <w:pPr>
        <w:rPr>
          <w:sz w:val="28"/>
        </w:rPr>
      </w:pPr>
      <w:r>
        <w:rPr>
          <w:sz w:val="28"/>
        </w:rPr>
        <w:t>Taso 5</w:t>
      </w:r>
    </w:p>
    <w:p w:rsidR="00677A89" w:rsidRDefault="00677A89">
      <w:pPr>
        <w:rPr>
          <w:sz w:val="28"/>
        </w:rPr>
      </w:pPr>
    </w:p>
    <w:p w:rsidR="00677A89" w:rsidRDefault="00677A89">
      <w:pPr>
        <w:rPr>
          <w:sz w:val="28"/>
        </w:rPr>
      </w:pPr>
      <w:r>
        <w:rPr>
          <w:sz w:val="28"/>
        </w:rPr>
        <w:t>Siirry ”äänet”-välilehdelle ja muokkaa siellä äänitehosteita. Kokeile hidastaa ja nopeuttaa ääniä, kokeile muuttaa äänen voimakkuuksia, vaihda äänen suuntaa ym. Lisää tämän jälkeen ääni ”koodi”-välilehdellä ohjelmaasi</w:t>
      </w:r>
      <w:r w:rsidR="008A4F80">
        <w:rPr>
          <w:sz w:val="28"/>
        </w:rPr>
        <w:t xml:space="preserve"> ja tarkastele miltä äänitehoste nyt vaikuttaa.</w:t>
      </w:r>
    </w:p>
    <w:p w:rsidR="008A4F80" w:rsidRDefault="008A4F80">
      <w:pPr>
        <w:rPr>
          <w:sz w:val="28"/>
        </w:rPr>
      </w:pPr>
    </w:p>
    <w:p w:rsidR="008A4F80" w:rsidRDefault="008A4F80">
      <w:pPr>
        <w:rPr>
          <w:sz w:val="28"/>
        </w:rPr>
      </w:pPr>
      <w:r>
        <w:rPr>
          <w:sz w:val="28"/>
        </w:rPr>
        <w:t>Taso 6</w:t>
      </w:r>
    </w:p>
    <w:p w:rsidR="008A4F80" w:rsidRDefault="008A4F80">
      <w:pPr>
        <w:rPr>
          <w:sz w:val="28"/>
        </w:rPr>
      </w:pPr>
    </w:p>
    <w:p w:rsidR="008A4F80" w:rsidRDefault="008A4F80">
      <w:pPr>
        <w:rPr>
          <w:sz w:val="28"/>
        </w:rPr>
      </w:pPr>
      <w:r>
        <w:rPr>
          <w:sz w:val="28"/>
        </w:rPr>
        <w:t xml:space="preserve">Tutustu ”koodi”-välilehdellä oleviin värillisiin palloihin. Sieltä löytyy mm. ”liike, ulkonäkö, ääni, tapahtumat, ohjaus, tuntoaisti, toiminnot, muuttujat ja lohkoni”. Kokeile erilaisia koodin pätkiä vetämällä niitä ”toteutuskenttään”. </w:t>
      </w:r>
    </w:p>
    <w:p w:rsidR="008A4F80" w:rsidRDefault="008A4F80">
      <w:pPr>
        <w:rPr>
          <w:sz w:val="28"/>
        </w:rPr>
      </w:pPr>
    </w:p>
    <w:p w:rsidR="008A4F80" w:rsidRDefault="008A4F80">
      <w:pPr>
        <w:rPr>
          <w:sz w:val="28"/>
        </w:rPr>
      </w:pPr>
      <w:r>
        <w:rPr>
          <w:sz w:val="28"/>
        </w:rPr>
        <w:lastRenderedPageBreak/>
        <w:t>Taso 7</w:t>
      </w:r>
    </w:p>
    <w:p w:rsidR="008A4F80" w:rsidRDefault="008A4F80">
      <w:pPr>
        <w:rPr>
          <w:sz w:val="28"/>
        </w:rPr>
      </w:pPr>
    </w:p>
    <w:p w:rsidR="008A4F80" w:rsidRDefault="008A4F80">
      <w:pPr>
        <w:rPr>
          <w:sz w:val="28"/>
        </w:rPr>
      </w:pPr>
      <w:r>
        <w:rPr>
          <w:sz w:val="28"/>
        </w:rPr>
        <w:t>Laadi lyhyt animaatio, missä hahmosi liikkuu, pysähtyy ajattelemaan, kysyy vähintään kaksi kysymystä ja hänen vaatteensa vaihtuvat. Luo animaatiolle jonkinlainen tausta, jossa toiminta tapahtuu. Lisää animaatioosi myös ääniä hahmolle.</w:t>
      </w:r>
    </w:p>
    <w:p w:rsidR="008A4F80" w:rsidRDefault="008A4F80">
      <w:pPr>
        <w:rPr>
          <w:sz w:val="28"/>
        </w:rPr>
      </w:pPr>
    </w:p>
    <w:p w:rsidR="008A4F80" w:rsidRDefault="008A4F80">
      <w:pPr>
        <w:rPr>
          <w:sz w:val="28"/>
        </w:rPr>
      </w:pPr>
      <w:r>
        <w:rPr>
          <w:sz w:val="28"/>
        </w:rPr>
        <w:t>Taso 8</w:t>
      </w:r>
    </w:p>
    <w:p w:rsidR="008A4F80" w:rsidRDefault="008A4F80">
      <w:pPr>
        <w:rPr>
          <w:sz w:val="28"/>
        </w:rPr>
      </w:pPr>
    </w:p>
    <w:p w:rsidR="008A4F80" w:rsidRDefault="008A4F80">
      <w:pPr>
        <w:rPr>
          <w:sz w:val="28"/>
        </w:rPr>
      </w:pPr>
      <w:r>
        <w:rPr>
          <w:sz w:val="28"/>
        </w:rPr>
        <w:t>Luo nyt täysin oma animaatio.</w:t>
      </w:r>
    </w:p>
    <w:p w:rsidR="008A4F80" w:rsidRDefault="008A4F80">
      <w:pPr>
        <w:rPr>
          <w:sz w:val="28"/>
        </w:rPr>
      </w:pPr>
    </w:p>
    <w:p w:rsidR="008A4F80" w:rsidRDefault="008A4F80">
      <w:pPr>
        <w:rPr>
          <w:sz w:val="28"/>
        </w:rPr>
      </w:pPr>
      <w:r>
        <w:rPr>
          <w:sz w:val="28"/>
        </w:rPr>
        <w:t>Taso 9</w:t>
      </w:r>
    </w:p>
    <w:p w:rsidR="008A4F80" w:rsidRDefault="008A4F80">
      <w:pPr>
        <w:rPr>
          <w:sz w:val="28"/>
        </w:rPr>
      </w:pPr>
    </w:p>
    <w:p w:rsidR="008A4F80" w:rsidRDefault="008A4F80">
      <w:pPr>
        <w:rPr>
          <w:sz w:val="28"/>
        </w:rPr>
      </w:pPr>
      <w:r>
        <w:rPr>
          <w:sz w:val="28"/>
        </w:rPr>
        <w:t xml:space="preserve">Pelin luominen. </w:t>
      </w:r>
    </w:p>
    <w:p w:rsidR="008A4F80" w:rsidRDefault="008A4F80">
      <w:pPr>
        <w:rPr>
          <w:sz w:val="28"/>
        </w:rPr>
      </w:pPr>
    </w:p>
    <w:p w:rsidR="008A4F80" w:rsidRDefault="008A4F80">
      <w:pPr>
        <w:rPr>
          <w:sz w:val="28"/>
        </w:rPr>
      </w:pPr>
      <w:r>
        <w:rPr>
          <w:sz w:val="28"/>
        </w:rPr>
        <w:t>Taso 10</w:t>
      </w:r>
    </w:p>
    <w:p w:rsidR="008A4F80" w:rsidRDefault="008A4F80">
      <w:pPr>
        <w:rPr>
          <w:sz w:val="28"/>
        </w:rPr>
      </w:pPr>
    </w:p>
    <w:p w:rsidR="008A4F80" w:rsidRDefault="008A4F80">
      <w:pPr>
        <w:rPr>
          <w:sz w:val="28"/>
        </w:rPr>
      </w:pPr>
      <w:r>
        <w:rPr>
          <w:sz w:val="28"/>
        </w:rPr>
        <w:t>Ohjelman käytön opettaminen muille.</w:t>
      </w:r>
    </w:p>
    <w:p w:rsidR="00A43F06" w:rsidRDefault="00A43F06">
      <w:pPr>
        <w:rPr>
          <w:sz w:val="28"/>
        </w:rPr>
      </w:pPr>
    </w:p>
    <w:p w:rsidR="00A43F06" w:rsidRDefault="00A43F06">
      <w:pPr>
        <w:rPr>
          <w:sz w:val="28"/>
        </w:rPr>
      </w:pPr>
    </w:p>
    <w:p w:rsidR="00D90FC8" w:rsidRDefault="00D90FC8">
      <w:pPr>
        <w:rPr>
          <w:sz w:val="28"/>
        </w:rPr>
      </w:pPr>
    </w:p>
    <w:p w:rsidR="00D90FC8" w:rsidRDefault="00D90FC8">
      <w:pPr>
        <w:rPr>
          <w:sz w:val="28"/>
        </w:rPr>
      </w:pPr>
      <w:r>
        <w:rPr>
          <w:sz w:val="28"/>
        </w:rPr>
        <w:t>1.tunti (toiminnan käynnistäminen)</w:t>
      </w:r>
    </w:p>
    <w:p w:rsidR="00D90FC8" w:rsidRDefault="00D90FC8">
      <w:pPr>
        <w:rPr>
          <w:sz w:val="28"/>
        </w:rPr>
      </w:pPr>
    </w:p>
    <w:p w:rsidR="002A2BAE" w:rsidRDefault="00D90FC8">
      <w:pPr>
        <w:rPr>
          <w:sz w:val="28"/>
        </w:rPr>
      </w:pPr>
      <w:r>
        <w:rPr>
          <w:sz w:val="28"/>
        </w:rPr>
        <w:t>Tavoite: Harjoitella viivapiirrosten tekoa, opettaja näyttää dokukameralla ruutupaperilla mallia, oppilaat toistavat perässä.</w:t>
      </w:r>
      <w:r w:rsidR="002A2BAE">
        <w:rPr>
          <w:sz w:val="28"/>
        </w:rPr>
        <w:t xml:space="preserve"> Aluksi ohjeena piirtää annettujen sanallisten ohjeiden ja mallin mukaisesti. Seuraavana piirtää annetun mallin mukaisesti ja kirjoittaa yksittäisinä ”nuolina” ohjeet vasemmalta oikealle kirjoittaen samalle riville. </w:t>
      </w:r>
    </w:p>
    <w:p w:rsidR="002A2BAE" w:rsidRDefault="002A2BAE">
      <w:pPr>
        <w:rPr>
          <w:sz w:val="28"/>
        </w:rPr>
      </w:pPr>
    </w:p>
    <w:p w:rsidR="00D90FC8" w:rsidRDefault="002A2BAE">
      <w:pPr>
        <w:rPr>
          <w:sz w:val="28"/>
        </w:rPr>
      </w:pPr>
      <w:r>
        <w:rPr>
          <w:sz w:val="28"/>
        </w:rPr>
        <w:t xml:space="preserve">Opettaja piirtää mallia, jossa kirjoitetaan omaan </w:t>
      </w:r>
      <w:proofErr w:type="spellStart"/>
      <w:r>
        <w:rPr>
          <w:sz w:val="28"/>
        </w:rPr>
        <w:t>ruutupaperivihkon</w:t>
      </w:r>
      <w:proofErr w:type="spellEnd"/>
      <w:r>
        <w:rPr>
          <w:sz w:val="28"/>
        </w:rPr>
        <w:t xml:space="preserve"> kanteen ”KOODAUS” tehden kirjaimet yksittäisistä viivoista. Jokaiselle viivalle on tärkeää antaa oma komento, sekä pyytää jokaisen viivan jälkeen piirtämään pallo. Oppilaat seuraavat jännittyneinä edistymistä ja sitä m</w:t>
      </w:r>
      <w:r w:rsidR="00B32290">
        <w:rPr>
          <w:sz w:val="28"/>
        </w:rPr>
        <w:t>ikä kuvio viivoista muodostuu.</w:t>
      </w:r>
    </w:p>
    <w:p w:rsidR="00A844CF" w:rsidRDefault="00A844CF">
      <w:pPr>
        <w:rPr>
          <w:sz w:val="28"/>
        </w:rPr>
      </w:pPr>
    </w:p>
    <w:p w:rsidR="00AF4C65" w:rsidRDefault="00AF4C65">
      <w:pPr>
        <w:rPr>
          <w:sz w:val="28"/>
        </w:rPr>
      </w:pPr>
    </w:p>
    <w:p w:rsidR="00AF4C65" w:rsidRDefault="00AF4C65">
      <w:pPr>
        <w:rPr>
          <w:sz w:val="28"/>
        </w:rPr>
      </w:pPr>
      <w:r>
        <w:rPr>
          <w:sz w:val="28"/>
        </w:rPr>
        <w:t>2.tunti (toiminnan jatkaminen)</w:t>
      </w:r>
    </w:p>
    <w:p w:rsidR="00AF4C65" w:rsidRDefault="00AF4C65">
      <w:pPr>
        <w:rPr>
          <w:sz w:val="28"/>
        </w:rPr>
      </w:pPr>
    </w:p>
    <w:p w:rsidR="00AF4C65" w:rsidRDefault="00AF4C65">
      <w:pPr>
        <w:rPr>
          <w:sz w:val="28"/>
        </w:rPr>
      </w:pPr>
      <w:r>
        <w:rPr>
          <w:sz w:val="28"/>
        </w:rPr>
        <w:t xml:space="preserve">Tavoite: Oppia oman piirroksen tekeminen ruutupaperille piirtäen, sekä tekemään sen piirtämiseen tarvittavat ohjeet. Ohjeiden laatimisessa on tärkeää oppia tekemään ohjeet vaiheittain ja selkeästi. Tavoitteena myös, että oppilaat kokeilevat </w:t>
      </w:r>
      <w:r>
        <w:rPr>
          <w:sz w:val="28"/>
        </w:rPr>
        <w:lastRenderedPageBreak/>
        <w:t xml:space="preserve">tehdä toistensa tekemien ohjeiden avulla piirrokset. Lopuksi piirroksia verrataan keskenään alkuperäisen ja kopion välillä. </w:t>
      </w:r>
      <w:r w:rsidR="000B315D">
        <w:rPr>
          <w:sz w:val="28"/>
        </w:rPr>
        <w:t>Siirtyminen symbolista kieltä kohti</w:t>
      </w:r>
    </w:p>
    <w:p w:rsidR="00AF4C65" w:rsidRDefault="00AF4C65">
      <w:pPr>
        <w:rPr>
          <w:sz w:val="28"/>
        </w:rPr>
      </w:pPr>
    </w:p>
    <w:p w:rsidR="00AF4C65" w:rsidRDefault="00AF4C65">
      <w:pPr>
        <w:rPr>
          <w:sz w:val="28"/>
        </w:rPr>
      </w:pPr>
      <w:r>
        <w:rPr>
          <w:sz w:val="28"/>
        </w:rPr>
        <w:t xml:space="preserve">Toteutus: Oppilaat toteuttavat piirrokset suhteellisen yksinkertaisina, jotta ohjeet eivät veny liian pitkiksi. Tärkeää on painottaa, että ohjeiden pitää tulla oikeassa järjestyksessä kirjatuiksi. Ohjeet kannattaa numeroida järjestykseen ylhäältä alaspäin. </w:t>
      </w:r>
      <w:proofErr w:type="spellStart"/>
      <w:r>
        <w:rPr>
          <w:sz w:val="28"/>
        </w:rPr>
        <w:t>Esim</w:t>
      </w:r>
      <w:proofErr w:type="spellEnd"/>
      <w:r>
        <w:rPr>
          <w:sz w:val="28"/>
        </w:rPr>
        <w:t>:</w:t>
      </w:r>
    </w:p>
    <w:p w:rsidR="00AF4C65" w:rsidRDefault="00AF4C65" w:rsidP="00AF4C65">
      <w:pPr>
        <w:pStyle w:val="Luettelokappale"/>
        <w:rPr>
          <w:sz w:val="28"/>
        </w:rPr>
      </w:pPr>
    </w:p>
    <w:p w:rsidR="00AF4C65" w:rsidRDefault="00AF4C65" w:rsidP="00AF4C65">
      <w:pPr>
        <w:pStyle w:val="Luettelokappale"/>
        <w:numPr>
          <w:ilvl w:val="0"/>
          <w:numId w:val="1"/>
        </w:numPr>
        <w:rPr>
          <w:sz w:val="28"/>
        </w:rPr>
      </w:pPr>
      <w:r>
        <w:rPr>
          <w:sz w:val="28"/>
        </w:rPr>
        <w:t>3 viivaa ylös</w:t>
      </w:r>
    </w:p>
    <w:p w:rsidR="00AF4C65" w:rsidRDefault="00AF4C65" w:rsidP="00AF4C65">
      <w:pPr>
        <w:pStyle w:val="Luettelokappale"/>
        <w:numPr>
          <w:ilvl w:val="0"/>
          <w:numId w:val="1"/>
        </w:numPr>
        <w:rPr>
          <w:sz w:val="28"/>
        </w:rPr>
      </w:pPr>
      <w:r>
        <w:rPr>
          <w:sz w:val="28"/>
        </w:rPr>
        <w:t>4 viivaa oikealla</w:t>
      </w:r>
    </w:p>
    <w:p w:rsidR="00AF4C65" w:rsidRDefault="00AF4C65" w:rsidP="00AF4C65">
      <w:pPr>
        <w:pStyle w:val="Luettelokappale"/>
        <w:numPr>
          <w:ilvl w:val="0"/>
          <w:numId w:val="1"/>
        </w:numPr>
        <w:rPr>
          <w:sz w:val="28"/>
        </w:rPr>
      </w:pPr>
      <w:r>
        <w:rPr>
          <w:sz w:val="28"/>
        </w:rPr>
        <w:t>2 viivaa oikealle alas</w:t>
      </w:r>
    </w:p>
    <w:p w:rsidR="00AF4C65" w:rsidRDefault="00AF4C65" w:rsidP="00AF4C65">
      <w:pPr>
        <w:pStyle w:val="Luettelokappale"/>
        <w:numPr>
          <w:ilvl w:val="0"/>
          <w:numId w:val="1"/>
        </w:numPr>
        <w:rPr>
          <w:sz w:val="28"/>
        </w:rPr>
      </w:pPr>
      <w:r>
        <w:rPr>
          <w:sz w:val="28"/>
        </w:rPr>
        <w:t>1 viiva vasemmalle</w:t>
      </w:r>
    </w:p>
    <w:p w:rsidR="00AF4C65" w:rsidRDefault="00AF4C65" w:rsidP="00AF4C65">
      <w:pPr>
        <w:rPr>
          <w:sz w:val="28"/>
        </w:rPr>
      </w:pPr>
    </w:p>
    <w:p w:rsidR="00AF4C65" w:rsidRPr="00AF4C65" w:rsidRDefault="000B315D" w:rsidP="00AF4C65">
      <w:pPr>
        <w:rPr>
          <w:sz w:val="28"/>
        </w:rPr>
      </w:pPr>
      <w:r>
        <w:rPr>
          <w:sz w:val="28"/>
        </w:rPr>
        <w:t xml:space="preserve">Symbolista kieltä kohti voidaan siirtyä siinä, kun tehtyjä ohjeita aletaan muuttamaan selkeämmin kirjoitettavaan ja luettavaan muotoon. Esimerkiksi tässä toimii se, että ohjeita aletaan merkitsemään numeron ja suuntaa osoittavan viivan avulla. Esimerkiksi 3 </w:t>
      </w:r>
      <w:r w:rsidRPr="000B315D">
        <w:rPr>
          <w:sz w:val="28"/>
        </w:rPr>
        <w:sym w:font="Wingdings" w:char="F0E0"/>
      </w:r>
      <w:r>
        <w:rPr>
          <w:sz w:val="28"/>
        </w:rPr>
        <w:t xml:space="preserve">  Tällöin ohje tarkoittaa ”kolme viivaa oikealle”. Piirrä ensin itse viisi vaihetta tällaisia ohjeita ja pyydä oppilasta piirtämään kuvio. Tarkista kuvion oikeellisuus ja pyydä oppilasta tekemään kyseisillä ohjeilla seuraava kuvio.</w:t>
      </w:r>
    </w:p>
    <w:p w:rsidR="00AF4C65" w:rsidRDefault="00AF4C65">
      <w:pPr>
        <w:rPr>
          <w:sz w:val="28"/>
        </w:rPr>
      </w:pPr>
    </w:p>
    <w:p w:rsidR="0024271D" w:rsidRDefault="0024271D">
      <w:pPr>
        <w:rPr>
          <w:sz w:val="28"/>
        </w:rPr>
      </w:pPr>
      <w:r>
        <w:rPr>
          <w:sz w:val="28"/>
        </w:rPr>
        <w:t>3. tunti</w:t>
      </w:r>
    </w:p>
    <w:p w:rsidR="0024271D" w:rsidRDefault="0024271D">
      <w:pPr>
        <w:rPr>
          <w:sz w:val="28"/>
        </w:rPr>
      </w:pPr>
    </w:p>
    <w:p w:rsidR="0024271D" w:rsidRDefault="0024271D">
      <w:pPr>
        <w:rPr>
          <w:sz w:val="28"/>
        </w:rPr>
      </w:pPr>
      <w:r>
        <w:rPr>
          <w:sz w:val="28"/>
        </w:rPr>
        <w:t>Oppilaat tekivät ”pelit” rinnakkaisluokille. He laativat oman kuvion ja tekivät sen toteuttamiseen liittyvät ohjeet. Näin syntyi sekä tarkastuskuvio, että ohjeet joilla kuvion sai tehtyä.</w:t>
      </w:r>
    </w:p>
    <w:p w:rsidR="0024271D" w:rsidRDefault="0024271D" w:rsidP="0024271D">
      <w:pPr>
        <w:rPr>
          <w:sz w:val="28"/>
        </w:rPr>
      </w:pPr>
    </w:p>
    <w:p w:rsidR="0024271D" w:rsidRDefault="0024271D" w:rsidP="0024271D">
      <w:pPr>
        <w:rPr>
          <w:sz w:val="28"/>
        </w:rPr>
      </w:pPr>
      <w:r>
        <w:rPr>
          <w:sz w:val="28"/>
        </w:rPr>
        <w:t>4.</w:t>
      </w:r>
      <w:r w:rsidRPr="0024271D">
        <w:rPr>
          <w:sz w:val="28"/>
        </w:rPr>
        <w:t>tunti</w:t>
      </w:r>
    </w:p>
    <w:p w:rsidR="0024271D" w:rsidRDefault="0024271D" w:rsidP="0024271D">
      <w:pPr>
        <w:rPr>
          <w:sz w:val="28"/>
        </w:rPr>
      </w:pPr>
    </w:p>
    <w:p w:rsidR="0024271D" w:rsidRDefault="0024271D" w:rsidP="0024271D">
      <w:pPr>
        <w:rPr>
          <w:sz w:val="28"/>
        </w:rPr>
      </w:pPr>
      <w:r>
        <w:rPr>
          <w:sz w:val="28"/>
        </w:rPr>
        <w:t>Oppilaiden tekemät pelit siirretään käytäntöön. Ivalon ala-asteella käytävät muodostuvat laatoista, joiden väliin jää viivat. Periaate on siis sama, kuin vihkoruudukossa. Näin pelit voidaan siirtää käytäntöön ja oppilaat voivat ohjata toisiaan kulkemaan reitin, jonka ovat aiemmin luoneet ruutupaperille. Tämä mahdollistaa erilaisten seikkailu ja pisteiden keruuseen perustuvien pelien luomisen.</w:t>
      </w:r>
    </w:p>
    <w:p w:rsidR="0024271D" w:rsidRDefault="0024271D" w:rsidP="0024271D">
      <w:pPr>
        <w:rPr>
          <w:sz w:val="28"/>
        </w:rPr>
      </w:pPr>
    </w:p>
    <w:p w:rsidR="0024271D" w:rsidRDefault="0024271D" w:rsidP="0024271D">
      <w:pPr>
        <w:rPr>
          <w:sz w:val="28"/>
        </w:rPr>
      </w:pPr>
      <w:r>
        <w:rPr>
          <w:sz w:val="28"/>
        </w:rPr>
        <w:t xml:space="preserve">Opettajien kouluttamiseen ja ohjaamiseen aihealueen sisällä jouduin käyttämään useamman tunnin. Koodaamisen vieraus on selkeästi läsnä. Sen toimintaa ja tarkoitusperiä ei oikein tunneta, eikä oikein osata lähteä toteuttamaan. Kouluttamiseen ja ohjaamiseen intensiivijakson aikana käytin 5 tuntia. </w:t>
      </w:r>
    </w:p>
    <w:p w:rsidR="0024271D" w:rsidRPr="0024271D" w:rsidRDefault="0024271D" w:rsidP="0024271D">
      <w:pPr>
        <w:rPr>
          <w:sz w:val="28"/>
        </w:rPr>
      </w:pPr>
      <w:bookmarkStart w:id="0" w:name="_GoBack"/>
      <w:bookmarkEnd w:id="0"/>
    </w:p>
    <w:p w:rsidR="00A844CF" w:rsidRPr="00A43F06" w:rsidRDefault="00A844CF">
      <w:pPr>
        <w:rPr>
          <w:sz w:val="28"/>
        </w:rPr>
      </w:pPr>
      <w:r>
        <w:rPr>
          <w:sz w:val="28"/>
        </w:rPr>
        <w:t>Lauri Lappalainen</w:t>
      </w:r>
    </w:p>
    <w:sectPr w:rsidR="00A844CF" w:rsidRPr="00A43F06" w:rsidSect="006F5CD2">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DE9"/>
    <w:multiLevelType w:val="hybridMultilevel"/>
    <w:tmpl w:val="188C1A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06"/>
    <w:rsid w:val="000B315D"/>
    <w:rsid w:val="0024271D"/>
    <w:rsid w:val="002A2BAE"/>
    <w:rsid w:val="004E72FD"/>
    <w:rsid w:val="00677A89"/>
    <w:rsid w:val="006F5CD2"/>
    <w:rsid w:val="008A4F80"/>
    <w:rsid w:val="00913CBC"/>
    <w:rsid w:val="00A43F06"/>
    <w:rsid w:val="00A539BC"/>
    <w:rsid w:val="00A844CF"/>
    <w:rsid w:val="00AF4C65"/>
    <w:rsid w:val="00B32290"/>
    <w:rsid w:val="00D27F16"/>
    <w:rsid w:val="00D90FC8"/>
    <w:rsid w:val="00EB5B38"/>
    <w:rsid w:val="00F7717A"/>
    <w:rsid w:val="00FD4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4365"/>
  <w15:chartTrackingRefBased/>
  <w15:docId w15:val="{1030592D-04DC-7C4D-BC4F-49CA5809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4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10731</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2</cp:revision>
  <dcterms:created xsi:type="dcterms:W3CDTF">2019-05-13T11:37:00Z</dcterms:created>
  <dcterms:modified xsi:type="dcterms:W3CDTF">2019-05-13T11:37:00Z</dcterms:modified>
</cp:coreProperties>
</file>