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C88D0" w14:textId="5E344DA5" w:rsidR="199D9064" w:rsidRDefault="199D9064" w:rsidP="199D9064">
      <w:pPr>
        <w:pStyle w:val="Otsikko1"/>
      </w:pPr>
    </w:p>
    <w:p w14:paraId="353E8126" w14:textId="5D9C8339" w:rsidR="199D9064" w:rsidRDefault="199D9064" w:rsidP="199D9064">
      <w:pPr>
        <w:pStyle w:val="Otsikko1"/>
      </w:pPr>
    </w:p>
    <w:p w14:paraId="58C7133B" w14:textId="05130F34" w:rsidR="199D9064" w:rsidRDefault="199D9064" w:rsidP="199D9064">
      <w:pPr>
        <w:pStyle w:val="Otsikko1"/>
      </w:pPr>
    </w:p>
    <w:p w14:paraId="6429AB49" w14:textId="446A9E75" w:rsidR="199D9064" w:rsidRDefault="199D9064" w:rsidP="199D9064">
      <w:pPr>
        <w:pStyle w:val="Otsikko1"/>
        <w:rPr>
          <w:sz w:val="56"/>
          <w:szCs w:val="56"/>
        </w:rPr>
      </w:pPr>
    </w:p>
    <w:p w14:paraId="296ADFF5" w14:textId="019DD934" w:rsidR="06146500" w:rsidRDefault="06146500" w:rsidP="199D9064">
      <w:pPr>
        <w:rPr>
          <w:color w:val="0F4761" w:themeColor="accent1" w:themeShade="BF"/>
          <w:sz w:val="60"/>
          <w:szCs w:val="60"/>
        </w:rPr>
      </w:pPr>
      <w:r w:rsidRPr="199D9064">
        <w:rPr>
          <w:color w:val="0F4761" w:themeColor="accent1" w:themeShade="BF"/>
          <w:sz w:val="60"/>
          <w:szCs w:val="60"/>
        </w:rPr>
        <w:t>Orimattilan kaupungin hyvinvointiopetuksen suunnitelma</w:t>
      </w:r>
    </w:p>
    <w:p w14:paraId="77DCDD39" w14:textId="656DA724" w:rsidR="06146500" w:rsidRDefault="06146500" w:rsidP="199D9064">
      <w:pPr>
        <w:rPr>
          <w:color w:val="0F4761" w:themeColor="accent1" w:themeShade="BF"/>
          <w:sz w:val="60"/>
          <w:szCs w:val="60"/>
        </w:rPr>
      </w:pPr>
      <w:r w:rsidRPr="199D9064">
        <w:rPr>
          <w:color w:val="0F4761" w:themeColor="accent1" w:themeShade="BF"/>
          <w:sz w:val="60"/>
          <w:szCs w:val="60"/>
        </w:rPr>
        <w:t xml:space="preserve">sekä </w:t>
      </w:r>
    </w:p>
    <w:p w14:paraId="2DD1EB23" w14:textId="00E57B82" w:rsidR="06146500" w:rsidRDefault="06146500" w:rsidP="199D9064">
      <w:pPr>
        <w:rPr>
          <w:color w:val="0F4761" w:themeColor="accent1" w:themeShade="BF"/>
          <w:sz w:val="60"/>
          <w:szCs w:val="60"/>
        </w:rPr>
      </w:pPr>
      <w:r w:rsidRPr="199D9064">
        <w:rPr>
          <w:color w:val="0F4761" w:themeColor="accent1" w:themeShade="BF"/>
          <w:sz w:val="60"/>
          <w:szCs w:val="60"/>
        </w:rPr>
        <w:t>kouluilla tehtävä hyvinvointityö</w:t>
      </w:r>
    </w:p>
    <w:p w14:paraId="081C95DE" w14:textId="25D3362C" w:rsidR="06146500" w:rsidRDefault="06146500" w:rsidP="199D9064">
      <w:pPr>
        <w:rPr>
          <w:color w:val="0F4761" w:themeColor="accent1" w:themeShade="BF"/>
          <w:sz w:val="40"/>
          <w:szCs w:val="40"/>
        </w:rPr>
      </w:pPr>
      <w:r w:rsidRPr="199D9064">
        <w:rPr>
          <w:color w:val="0F4761" w:themeColor="accent1" w:themeShade="BF"/>
          <w:sz w:val="40"/>
          <w:szCs w:val="40"/>
        </w:rPr>
        <w:t>2025</w:t>
      </w:r>
    </w:p>
    <w:p w14:paraId="26365C68" w14:textId="196EEDE0" w:rsidR="199D9064" w:rsidRDefault="199D9064" w:rsidP="199D9064"/>
    <w:p w14:paraId="576F80B6" w14:textId="6F26970A" w:rsidR="199D9064" w:rsidRDefault="199D9064" w:rsidP="199D9064">
      <w:pPr>
        <w:pStyle w:val="Otsikko1"/>
      </w:pPr>
    </w:p>
    <w:p w14:paraId="3FB35BF0" w14:textId="7FC8D40D" w:rsidR="199D9064" w:rsidRDefault="199D9064" w:rsidP="199D9064">
      <w:pPr>
        <w:pStyle w:val="Otsikko1"/>
      </w:pPr>
    </w:p>
    <w:p w14:paraId="28FBE8B8" w14:textId="67F65628" w:rsidR="199D9064" w:rsidRDefault="199D9064" w:rsidP="199D9064"/>
    <w:p w14:paraId="4EC688F8" w14:textId="22A82337" w:rsidR="199D9064" w:rsidRDefault="199D9064" w:rsidP="199D9064"/>
    <w:p w14:paraId="15B9113A" w14:textId="5DE2F4ED" w:rsidR="199D9064" w:rsidRDefault="199D9064" w:rsidP="199D9064"/>
    <w:p w14:paraId="6291EB76" w14:textId="26E29CEC" w:rsidR="000B78E7" w:rsidRDefault="6F56A10A" w:rsidP="12A0FBFC">
      <w:pPr>
        <w:pStyle w:val="Otsikko1"/>
        <w:rPr>
          <w:rFonts w:ascii="Calibri" w:eastAsia="Calibri" w:hAnsi="Calibri" w:cs="Calibri"/>
          <w:color w:val="000000" w:themeColor="text1"/>
          <w:sz w:val="22"/>
          <w:szCs w:val="22"/>
        </w:rPr>
      </w:pPr>
      <w:r w:rsidRPr="12A0FBFC">
        <w:lastRenderedPageBreak/>
        <w:t>Orimattilan kaupungin h</w:t>
      </w:r>
      <w:r w:rsidR="7261A9F5" w:rsidRPr="12A0FBFC">
        <w:t>yvinvointiopetuksen suunnitelma</w:t>
      </w:r>
    </w:p>
    <w:p w14:paraId="4CCB322D" w14:textId="6D538519"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02C4A2CD" w14:textId="590A49E7" w:rsidR="000B78E7" w:rsidRDefault="7261A9F5" w:rsidP="6A926328">
      <w:pPr>
        <w:pStyle w:val="Otsikko2"/>
        <w:rPr>
          <w:rFonts w:ascii="Calibri" w:eastAsia="Calibri" w:hAnsi="Calibri" w:cs="Calibri"/>
          <w:color w:val="000000" w:themeColor="text1"/>
          <w:sz w:val="22"/>
          <w:szCs w:val="22"/>
        </w:rPr>
      </w:pPr>
      <w:r w:rsidRPr="6A926328">
        <w:t>Hyvinvointityö peruskoulussa ja toisella asteella</w:t>
      </w:r>
    </w:p>
    <w:p w14:paraId="5424DD3F" w14:textId="1968C8B2" w:rsidR="000B78E7" w:rsidRDefault="000B78E7" w:rsidP="5BA79F39">
      <w:pPr>
        <w:spacing w:line="257" w:lineRule="auto"/>
        <w:rPr>
          <w:rFonts w:ascii="Calibri" w:eastAsia="Calibri" w:hAnsi="Calibri" w:cs="Calibri"/>
          <w:color w:val="000000" w:themeColor="text1"/>
          <w:sz w:val="22"/>
          <w:szCs w:val="22"/>
        </w:rPr>
      </w:pPr>
    </w:p>
    <w:p w14:paraId="0571D280" w14:textId="2809E6AA" w:rsidR="000B78E7" w:rsidRDefault="7261A9F5" w:rsidP="6A926328">
      <w:pPr>
        <w:spacing w:line="257" w:lineRule="auto"/>
        <w:rPr>
          <w:rFonts w:ascii="Calibri" w:eastAsia="Calibri" w:hAnsi="Calibri" w:cs="Calibri"/>
          <w:color w:val="000000" w:themeColor="text1"/>
          <w:sz w:val="22"/>
          <w:szCs w:val="22"/>
        </w:rPr>
      </w:pPr>
      <w:r w:rsidRPr="6A926328">
        <w:rPr>
          <w:rStyle w:val="Otsikko3Char"/>
        </w:rPr>
        <w:t xml:space="preserve">Koulujen hyvinvointityön perusta </w:t>
      </w:r>
      <w:r w:rsidRPr="6A926328">
        <w:rPr>
          <w:rFonts w:ascii="Calibri" w:eastAsia="Calibri" w:hAnsi="Calibri" w:cs="Calibri"/>
          <w:color w:val="000000" w:themeColor="text1"/>
          <w:sz w:val="22"/>
          <w:szCs w:val="22"/>
        </w:rPr>
        <w:t xml:space="preserve"> </w:t>
      </w:r>
    </w:p>
    <w:p w14:paraId="63B688C3" w14:textId="73BD7329" w:rsidR="000B78E7" w:rsidRDefault="7261A9F5"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Yksiköiden hyvinvointityö pohjautuu perusopetuksen opetussuunnitelman perusteisiin sekä lukion opetussuunnitelman perusteisiin. Hyvinvointityön taustalla ovat myös mm.</w:t>
      </w:r>
      <w:r w:rsidR="25C5D6CB" w:rsidRPr="12A0FBFC">
        <w:rPr>
          <w:rFonts w:ascii="Calibri" w:eastAsia="Calibri" w:hAnsi="Calibri" w:cs="Calibri"/>
          <w:color w:val="000000" w:themeColor="text1"/>
        </w:rPr>
        <w:t xml:space="preserve"> Opiskeluhuoltosuunnitelmasta löytyvät</w:t>
      </w:r>
      <w:r w:rsidRPr="12A0FBFC">
        <w:rPr>
          <w:rFonts w:ascii="Calibri" w:eastAsia="Calibri" w:hAnsi="Calibri" w:cs="Calibri"/>
          <w:color w:val="000000" w:themeColor="text1"/>
        </w:rPr>
        <w:t xml:space="preserve"> tasa-arvo- ja yhdenvertaisuussuunnitelma, poissaoloihin puuttumisen malli, toimenpideohjelma kiusaamisen, väkivallan ja häirinnän ehkäisemiseksi sekä alueellinen </w:t>
      </w:r>
      <w:r w:rsidR="511C363E" w:rsidRPr="12A0FBFC">
        <w:rPr>
          <w:rFonts w:ascii="Calibri" w:eastAsia="Calibri" w:hAnsi="Calibri" w:cs="Calibri"/>
          <w:color w:val="000000" w:themeColor="text1"/>
        </w:rPr>
        <w:t>sekä</w:t>
      </w:r>
      <w:r w:rsidRPr="12A0FBFC">
        <w:rPr>
          <w:rFonts w:ascii="Calibri" w:eastAsia="Calibri" w:hAnsi="Calibri" w:cs="Calibri"/>
          <w:color w:val="000000" w:themeColor="text1"/>
        </w:rPr>
        <w:t xml:space="preserve"> Orimattilan lasten ja nuorten hyvinvointisuunnitelma. </w:t>
      </w:r>
      <w:r w:rsidRPr="12A0FBFC">
        <w:rPr>
          <w:rFonts w:ascii="Calibri" w:eastAsia="Calibri" w:hAnsi="Calibri" w:cs="Calibri"/>
        </w:rPr>
        <w:t>Lisäksi OPS muutosmääräyksessä 1.8.2023 koroste</w:t>
      </w:r>
      <w:r w:rsidR="30C3E97E" w:rsidRPr="12A0FBFC">
        <w:rPr>
          <w:rFonts w:ascii="Calibri" w:eastAsia="Calibri" w:hAnsi="Calibri" w:cs="Calibri"/>
        </w:rPr>
        <w:t>ttiin</w:t>
      </w:r>
      <w:r w:rsidRPr="12A0FBFC">
        <w:rPr>
          <w:rFonts w:ascii="Calibri" w:eastAsia="Calibri" w:hAnsi="Calibri" w:cs="Calibri"/>
        </w:rPr>
        <w:t xml:space="preserve"> yhtenäisen perusopetuksen toimintakulttuuria. Tavoitteena on luoda toimintakulttuuria, joka edistää oppimista, osallisuutta, kouluun kiinnittymistä, hyvinvointia ja kestävää elämäntapaa. </w:t>
      </w:r>
      <w:r w:rsidR="087A9047" w:rsidRPr="12A0FBFC">
        <w:rPr>
          <w:rFonts w:ascii="Calibri" w:eastAsia="Calibri" w:hAnsi="Calibri" w:cs="Calibri"/>
        </w:rPr>
        <w:t>Oppimisen tuen</w:t>
      </w:r>
      <w:r w:rsidR="1E90BD41" w:rsidRPr="12A0FBFC">
        <w:rPr>
          <w:rFonts w:ascii="Calibri" w:eastAsia="Calibri" w:hAnsi="Calibri" w:cs="Calibri"/>
        </w:rPr>
        <w:t xml:space="preserve"> uudistu</w:t>
      </w:r>
      <w:r w:rsidR="73BBCDE0" w:rsidRPr="12A0FBFC">
        <w:rPr>
          <w:rFonts w:ascii="Calibri" w:eastAsia="Calibri" w:hAnsi="Calibri" w:cs="Calibri"/>
        </w:rPr>
        <w:t>ksessa 1.8.2025 korostuu</w:t>
      </w:r>
      <w:r w:rsidR="087A9047" w:rsidRPr="12A0FBFC">
        <w:rPr>
          <w:rFonts w:ascii="Calibri" w:eastAsia="Calibri" w:hAnsi="Calibri" w:cs="Calibri"/>
        </w:rPr>
        <w:t xml:space="preserve"> oppimisen edellyt</w:t>
      </w:r>
      <w:r w:rsidR="35FF8341" w:rsidRPr="12A0FBFC">
        <w:rPr>
          <w:rFonts w:ascii="Calibri" w:eastAsia="Calibri" w:hAnsi="Calibri" w:cs="Calibri"/>
        </w:rPr>
        <w:t>y</w:t>
      </w:r>
      <w:r w:rsidR="087A9047" w:rsidRPr="12A0FBFC">
        <w:rPr>
          <w:rFonts w:ascii="Calibri" w:eastAsia="Calibri" w:hAnsi="Calibri" w:cs="Calibri"/>
        </w:rPr>
        <w:t>ksiä tukevien opetusjärjestelyjen ja ryhmäkohtaisen tu</w:t>
      </w:r>
      <w:r w:rsidR="23D68E71" w:rsidRPr="12A0FBFC">
        <w:rPr>
          <w:rFonts w:ascii="Calibri" w:eastAsia="Calibri" w:hAnsi="Calibri" w:cs="Calibri"/>
        </w:rPr>
        <w:t>kimuotojen</w:t>
      </w:r>
      <w:r w:rsidR="087A9047" w:rsidRPr="12A0FBFC">
        <w:rPr>
          <w:rFonts w:ascii="Calibri" w:eastAsia="Calibri" w:hAnsi="Calibri" w:cs="Calibri"/>
        </w:rPr>
        <w:t xml:space="preserve"> myötä koulujen toimintaku</w:t>
      </w:r>
      <w:r w:rsidR="1423136B" w:rsidRPr="12A0FBFC">
        <w:rPr>
          <w:rFonts w:ascii="Calibri" w:eastAsia="Calibri" w:hAnsi="Calibri" w:cs="Calibri"/>
        </w:rPr>
        <w:t>lttuur</w:t>
      </w:r>
      <w:r w:rsidR="31E5294C" w:rsidRPr="12A0FBFC">
        <w:rPr>
          <w:rFonts w:ascii="Calibri" w:eastAsia="Calibri" w:hAnsi="Calibri" w:cs="Calibri"/>
        </w:rPr>
        <w:t>eiden</w:t>
      </w:r>
      <w:r w:rsidR="1423136B" w:rsidRPr="12A0FBFC">
        <w:rPr>
          <w:rFonts w:ascii="Calibri" w:eastAsia="Calibri" w:hAnsi="Calibri" w:cs="Calibri"/>
        </w:rPr>
        <w:t xml:space="preserve"> ja työskentelyta</w:t>
      </w:r>
      <w:r w:rsidR="3521AB6F" w:rsidRPr="12A0FBFC">
        <w:rPr>
          <w:rFonts w:ascii="Calibri" w:eastAsia="Calibri" w:hAnsi="Calibri" w:cs="Calibri"/>
        </w:rPr>
        <w:t>pojen merkitys. Koulu</w:t>
      </w:r>
      <w:r w:rsidR="2FB0A4F3" w:rsidRPr="12A0FBFC">
        <w:rPr>
          <w:rFonts w:ascii="Calibri" w:eastAsia="Calibri" w:hAnsi="Calibri" w:cs="Calibri"/>
        </w:rPr>
        <w:t>illa tehtävä</w:t>
      </w:r>
      <w:r w:rsidR="3521AB6F" w:rsidRPr="12A0FBFC">
        <w:rPr>
          <w:rFonts w:ascii="Calibri" w:eastAsia="Calibri" w:hAnsi="Calibri" w:cs="Calibri"/>
        </w:rPr>
        <w:t xml:space="preserve"> hyvinvointityö</w:t>
      </w:r>
      <w:r w:rsidR="6E0533B6" w:rsidRPr="12A0FBFC">
        <w:rPr>
          <w:rFonts w:ascii="Calibri" w:eastAsia="Calibri" w:hAnsi="Calibri" w:cs="Calibri"/>
        </w:rPr>
        <w:t xml:space="preserve"> ja hyvinvointiopetus</w:t>
      </w:r>
      <w:r w:rsidR="3521AB6F" w:rsidRPr="12A0FBFC">
        <w:rPr>
          <w:rFonts w:ascii="Calibri" w:eastAsia="Calibri" w:hAnsi="Calibri" w:cs="Calibri"/>
        </w:rPr>
        <w:t xml:space="preserve"> on tässä tärkeässä roolissa.</w:t>
      </w:r>
    </w:p>
    <w:p w14:paraId="1EFBA968" w14:textId="640A5F9C" w:rsidR="000B78E7" w:rsidRDefault="7261A9F5" w:rsidP="6A926328">
      <w:pPr>
        <w:spacing w:line="257" w:lineRule="auto"/>
        <w:rPr>
          <w:rFonts w:ascii="Calibri" w:eastAsia="Calibri" w:hAnsi="Calibri" w:cs="Calibri"/>
          <w:color w:val="000000" w:themeColor="text1"/>
          <w:sz w:val="22"/>
          <w:szCs w:val="22"/>
        </w:rPr>
      </w:pPr>
      <w:r w:rsidRPr="6A926328">
        <w:rPr>
          <w:rFonts w:ascii="Calibri" w:eastAsia="Calibri" w:hAnsi="Calibri" w:cs="Calibri"/>
        </w:rPr>
        <w:t>Perusopetuksen ja lukiokoulutuksen tehtävänä on tukea yhteistyössä kotien kanssa lasten ja nuorten oppimista, kehitystä ja hyvinvointia sekä rakentaa heidän myönteistä identiteettiään oppijoina ja oman yhteisön jäsenenä.</w:t>
      </w:r>
      <w:r w:rsidRPr="6A926328">
        <w:rPr>
          <w:rFonts w:ascii="Calibri" w:eastAsia="Calibri" w:hAnsi="Calibri" w:cs="Calibri"/>
          <w:color w:val="FF0000"/>
        </w:rPr>
        <w:t xml:space="preserve"> </w:t>
      </w:r>
      <w:r w:rsidRPr="6A926328">
        <w:rPr>
          <w:rFonts w:ascii="Calibri" w:eastAsia="Calibri" w:hAnsi="Calibri" w:cs="Calibri"/>
          <w:color w:val="000000" w:themeColor="text1"/>
        </w:rPr>
        <w:t>Koulun hyvinvointitehtävä on jokaisen kouluyhteisön jäsenen vastuulla.</w:t>
      </w:r>
      <w:r w:rsidRPr="6A926328">
        <w:rPr>
          <w:rFonts w:ascii="Calibri" w:eastAsia="Calibri" w:hAnsi="Calibri" w:cs="Calibri"/>
          <w:color w:val="000000" w:themeColor="text1"/>
          <w:sz w:val="22"/>
          <w:szCs w:val="22"/>
        </w:rPr>
        <w:t xml:space="preserve">  </w:t>
      </w:r>
    </w:p>
    <w:p w14:paraId="69CA285D" w14:textId="20292C1E"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402D3497" w14:textId="729EADF5" w:rsidR="000B78E7" w:rsidRDefault="7261A9F5" w:rsidP="6A926328">
      <w:pPr>
        <w:pStyle w:val="Otsikko3"/>
        <w:rPr>
          <w:rFonts w:ascii="Calibri" w:eastAsia="Calibri" w:hAnsi="Calibri" w:cs="Calibri"/>
          <w:color w:val="000000" w:themeColor="text1"/>
          <w:sz w:val="22"/>
          <w:szCs w:val="22"/>
        </w:rPr>
      </w:pPr>
      <w:r w:rsidRPr="6A926328">
        <w:t xml:space="preserve">Koulu oppimis- ja kasvuympäristönä  </w:t>
      </w:r>
    </w:p>
    <w:p w14:paraId="0E71A668" w14:textId="4F61C120" w:rsidR="000B78E7" w:rsidRDefault="7261A9F5" w:rsidP="6A926328">
      <w:pPr>
        <w:spacing w:line="257" w:lineRule="auto"/>
        <w:rPr>
          <w:rFonts w:ascii="Calibri" w:eastAsia="Calibri" w:hAnsi="Calibri" w:cs="Calibri"/>
          <w:color w:val="000000" w:themeColor="text1"/>
        </w:rPr>
      </w:pPr>
      <w:r w:rsidRPr="6A926328">
        <w:rPr>
          <w:rFonts w:ascii="Calibri" w:eastAsia="Calibri" w:hAnsi="Calibri" w:cs="Calibri"/>
          <w:color w:val="000000" w:themeColor="text1"/>
        </w:rPr>
        <w:t xml:space="preserve">Koulu on kodin rinnalla lasten ja nuorten tärkein elinympäristö. Koulu on täten otollinen ympäristö kohdistaa kaikille lapsille ja nuorille mielenterveyttä edistäviä interventioita. Syksystä 2024 hyvinvointiohjelma kattaa Orimattilassa lapsen koulupolun alakoulusta lukioon.  </w:t>
      </w:r>
    </w:p>
    <w:p w14:paraId="31940FA4" w14:textId="6CA0E30D" w:rsidR="000B78E7" w:rsidRDefault="7261A9F5" w:rsidP="04807303">
      <w:pPr>
        <w:spacing w:line="257" w:lineRule="auto"/>
        <w:rPr>
          <w:rFonts w:ascii="Calibri" w:eastAsia="Calibri" w:hAnsi="Calibri" w:cs="Calibri"/>
          <w:color w:val="000000" w:themeColor="text1"/>
          <w:sz w:val="22"/>
          <w:szCs w:val="22"/>
        </w:rPr>
      </w:pPr>
      <w:r w:rsidRPr="04807303">
        <w:rPr>
          <w:rFonts w:ascii="Calibri" w:eastAsia="Calibri" w:hAnsi="Calibri" w:cs="Calibri"/>
          <w:color w:val="000000" w:themeColor="text1"/>
        </w:rPr>
        <w:t>Laaja-alainen oppilaiden/opiskelijoiden hyvinvoinnin tukeminen on yhteisöllistä opiskeluhuoltoa. Vahvistamalla koulussa hyvinvointia tukevaa toimintakulttuuria, huolehditaan oppilaiden ja koko kouluyhteisön hyvinvoinnista.</w:t>
      </w:r>
      <w:r w:rsidRPr="04807303">
        <w:rPr>
          <w:rFonts w:ascii="Calibri" w:eastAsia="Calibri" w:hAnsi="Calibri" w:cs="Calibri"/>
          <w:color w:val="000000" w:themeColor="text1"/>
          <w:sz w:val="22"/>
          <w:szCs w:val="22"/>
        </w:rPr>
        <w:t xml:space="preserve"> </w:t>
      </w:r>
    </w:p>
    <w:p w14:paraId="1D15DE83" w14:textId="15C67604" w:rsidR="000B78E7" w:rsidRDefault="72B77377" w:rsidP="12A0FBFC">
      <w:pPr>
        <w:spacing w:line="257" w:lineRule="auto"/>
        <w:rPr>
          <w:rFonts w:ascii="Calibri" w:eastAsia="Calibri" w:hAnsi="Calibri" w:cs="Calibri"/>
          <w:color w:val="000000" w:themeColor="text1"/>
        </w:rPr>
      </w:pPr>
      <w:r w:rsidRPr="12A0FBFC">
        <w:rPr>
          <w:rFonts w:ascii="Calibri" w:eastAsia="Calibri" w:hAnsi="Calibri" w:cs="Calibri"/>
        </w:rPr>
        <w:t>Koulujen hyvinvointityö on osa</w:t>
      </w:r>
      <w:r w:rsidR="3B3BC9C0" w:rsidRPr="12A0FBFC">
        <w:rPr>
          <w:rFonts w:ascii="Calibri" w:eastAsia="Calibri" w:hAnsi="Calibri" w:cs="Calibri"/>
        </w:rPr>
        <w:t xml:space="preserve"> oppimisen edellytyksiä tukevia opetusjärjestelyjä</w:t>
      </w:r>
      <w:r w:rsidR="6ADA42CD" w:rsidRPr="12A0FBFC">
        <w:rPr>
          <w:rFonts w:ascii="Calibri" w:eastAsia="Calibri" w:hAnsi="Calibri" w:cs="Calibri"/>
        </w:rPr>
        <w:t xml:space="preserve"> ja/tai ryhmäkohtaisia tukimuotoja</w:t>
      </w:r>
      <w:r w:rsidR="3B3BC9C0" w:rsidRPr="12A0FBFC">
        <w:rPr>
          <w:rFonts w:ascii="Calibri" w:eastAsia="Calibri" w:hAnsi="Calibri" w:cs="Calibri"/>
        </w:rPr>
        <w:t xml:space="preserve"> kohdistuen kaikkiin yksikön oppilaisiin</w:t>
      </w:r>
      <w:r w:rsidR="4A1EC555" w:rsidRPr="12A0FBFC">
        <w:rPr>
          <w:rFonts w:ascii="Calibri" w:eastAsia="Calibri" w:hAnsi="Calibri" w:cs="Calibri"/>
        </w:rPr>
        <w:t xml:space="preserve"> tai tiettyyn luokkaan</w:t>
      </w:r>
      <w:r w:rsidR="3B3BC9C0" w:rsidRPr="12A0FBFC">
        <w:rPr>
          <w:rFonts w:ascii="Calibri" w:eastAsia="Calibri" w:hAnsi="Calibri" w:cs="Calibri"/>
        </w:rPr>
        <w:t>.</w:t>
      </w:r>
      <w:r w:rsidR="273931EF" w:rsidRPr="12A0FBFC">
        <w:rPr>
          <w:rFonts w:ascii="Calibri" w:eastAsia="Calibri" w:hAnsi="Calibri" w:cs="Calibri"/>
        </w:rPr>
        <w:t xml:space="preserve"> Kaikilla Orimattilan kouluilla toimii hyvinvointivastaavia, joiden tehtävänä on kehittää kouluilla tehtävää hyvinvointityötä</w:t>
      </w:r>
      <w:r w:rsidR="64CF70F0" w:rsidRPr="12A0FBFC">
        <w:rPr>
          <w:rFonts w:ascii="Calibri" w:eastAsia="Calibri" w:hAnsi="Calibri" w:cs="Calibri"/>
        </w:rPr>
        <w:t xml:space="preserve"> (toimintatavat, toimintakulttuuri, tietoisuus hyvinvointiin liittyvistä asioista jne.)</w:t>
      </w:r>
    </w:p>
    <w:p w14:paraId="38A17302" w14:textId="6C83C60E"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70DCC044" w14:textId="3C93EC6A" w:rsidR="000B78E7" w:rsidRDefault="7261A9F5" w:rsidP="6A926328">
      <w:pPr>
        <w:spacing w:line="257" w:lineRule="auto"/>
        <w:rPr>
          <w:rFonts w:ascii="Calibri" w:eastAsia="Calibri" w:hAnsi="Calibri" w:cs="Calibri"/>
          <w:color w:val="000000" w:themeColor="text1"/>
          <w:sz w:val="22"/>
          <w:szCs w:val="22"/>
        </w:rPr>
      </w:pPr>
      <w:r w:rsidRPr="6A926328">
        <w:rPr>
          <w:rStyle w:val="Otsikko3Char"/>
        </w:rPr>
        <w:lastRenderedPageBreak/>
        <w:t xml:space="preserve">Hyvinvointitaitojen opettaminen </w:t>
      </w:r>
      <w:r w:rsidRPr="6A926328">
        <w:rPr>
          <w:rFonts w:ascii="Calibri" w:eastAsia="Calibri" w:hAnsi="Calibri" w:cs="Calibri"/>
          <w:color w:val="000000" w:themeColor="text1"/>
          <w:sz w:val="22"/>
          <w:szCs w:val="22"/>
        </w:rPr>
        <w:t xml:space="preserve"> </w:t>
      </w:r>
    </w:p>
    <w:p w14:paraId="4024BCD1" w14:textId="636127AF" w:rsidR="000B78E7" w:rsidRDefault="7261A9F5"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Hyvinvointitaitojen opettaminen pohjautuu varhaisen puuttumisen ja ennakoimisen näkökulmiin.</w:t>
      </w:r>
      <w:r w:rsidRPr="12A0FBFC">
        <w:rPr>
          <w:rFonts w:ascii="Calibri" w:eastAsia="Calibri" w:hAnsi="Calibri" w:cs="Calibri"/>
          <w:color w:val="FF0000"/>
        </w:rPr>
        <w:t xml:space="preserve"> </w:t>
      </w:r>
      <w:r w:rsidR="2D1E70E7" w:rsidRPr="12A0FBFC">
        <w:rPr>
          <w:rFonts w:ascii="Calibri" w:eastAsia="Calibri" w:hAnsi="Calibri" w:cs="Calibri"/>
        </w:rPr>
        <w:t xml:space="preserve">Se on osa oppimisen edellytyksiä tukevia opetusjärjestelyjä ja ryhmäkohtaisia tukimuotoja. </w:t>
      </w:r>
      <w:r w:rsidRPr="12A0FBFC">
        <w:rPr>
          <w:rFonts w:ascii="Calibri" w:eastAsia="Calibri" w:hAnsi="Calibri" w:cs="Calibri"/>
          <w:color w:val="000000" w:themeColor="text1"/>
        </w:rPr>
        <w:t xml:space="preserve">Tavoitteena on vahvistaa lasten ja nuorten hyvinvointia opettamalla heille taitoja, jotka kantavat elämässä eteenpäin, tukevat oppimista ja hyvinvointia yksilön ja yhteisön näkökulmasta. Orimattilan peruskouluissa ja toisella asteella tehtävän hyvinvointityön taustalla on ajatus: ”Hyvinvoiva lapsi/nuori oppii”.  </w:t>
      </w:r>
    </w:p>
    <w:p w14:paraId="02BA269B" w14:textId="0C3A7DC8" w:rsidR="000B78E7" w:rsidRDefault="7261A9F5" w:rsidP="6A926328">
      <w:pPr>
        <w:spacing w:line="257" w:lineRule="auto"/>
        <w:rPr>
          <w:rFonts w:ascii="Calibri" w:eastAsia="Calibri" w:hAnsi="Calibri" w:cs="Calibri"/>
          <w:color w:val="000000" w:themeColor="text1"/>
          <w:sz w:val="22"/>
          <w:szCs w:val="22"/>
        </w:rPr>
      </w:pPr>
      <w:r w:rsidRPr="6A926328">
        <w:rPr>
          <w:rFonts w:ascii="Calibri" w:eastAsia="Calibri" w:hAnsi="Calibri" w:cs="Calibri"/>
          <w:color w:val="000000" w:themeColor="text1"/>
        </w:rPr>
        <w:t>Perusopetuksen ja lukion opetussuunnitelman perusteissa opetuksen ja kasvatuksen keskeisenä tavoitteena on</w:t>
      </w:r>
      <w:r w:rsidRPr="6A926328">
        <w:rPr>
          <w:rFonts w:ascii="Calibri" w:eastAsia="Calibri" w:hAnsi="Calibri" w:cs="Calibri"/>
          <w:b/>
          <w:bCs/>
          <w:color w:val="000000" w:themeColor="text1"/>
        </w:rPr>
        <w:t xml:space="preserve"> elämäntaitojen laaja-alainen osaaminen.</w:t>
      </w:r>
      <w:r w:rsidRPr="6A926328">
        <w:rPr>
          <w:rFonts w:ascii="Calibri" w:eastAsia="Calibri" w:hAnsi="Calibri" w:cs="Calibri"/>
          <w:color w:val="000000" w:themeColor="text1"/>
        </w:rPr>
        <w:t xml:space="preserve"> Niiden yhteisenä tehtävänä on lasten ja nuorten</w:t>
      </w:r>
      <w:r w:rsidRPr="6A926328">
        <w:rPr>
          <w:rFonts w:ascii="Calibri" w:eastAsia="Calibri" w:hAnsi="Calibri" w:cs="Calibri"/>
          <w:b/>
          <w:bCs/>
          <w:color w:val="000000" w:themeColor="text1"/>
        </w:rPr>
        <w:t xml:space="preserve"> ihmisenä kasvamisen tukeminen</w:t>
      </w:r>
      <w:r w:rsidRPr="6A926328">
        <w:rPr>
          <w:rFonts w:ascii="Calibri" w:eastAsia="Calibri" w:hAnsi="Calibri" w:cs="Calibri"/>
          <w:color w:val="000000" w:themeColor="text1"/>
        </w:rPr>
        <w:t>. Koulu sisältää kaikki inhimillisen elämän ulottuvuudet ja antaa näin hyvän mahdollisuuden hyvinvointitaitojen tietoiseen kehittämiseen ja opettamiseen</w:t>
      </w:r>
      <w:r w:rsidRPr="6A926328">
        <w:rPr>
          <w:rFonts w:ascii="Calibri" w:eastAsia="Calibri" w:hAnsi="Calibri" w:cs="Calibri"/>
          <w:color w:val="000000" w:themeColor="text1"/>
          <w:sz w:val="22"/>
          <w:szCs w:val="22"/>
        </w:rPr>
        <w:t xml:space="preserve">.  </w:t>
      </w:r>
    </w:p>
    <w:p w14:paraId="405D84DE" w14:textId="5EE1ACAD"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709DFB59" w14:textId="15DE3175" w:rsidR="000B78E7" w:rsidRDefault="7261A9F5" w:rsidP="12A0FBFC">
      <w:pPr>
        <w:pStyle w:val="Otsikko3"/>
        <w:rPr>
          <w:rFonts w:ascii="Calibri" w:eastAsia="Calibri" w:hAnsi="Calibri" w:cs="Calibri"/>
          <w:color w:val="auto"/>
          <w:sz w:val="22"/>
          <w:szCs w:val="22"/>
        </w:rPr>
      </w:pPr>
      <w:r w:rsidRPr="12A0FBFC">
        <w:t>Hyvinvointiopetus osana kiusaamise</w:t>
      </w:r>
      <w:r w:rsidRPr="12A0FBFC">
        <w:rPr>
          <w:color w:val="auto"/>
        </w:rPr>
        <w:t xml:space="preserve">n </w:t>
      </w:r>
      <w:r w:rsidR="5819525F" w:rsidRPr="12A0FBFC">
        <w:rPr>
          <w:color w:val="auto"/>
        </w:rPr>
        <w:t>ennaltaehkäisevää työtä</w:t>
      </w:r>
      <w:r w:rsidRPr="12A0FBFC">
        <w:rPr>
          <w:color w:val="auto"/>
        </w:rPr>
        <w:t xml:space="preserve"> </w:t>
      </w:r>
    </w:p>
    <w:p w14:paraId="24DF9C1B" w14:textId="16D6AEB9" w:rsidR="000B78E7" w:rsidRDefault="7261A9F5" w:rsidP="6A926328">
      <w:pPr>
        <w:spacing w:line="257" w:lineRule="auto"/>
        <w:rPr>
          <w:rFonts w:ascii="Calibri" w:eastAsia="Calibri" w:hAnsi="Calibri" w:cs="Calibri"/>
        </w:rPr>
      </w:pPr>
      <w:r w:rsidRPr="6A926328">
        <w:rPr>
          <w:rFonts w:ascii="Calibri" w:eastAsia="Calibri" w:hAnsi="Calibri" w:cs="Calibri"/>
        </w:rPr>
        <w:t xml:space="preserve">Koulun turvallisuudesta ja hyvinvoinnista huolehtiminen on osa jokaisen koulussa oppilaiden kanssa työskentelevän työtä. Kiusaamisen ennalta ehkäiseminen ja turvallisuuden edistäminen sisältyvät useisiin kohtiin opetussuunnitelmien perusteissa (arvopohja, laaja-alainen osaaminen, eri oppiaineiden tavoitteet/sisällöt). Kiusaamisen vastaisen työn kivijalan muodostavat koulun toimintakulttuuri, yhteisöllisyyden rakentaminen sekä tunne- ja vuorovaikutustaitojen opettaminen.  </w:t>
      </w:r>
    </w:p>
    <w:p w14:paraId="2ED2D91A" w14:textId="5456D3B9" w:rsidR="000B78E7" w:rsidRDefault="7261A9F5" w:rsidP="12A0FBFC">
      <w:pPr>
        <w:spacing w:line="257" w:lineRule="auto"/>
        <w:rPr>
          <w:rFonts w:ascii="Calibri" w:eastAsia="Calibri" w:hAnsi="Calibri" w:cs="Calibri"/>
        </w:rPr>
      </w:pPr>
      <w:r w:rsidRPr="12A0FBFC">
        <w:rPr>
          <w:rFonts w:ascii="Calibri" w:eastAsia="Calibri" w:hAnsi="Calibri" w:cs="Calibri"/>
        </w:rPr>
        <w:t xml:space="preserve">Hyvinvointitaidot ovat ennaltaehkäiseviä mielenterveystaitoja. Ne ovat mm. vahvuustaitoja, tunnetaitoja, läsnäolotaitoja ja vuorovaikutustaitoja. Keskittymällä hyvinvoinnin tukemiseen voidaan tehokkaasti ehkäistä kiusaamiseen limittyviä ilmiöitä kuten syrjintää, häirintää ja vihapuhetta. </w:t>
      </w:r>
      <w:r w:rsidR="2D2CE00A" w:rsidRPr="12A0FBFC">
        <w:rPr>
          <w:rFonts w:ascii="Calibri" w:eastAsia="Calibri" w:hAnsi="Calibri" w:cs="Calibri"/>
        </w:rPr>
        <w:t>K</w:t>
      </w:r>
      <w:r w:rsidR="10EAD19E" w:rsidRPr="12A0FBFC">
        <w:rPr>
          <w:rFonts w:ascii="Calibri" w:eastAsia="Calibri" w:hAnsi="Calibri" w:cs="Calibri"/>
        </w:rPr>
        <w:t>iusaaminen ja turvataidot kuuluvat jokaisen vuosiluokan näkökulmiin ikäryhmää</w:t>
      </w:r>
      <w:r w:rsidR="2F1E2DA1" w:rsidRPr="12A0FBFC">
        <w:rPr>
          <w:rFonts w:ascii="Calibri" w:eastAsia="Calibri" w:hAnsi="Calibri" w:cs="Calibri"/>
        </w:rPr>
        <w:t>n</w:t>
      </w:r>
      <w:r w:rsidR="10EAD19E" w:rsidRPr="12A0FBFC">
        <w:rPr>
          <w:rFonts w:ascii="Calibri" w:eastAsia="Calibri" w:hAnsi="Calibri" w:cs="Calibri"/>
        </w:rPr>
        <w:t xml:space="preserve"> sopivalla tavalla.</w:t>
      </w:r>
    </w:p>
    <w:p w14:paraId="51E6E286" w14:textId="1E84B431" w:rsidR="422778F7" w:rsidRDefault="422778F7" w:rsidP="12A0FBFC">
      <w:pPr>
        <w:spacing w:line="257" w:lineRule="auto"/>
        <w:rPr>
          <w:rFonts w:ascii="Calibri" w:eastAsia="Calibri" w:hAnsi="Calibri" w:cs="Calibri"/>
        </w:rPr>
      </w:pPr>
      <w:r w:rsidRPr="12A0FBFC">
        <w:rPr>
          <w:rFonts w:ascii="Calibri" w:eastAsia="Calibri" w:hAnsi="Calibri" w:cs="Calibri"/>
        </w:rPr>
        <w:t>Orimattilan kaupungin opetuspalveluissa on tehty kiusaamisen ennalta ehkäisyn ja puuttumisen suunnitelma perusopetuksessa ja toisella asteella.</w:t>
      </w:r>
    </w:p>
    <w:p w14:paraId="66285F28" w14:textId="5EC48373" w:rsidR="000B78E7" w:rsidRDefault="000B78E7" w:rsidP="2FC1783D">
      <w:pPr>
        <w:spacing w:line="257" w:lineRule="auto"/>
        <w:rPr>
          <w:rFonts w:ascii="Calibri" w:eastAsia="Calibri" w:hAnsi="Calibri" w:cs="Calibri"/>
          <w:color w:val="000000" w:themeColor="text1"/>
        </w:rPr>
      </w:pPr>
    </w:p>
    <w:p w14:paraId="6B178FD3" w14:textId="2A7DE248" w:rsidR="000B78E7" w:rsidRDefault="7261A9F5" w:rsidP="6A926328">
      <w:pPr>
        <w:pStyle w:val="Otsikko3"/>
        <w:rPr>
          <w:rFonts w:ascii="Calibri" w:eastAsia="Calibri" w:hAnsi="Calibri" w:cs="Calibri"/>
          <w:color w:val="000000" w:themeColor="text1"/>
          <w:sz w:val="22"/>
          <w:szCs w:val="22"/>
        </w:rPr>
      </w:pPr>
      <w:r w:rsidRPr="6A926328">
        <w:t xml:space="preserve">Hyvinvointiopetus Orimattilassa  </w:t>
      </w:r>
    </w:p>
    <w:p w14:paraId="1414A838" w14:textId="3AF3A494" w:rsidR="000B78E7" w:rsidRDefault="7261A9F5"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 xml:space="preserve">Orimattilan perusopetuksessa ja toisella asteella opetetaan hyvinvointitaitoja. Hyvinvointiohjelma kattaa lapsen koulupolun alakoulusta toiselle asteelle. Hyvinvointitunnit ovat osa kouluilla tehtävää hyvinvointityötä. Alakoulujen viikoittaisen tunnin nimeksi </w:t>
      </w:r>
      <w:r w:rsidR="3E38D5B1" w:rsidRPr="12A0FBFC">
        <w:rPr>
          <w:rFonts w:ascii="Calibri" w:eastAsia="Calibri" w:hAnsi="Calibri" w:cs="Calibri"/>
          <w:color w:val="000000" w:themeColor="text1"/>
        </w:rPr>
        <w:t>L</w:t>
      </w:r>
      <w:r w:rsidRPr="12A0FBFC">
        <w:rPr>
          <w:rFonts w:ascii="Calibri" w:eastAsia="Calibri" w:hAnsi="Calibri" w:cs="Calibri"/>
          <w:color w:val="000000" w:themeColor="text1"/>
        </w:rPr>
        <w:t>asten parlamentti on valinnut Hyvis-tunnin. Yläkouluilla hyvinvointitaitoja harjoitellaan Minä ja meidän luokka-tunneilla (MML). Lukiossa hyvinvointitai</w:t>
      </w:r>
      <w:r w:rsidR="7B821577" w:rsidRPr="12A0FBFC">
        <w:rPr>
          <w:rFonts w:ascii="Calibri" w:eastAsia="Calibri" w:hAnsi="Calibri" w:cs="Calibri"/>
          <w:color w:val="000000" w:themeColor="text1"/>
        </w:rPr>
        <w:t xml:space="preserve">toja </w:t>
      </w:r>
      <w:r w:rsidRPr="12A0FBFC">
        <w:rPr>
          <w:rFonts w:ascii="Calibri" w:eastAsia="Calibri" w:hAnsi="Calibri" w:cs="Calibri"/>
          <w:color w:val="000000" w:themeColor="text1"/>
        </w:rPr>
        <w:t>opiskellaan hyvinvointitunnilla. Hyvinvointiopetus kuuluu lisäksi mm. terveystiedon, ympäristöopin, yhteiskuntaopin, uskonnon, elämänkatsomustiedon, psykologian ja oppilaanohjauksen sisältöihin sekä on osa laaja-alaisen osaamisen taitoja</w:t>
      </w:r>
      <w:r w:rsidR="40AD2C70" w:rsidRPr="12A0FBFC">
        <w:rPr>
          <w:rFonts w:ascii="Calibri" w:eastAsia="Calibri" w:hAnsi="Calibri" w:cs="Calibri"/>
          <w:color w:val="000000" w:themeColor="text1"/>
        </w:rPr>
        <w:t xml:space="preserve"> (ajattelu ja oppimaan oppiminen, kulttuurinen osaaminen, vuorovaikutus ja ilmaisu, itsestä huolehtiminen ja arjen taidot, monilukutaito, tieto- ja viestintäteknologinen osaaminen, työelämätaidot ja yrittäjyys, osallistuminen, </w:t>
      </w:r>
      <w:r w:rsidR="40AD2C70" w:rsidRPr="12A0FBFC">
        <w:rPr>
          <w:rFonts w:ascii="Calibri" w:eastAsia="Calibri" w:hAnsi="Calibri" w:cs="Calibri"/>
          <w:color w:val="000000" w:themeColor="text1"/>
        </w:rPr>
        <w:lastRenderedPageBreak/>
        <w:t xml:space="preserve">vaikuttaminen ja kestävän tulevaisuuden rakentaminen). </w:t>
      </w:r>
      <w:r w:rsidRPr="12A0FBFC">
        <w:rPr>
          <w:rFonts w:ascii="Calibri" w:eastAsia="Calibri" w:hAnsi="Calibri" w:cs="Calibri"/>
          <w:color w:val="000000" w:themeColor="text1"/>
        </w:rPr>
        <w:t>Oppituntien lisäksi tunne- ja vuorovaikutustaitojen harjoittelu arkisissa tilanteissa on tärkeä osa yksiköiden toimintakulttuuria</w:t>
      </w:r>
      <w:r w:rsidR="11BCDA78" w:rsidRPr="12A0FBFC">
        <w:rPr>
          <w:rFonts w:ascii="Calibri" w:eastAsia="Calibri" w:hAnsi="Calibri" w:cs="Calibri"/>
          <w:color w:val="000000" w:themeColor="text1"/>
        </w:rPr>
        <w:t xml:space="preserve"> ja hyvinvointiopetusta</w:t>
      </w:r>
      <w:r w:rsidRPr="12A0FBFC">
        <w:rPr>
          <w:rFonts w:ascii="Calibri" w:eastAsia="Calibri" w:hAnsi="Calibri" w:cs="Calibri"/>
          <w:color w:val="000000" w:themeColor="text1"/>
        </w:rPr>
        <w:t xml:space="preserve">.  </w:t>
      </w:r>
    </w:p>
    <w:p w14:paraId="73E2A6B0" w14:textId="65FF0523" w:rsidR="000B78E7" w:rsidRDefault="7261A9F5" w:rsidP="2FC1783D">
      <w:pPr>
        <w:spacing w:line="257" w:lineRule="auto"/>
        <w:rPr>
          <w:rFonts w:ascii="Calibri" w:eastAsia="Calibri" w:hAnsi="Calibri" w:cs="Calibri"/>
          <w:color w:val="000000" w:themeColor="text1"/>
        </w:rPr>
      </w:pPr>
      <w:r w:rsidRPr="2FC1783D">
        <w:rPr>
          <w:rFonts w:ascii="Calibri" w:eastAsia="Calibri" w:hAnsi="Calibri" w:cs="Calibri"/>
          <w:color w:val="000000" w:themeColor="text1"/>
        </w:rPr>
        <w:t>Orimattilan peruskoulujen ja lukion hyvinvointiopetuksen pohjana ovat alueelliset terveyden ja hyvinvoinnin kärjet (HyTe-kärjet). Ne ovat osa alueellista sekä Orimattilan lasten ja nuorten hyvinvointisuunnitelmaa. Hyvinvointituntien</w:t>
      </w:r>
      <w:r w:rsidR="399A9C7B" w:rsidRPr="2FC1783D">
        <w:rPr>
          <w:rFonts w:ascii="Calibri" w:eastAsia="Calibri" w:hAnsi="Calibri" w:cs="Calibri"/>
          <w:color w:val="000000" w:themeColor="text1"/>
        </w:rPr>
        <w:t xml:space="preserve"> ja hyvinvointiopetuksen</w:t>
      </w:r>
      <w:r w:rsidRPr="2FC1783D">
        <w:rPr>
          <w:rFonts w:ascii="Calibri" w:eastAsia="Calibri" w:hAnsi="Calibri" w:cs="Calibri"/>
          <w:color w:val="000000" w:themeColor="text1"/>
        </w:rPr>
        <w:t xml:space="preserve"> aihealueet ovat 1. Osallisuus ja yhteisöllisyys, 2. Mielen hyvinvointi, 3. Arjen turvallisuus ja 4. Terveelliset elintavat.  </w:t>
      </w:r>
    </w:p>
    <w:p w14:paraId="7A08A96B" w14:textId="0353D885" w:rsidR="000B78E7" w:rsidRDefault="7261A9F5"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Hyvis- tuntien, Minä ja Meidän luokk</w:t>
      </w:r>
      <w:r w:rsidR="76FB84C5" w:rsidRPr="12A0FBFC">
        <w:rPr>
          <w:rFonts w:ascii="Calibri" w:eastAsia="Calibri" w:hAnsi="Calibri" w:cs="Calibri"/>
          <w:color w:val="000000" w:themeColor="text1"/>
        </w:rPr>
        <w:t>a</w:t>
      </w:r>
      <w:r w:rsidRPr="12A0FBFC">
        <w:rPr>
          <w:rFonts w:ascii="Calibri" w:eastAsia="Calibri" w:hAnsi="Calibri" w:cs="Calibri"/>
          <w:color w:val="000000" w:themeColor="text1"/>
        </w:rPr>
        <w:t xml:space="preserve">-tuntien sekä lukion hyvinvointituntien sisältöjä ovat mm. osallisuus, ryhmäytyminen, turvataidot, itsetuntemus, vuorovaikutustaidot, tunnetaidot, vahvuudet, selviytymiskeinot, tietoisuustaidot ja terveellisten elintapojen vaikutus hyvinvointiimme.  </w:t>
      </w:r>
      <w:r w:rsidR="11A4F119" w:rsidRPr="12A0FBFC">
        <w:rPr>
          <w:rFonts w:ascii="Calibri" w:eastAsia="Calibri" w:hAnsi="Calibri" w:cs="Calibri"/>
          <w:color w:val="000000" w:themeColor="text1"/>
        </w:rPr>
        <w:t>9.- luokalla käydään läpi Mieli Ry:n KAMU –tunnit. Koululla sovitaan yhteistyössä oppilaanohjaaji</w:t>
      </w:r>
      <w:r w:rsidR="075E1E7F" w:rsidRPr="12A0FBFC">
        <w:rPr>
          <w:rFonts w:ascii="Calibri" w:eastAsia="Calibri" w:hAnsi="Calibri" w:cs="Calibri"/>
          <w:color w:val="000000" w:themeColor="text1"/>
        </w:rPr>
        <w:t>en ja terveystiedon opettajien kanssa, mille tunneille 4 neljä oppituntia tulevat.</w:t>
      </w:r>
    </w:p>
    <w:p w14:paraId="59B7BF50" w14:textId="259F2B10" w:rsidR="7261A9F5" w:rsidRDefault="7261A9F5" w:rsidP="6A926328">
      <w:pPr>
        <w:spacing w:line="257" w:lineRule="auto"/>
        <w:rPr>
          <w:rFonts w:ascii="Calibri" w:eastAsia="Calibri" w:hAnsi="Calibri" w:cs="Calibri"/>
          <w:color w:val="000000" w:themeColor="text1"/>
        </w:rPr>
      </w:pPr>
      <w:r w:rsidRPr="5CC3910E">
        <w:rPr>
          <w:rFonts w:ascii="Calibri" w:eastAsia="Calibri" w:hAnsi="Calibri" w:cs="Calibri"/>
          <w:color w:val="000000" w:themeColor="text1"/>
        </w:rPr>
        <w:t xml:space="preserve">Hyvinvointiohjelmassa ja hyvinvointiopetuksessa korostetaan turvallisen ryhmän ja ryhmäyttämisen tärkeyttä hyvinvoinnin ja oppimisen näkökulmasta ikätasosta riippumatta. Turvallisen ryhmän rakentaminen ja sen rakentumista vahvistavan vuorovaikutuskulttuurin luominen on tärkeä osa myös kiusaamisen ehkäisyä päivittäisissä ryhmätilanteissa.  </w:t>
      </w:r>
    </w:p>
    <w:p w14:paraId="42F49F8D" w14:textId="640579ED" w:rsidR="1A49937A" w:rsidRDefault="1A49937A" w:rsidP="12A0FBFC">
      <w:pPr>
        <w:spacing w:line="257" w:lineRule="auto"/>
        <w:rPr>
          <w:rFonts w:ascii="Calibri" w:eastAsia="Calibri" w:hAnsi="Calibri" w:cs="Calibri"/>
        </w:rPr>
      </w:pPr>
      <w:r w:rsidRPr="12A0FBFC">
        <w:rPr>
          <w:rFonts w:ascii="Calibri" w:eastAsia="Calibri" w:hAnsi="Calibri" w:cs="Calibri"/>
        </w:rPr>
        <w:t>Hyvinvointiopetus pitää sisällään myös päihdekasvatukseen liittyvät oppitunnit 5</w:t>
      </w:r>
      <w:r w:rsidR="59FD2458" w:rsidRPr="12A0FBFC">
        <w:rPr>
          <w:rFonts w:ascii="Calibri" w:eastAsia="Calibri" w:hAnsi="Calibri" w:cs="Calibri"/>
        </w:rPr>
        <w:t>.</w:t>
      </w:r>
      <w:r w:rsidRPr="12A0FBFC">
        <w:rPr>
          <w:rFonts w:ascii="Calibri" w:eastAsia="Calibri" w:hAnsi="Calibri" w:cs="Calibri"/>
        </w:rPr>
        <w:t xml:space="preserve">-9. </w:t>
      </w:r>
      <w:r w:rsidR="2E3D8A35" w:rsidRPr="12A0FBFC">
        <w:rPr>
          <w:rFonts w:ascii="Calibri" w:eastAsia="Calibri" w:hAnsi="Calibri" w:cs="Calibri"/>
        </w:rPr>
        <w:t>l</w:t>
      </w:r>
      <w:r w:rsidRPr="12A0FBFC">
        <w:rPr>
          <w:rFonts w:ascii="Calibri" w:eastAsia="Calibri" w:hAnsi="Calibri" w:cs="Calibri"/>
        </w:rPr>
        <w:t xml:space="preserve">uokan oppilaille. Aiheina ovat </w:t>
      </w:r>
      <w:r w:rsidR="4BD706BD" w:rsidRPr="12A0FBFC">
        <w:rPr>
          <w:rFonts w:ascii="Calibri" w:eastAsia="Calibri" w:hAnsi="Calibri" w:cs="Calibri"/>
        </w:rPr>
        <w:t>päihteet ja siitä seuraava riippuvuus</w:t>
      </w:r>
      <w:r w:rsidR="23F511E0" w:rsidRPr="12A0FBFC">
        <w:rPr>
          <w:rFonts w:ascii="Calibri" w:eastAsia="Calibri" w:hAnsi="Calibri" w:cs="Calibri"/>
        </w:rPr>
        <w:t>.</w:t>
      </w:r>
      <w:r w:rsidR="021B3A6C" w:rsidRPr="12A0FBFC">
        <w:rPr>
          <w:rFonts w:ascii="Calibri" w:eastAsia="Calibri" w:hAnsi="Calibri" w:cs="Calibri"/>
        </w:rPr>
        <w:t xml:space="preserve"> Päihdekas</w:t>
      </w:r>
      <w:r w:rsidR="4C9AD290" w:rsidRPr="12A0FBFC">
        <w:rPr>
          <w:rFonts w:ascii="Calibri" w:eastAsia="Calibri" w:hAnsi="Calibri" w:cs="Calibri"/>
        </w:rPr>
        <w:t>va</w:t>
      </w:r>
      <w:r w:rsidR="021B3A6C" w:rsidRPr="12A0FBFC">
        <w:rPr>
          <w:rFonts w:ascii="Calibri" w:eastAsia="Calibri" w:hAnsi="Calibri" w:cs="Calibri"/>
        </w:rPr>
        <w:t>tustunnit hoidetaan yhteistyössä koulunuorisotyön kanssa.</w:t>
      </w:r>
    </w:p>
    <w:p w14:paraId="5791F88A" w14:textId="777E7841" w:rsidR="07718631" w:rsidRDefault="07718631" w:rsidP="12A0FBFC">
      <w:pPr>
        <w:pStyle w:val="Luettelokappale"/>
        <w:numPr>
          <w:ilvl w:val="0"/>
          <w:numId w:val="1"/>
        </w:numPr>
        <w:spacing w:line="257" w:lineRule="auto"/>
        <w:rPr>
          <w:rFonts w:ascii="Calibri" w:eastAsia="Calibri" w:hAnsi="Calibri" w:cs="Calibri"/>
        </w:rPr>
      </w:pPr>
      <w:r w:rsidRPr="12A0FBFC">
        <w:rPr>
          <w:rFonts w:ascii="Calibri" w:eastAsia="Calibri" w:hAnsi="Calibri" w:cs="Calibri"/>
        </w:rPr>
        <w:t>5.lk energiajuomat, vape</w:t>
      </w:r>
    </w:p>
    <w:p w14:paraId="3A4E8FE6" w14:textId="4537A069" w:rsidR="07718631" w:rsidRDefault="07718631" w:rsidP="1B557DF2">
      <w:pPr>
        <w:pStyle w:val="Luettelokappale"/>
        <w:numPr>
          <w:ilvl w:val="0"/>
          <w:numId w:val="1"/>
        </w:numPr>
        <w:spacing w:line="257" w:lineRule="auto"/>
        <w:rPr>
          <w:rFonts w:ascii="Calibri" w:eastAsia="Calibri" w:hAnsi="Calibri" w:cs="Calibri"/>
        </w:rPr>
      </w:pPr>
      <w:r w:rsidRPr="1B557DF2">
        <w:rPr>
          <w:rFonts w:ascii="Calibri" w:eastAsia="Calibri" w:hAnsi="Calibri" w:cs="Calibri"/>
        </w:rPr>
        <w:t>6.lk nikotiinituotteet ja riippuvuus</w:t>
      </w:r>
      <w:r w:rsidR="0D542CE7" w:rsidRPr="1B557DF2">
        <w:rPr>
          <w:rFonts w:ascii="Calibri" w:eastAsia="Calibri" w:hAnsi="Calibri" w:cs="Calibri"/>
        </w:rPr>
        <w:t xml:space="preserve"> </w:t>
      </w:r>
    </w:p>
    <w:p w14:paraId="59DEFAB2" w14:textId="4BC06A3F" w:rsidR="07718631" w:rsidRDefault="07718631" w:rsidP="12A0FBFC">
      <w:pPr>
        <w:pStyle w:val="Luettelokappale"/>
        <w:numPr>
          <w:ilvl w:val="0"/>
          <w:numId w:val="1"/>
        </w:numPr>
        <w:spacing w:line="257" w:lineRule="auto"/>
        <w:rPr>
          <w:rFonts w:ascii="Calibri" w:eastAsia="Calibri" w:hAnsi="Calibri" w:cs="Calibri"/>
        </w:rPr>
      </w:pPr>
      <w:r w:rsidRPr="12A0FBFC">
        <w:rPr>
          <w:rFonts w:ascii="Calibri" w:eastAsia="Calibri" w:hAnsi="Calibri" w:cs="Calibri"/>
        </w:rPr>
        <w:t>7.lk päihteet</w:t>
      </w:r>
    </w:p>
    <w:p w14:paraId="13FF9EEE" w14:textId="5A60D428" w:rsidR="07718631" w:rsidRDefault="07718631" w:rsidP="12A0FBFC">
      <w:pPr>
        <w:pStyle w:val="Luettelokappale"/>
        <w:numPr>
          <w:ilvl w:val="0"/>
          <w:numId w:val="1"/>
        </w:numPr>
        <w:spacing w:line="257" w:lineRule="auto"/>
        <w:rPr>
          <w:rFonts w:ascii="Calibri" w:eastAsia="Calibri" w:hAnsi="Calibri" w:cs="Calibri"/>
        </w:rPr>
      </w:pPr>
      <w:r w:rsidRPr="12A0FBFC">
        <w:rPr>
          <w:rFonts w:ascii="Calibri" w:eastAsia="Calibri" w:hAnsi="Calibri" w:cs="Calibri"/>
        </w:rPr>
        <w:t>8.lk päihteet</w:t>
      </w:r>
    </w:p>
    <w:p w14:paraId="134050A9" w14:textId="7DBA09AB" w:rsidR="07718631" w:rsidRDefault="07718631" w:rsidP="12A0FBFC">
      <w:pPr>
        <w:pStyle w:val="Luettelokappale"/>
        <w:numPr>
          <w:ilvl w:val="0"/>
          <w:numId w:val="1"/>
        </w:numPr>
        <w:spacing w:line="257" w:lineRule="auto"/>
        <w:rPr>
          <w:rFonts w:ascii="Calibri" w:eastAsia="Calibri" w:hAnsi="Calibri" w:cs="Calibri"/>
        </w:rPr>
      </w:pPr>
      <w:r w:rsidRPr="12A0FBFC">
        <w:rPr>
          <w:rFonts w:ascii="Calibri" w:eastAsia="Calibri" w:hAnsi="Calibri" w:cs="Calibri"/>
        </w:rPr>
        <w:t>9.lk toiminnalliset riippuvuudet (nettipelaaminen, some)</w:t>
      </w:r>
    </w:p>
    <w:p w14:paraId="4F13EE6C" w14:textId="4F0D9BB9" w:rsidR="000B78E7" w:rsidRDefault="7261A9F5" w:rsidP="6A926328">
      <w:pPr>
        <w:spacing w:line="257" w:lineRule="auto"/>
        <w:rPr>
          <w:rFonts w:ascii="Calibri" w:eastAsia="Calibri" w:hAnsi="Calibri" w:cs="Calibri"/>
          <w:b/>
          <w:bCs/>
          <w:color w:val="000000" w:themeColor="text1"/>
        </w:rPr>
      </w:pPr>
      <w:r w:rsidRPr="6A926328">
        <w:rPr>
          <w:rFonts w:ascii="Calibri" w:eastAsia="Calibri" w:hAnsi="Calibri" w:cs="Calibri"/>
          <w:b/>
          <w:bCs/>
          <w:color w:val="000000" w:themeColor="text1"/>
        </w:rPr>
        <w:t>Hyvinvointiopetus perustuu alueellisiin hyvinvoinnin ja terveyden kärkiin (HYTE)</w:t>
      </w:r>
    </w:p>
    <w:p w14:paraId="285375A9" w14:textId="17E8F13E" w:rsidR="000B78E7" w:rsidRDefault="7261A9F5" w:rsidP="6A926328">
      <w:pPr>
        <w:spacing w:line="257" w:lineRule="auto"/>
        <w:rPr>
          <w:rFonts w:ascii="Calibri" w:eastAsia="Calibri" w:hAnsi="Calibri" w:cs="Calibri"/>
          <w:b/>
          <w:bCs/>
          <w:color w:val="000000" w:themeColor="text1"/>
        </w:rPr>
      </w:pPr>
      <w:r w:rsidRPr="6A926328">
        <w:rPr>
          <w:rFonts w:ascii="Calibri" w:eastAsia="Calibri" w:hAnsi="Calibri" w:cs="Calibri"/>
          <w:b/>
          <w:bCs/>
          <w:color w:val="000000" w:themeColor="text1"/>
        </w:rPr>
        <w:t>OSALLISUUS JA YHTEISÖLLISYYS</w:t>
      </w:r>
    </w:p>
    <w:p w14:paraId="0B1EAB23" w14:textId="2682F38C" w:rsidR="000B78E7" w:rsidRDefault="7261A9F5" w:rsidP="6A926328">
      <w:pPr>
        <w:spacing w:line="257" w:lineRule="auto"/>
        <w:rPr>
          <w:rFonts w:ascii="Calibri" w:eastAsia="Calibri" w:hAnsi="Calibri" w:cs="Calibri"/>
          <w:b/>
          <w:bCs/>
          <w:color w:val="000000" w:themeColor="text1"/>
        </w:rPr>
      </w:pPr>
      <w:r w:rsidRPr="6A926328">
        <w:rPr>
          <w:rFonts w:ascii="Calibri" w:eastAsia="Calibri" w:hAnsi="Calibri" w:cs="Calibri"/>
          <w:b/>
          <w:bCs/>
          <w:color w:val="000000" w:themeColor="text1"/>
        </w:rPr>
        <w:t>MIELEN HYVINVOINTI</w:t>
      </w:r>
    </w:p>
    <w:p w14:paraId="16D760F2" w14:textId="4AA4E167" w:rsidR="000B78E7" w:rsidRDefault="7261A9F5" w:rsidP="6A926328">
      <w:pPr>
        <w:spacing w:line="257" w:lineRule="auto"/>
        <w:rPr>
          <w:rFonts w:ascii="Calibri" w:eastAsia="Calibri" w:hAnsi="Calibri" w:cs="Calibri"/>
          <w:b/>
          <w:bCs/>
          <w:color w:val="000000" w:themeColor="text1"/>
        </w:rPr>
      </w:pPr>
      <w:r w:rsidRPr="6A926328">
        <w:rPr>
          <w:rFonts w:ascii="Calibri" w:eastAsia="Calibri" w:hAnsi="Calibri" w:cs="Calibri"/>
          <w:b/>
          <w:bCs/>
          <w:color w:val="000000" w:themeColor="text1"/>
        </w:rPr>
        <w:t>ARJEN TURVALLISUUS</w:t>
      </w:r>
    </w:p>
    <w:p w14:paraId="1E9E6D1D" w14:textId="51546228" w:rsidR="000B78E7" w:rsidRDefault="7261A9F5" w:rsidP="6A926328">
      <w:pPr>
        <w:spacing w:line="257" w:lineRule="auto"/>
        <w:rPr>
          <w:rFonts w:ascii="Calibri" w:eastAsia="Calibri" w:hAnsi="Calibri" w:cs="Calibri"/>
          <w:b/>
          <w:bCs/>
          <w:color w:val="000000" w:themeColor="text1"/>
        </w:rPr>
      </w:pPr>
      <w:r w:rsidRPr="366924DE">
        <w:rPr>
          <w:rFonts w:ascii="Calibri" w:eastAsia="Calibri" w:hAnsi="Calibri" w:cs="Calibri"/>
          <w:b/>
          <w:bCs/>
          <w:color w:val="000000" w:themeColor="text1"/>
        </w:rPr>
        <w:t>TERVEELLISET ELINTAVAT</w:t>
      </w:r>
    </w:p>
    <w:p w14:paraId="7ABA3255" w14:textId="6A1C1394" w:rsidR="000B78E7" w:rsidRDefault="000B78E7" w:rsidP="366924DE">
      <w:pPr>
        <w:spacing w:line="257" w:lineRule="auto"/>
        <w:rPr>
          <w:rFonts w:ascii="Calibri" w:eastAsia="Calibri" w:hAnsi="Calibri" w:cs="Calibri"/>
          <w:b/>
          <w:bCs/>
          <w:color w:val="000000" w:themeColor="text1"/>
        </w:rPr>
      </w:pPr>
    </w:p>
    <w:p w14:paraId="7AFADA8C" w14:textId="2A03DE23" w:rsidR="000B78E7" w:rsidRDefault="16B437AA"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Hyvinvointiopetuksen vuosikellossa</w:t>
      </w:r>
      <w:r w:rsidR="3C3A5E7A" w:rsidRPr="12A0FBFC">
        <w:rPr>
          <w:rFonts w:ascii="Calibri" w:eastAsia="Calibri" w:hAnsi="Calibri" w:cs="Calibri"/>
          <w:color w:val="000000" w:themeColor="text1"/>
        </w:rPr>
        <w:t xml:space="preserve"> (alakouluille)</w:t>
      </w:r>
      <w:r w:rsidRPr="12A0FBFC">
        <w:rPr>
          <w:rFonts w:ascii="Calibri" w:eastAsia="Calibri" w:hAnsi="Calibri" w:cs="Calibri"/>
          <w:color w:val="000000" w:themeColor="text1"/>
        </w:rPr>
        <w:t xml:space="preserve"> on neljä jaksoa. Jaksot päättyvät syyslomaan, joululomaan, talvilomaan ja kesälomaan. E</w:t>
      </w:r>
      <w:r w:rsidR="56B51622" w:rsidRPr="12A0FBFC">
        <w:rPr>
          <w:rFonts w:ascii="Calibri" w:eastAsia="Calibri" w:hAnsi="Calibri" w:cs="Calibri"/>
          <w:color w:val="000000" w:themeColor="text1"/>
        </w:rPr>
        <w:t>nsimmäinen aihealue lukuvuoden aluksi on Osallisuus ja yhteisöllisyys.</w:t>
      </w:r>
      <w:r w:rsidR="4820B170" w:rsidRPr="12A0FBFC">
        <w:rPr>
          <w:rFonts w:ascii="Calibri" w:eastAsia="Calibri" w:hAnsi="Calibri" w:cs="Calibri"/>
          <w:color w:val="000000" w:themeColor="text1"/>
        </w:rPr>
        <w:t xml:space="preserve"> Toinen aihealue on Mielen hyvinvointi jne.</w:t>
      </w:r>
      <w:r w:rsidR="56B51622" w:rsidRPr="12A0FBFC">
        <w:rPr>
          <w:rFonts w:ascii="Calibri" w:eastAsia="Calibri" w:hAnsi="Calibri" w:cs="Calibri"/>
          <w:color w:val="000000" w:themeColor="text1"/>
        </w:rPr>
        <w:t xml:space="preserve"> </w:t>
      </w:r>
      <w:r w:rsidR="505BDBE1" w:rsidRPr="12A0FBFC">
        <w:rPr>
          <w:rFonts w:ascii="Calibri" w:eastAsia="Calibri" w:hAnsi="Calibri" w:cs="Calibri"/>
          <w:color w:val="000000" w:themeColor="text1"/>
        </w:rPr>
        <w:t>Jaksojen kestot ovat suuntaa antavia. Luok</w:t>
      </w:r>
      <w:r w:rsidR="43A138F1" w:rsidRPr="12A0FBFC">
        <w:rPr>
          <w:rFonts w:ascii="Calibri" w:eastAsia="Calibri" w:hAnsi="Calibri" w:cs="Calibri"/>
          <w:color w:val="000000" w:themeColor="text1"/>
        </w:rPr>
        <w:t>ista ja kouluista nouseville ilmiöille varataan aikaa tarvittaessa.</w:t>
      </w:r>
      <w:r w:rsidR="6B8A6754" w:rsidRPr="12A0FBFC">
        <w:rPr>
          <w:rFonts w:ascii="Calibri" w:eastAsia="Calibri" w:hAnsi="Calibri" w:cs="Calibri"/>
          <w:color w:val="000000" w:themeColor="text1"/>
        </w:rPr>
        <w:t xml:space="preserve"> Yläkouluilla ja lukiossa kiinnitetään huomio ryhmäyttämiseen kaikilla oppitunneilla.</w:t>
      </w:r>
    </w:p>
    <w:p w14:paraId="38B48056" w14:textId="217E20EF" w:rsidR="000B78E7" w:rsidRDefault="000B78E7" w:rsidP="5BA79F39">
      <w:pPr>
        <w:spacing w:line="257" w:lineRule="auto"/>
        <w:rPr>
          <w:rFonts w:ascii="Calibri" w:eastAsia="Calibri" w:hAnsi="Calibri" w:cs="Calibri"/>
          <w:color w:val="000000" w:themeColor="text1"/>
          <w:sz w:val="22"/>
          <w:szCs w:val="22"/>
        </w:rPr>
      </w:pPr>
    </w:p>
    <w:p w14:paraId="17193BA3" w14:textId="46D1E938" w:rsidR="000B78E7" w:rsidRDefault="76048CB5" w:rsidP="6A926328">
      <w:r>
        <w:rPr>
          <w:noProof/>
        </w:rPr>
        <w:drawing>
          <wp:inline distT="0" distB="0" distL="0" distR="0" wp14:anchorId="4D8C94A4" wp14:editId="63E394CC">
            <wp:extent cx="5724524" cy="3257550"/>
            <wp:effectExtent l="0" t="0" r="0" b="0"/>
            <wp:docPr id="2016105292" name="Kuva 201610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4524" cy="3257550"/>
                    </a:xfrm>
                    <a:prstGeom prst="rect">
                      <a:avLst/>
                    </a:prstGeom>
                  </pic:spPr>
                </pic:pic>
              </a:graphicData>
            </a:graphic>
          </wp:inline>
        </w:drawing>
      </w:r>
    </w:p>
    <w:p w14:paraId="20FDFC62" w14:textId="40E7938E" w:rsidR="71BDE4CD" w:rsidRDefault="71BDE4CD" w:rsidP="6A926328">
      <w:pPr>
        <w:pStyle w:val="Otsikko3"/>
        <w:rPr>
          <w:rFonts w:ascii="Calibri" w:eastAsia="Calibri" w:hAnsi="Calibri" w:cs="Calibri"/>
          <w:color w:val="000000" w:themeColor="text1"/>
          <w:sz w:val="24"/>
          <w:szCs w:val="24"/>
        </w:rPr>
      </w:pPr>
      <w:r w:rsidRPr="6A926328">
        <w:t>Hyvinvointiopetuksen tavoitteet Orimattilassa</w:t>
      </w:r>
    </w:p>
    <w:p w14:paraId="5727D483" w14:textId="64968066" w:rsidR="7261A9F5" w:rsidRDefault="7261A9F5" w:rsidP="6A926328">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Hyvinvointitaitojen opettaminen pohjautuu varhaisen puuttumisen ja ennakoimisen näkökulmiin.</w:t>
      </w:r>
      <w:r w:rsidR="45336843" w:rsidRPr="12A0FBFC">
        <w:rPr>
          <w:rFonts w:ascii="Calibri" w:eastAsia="Calibri" w:hAnsi="Calibri" w:cs="Calibri"/>
          <w:color w:val="000000" w:themeColor="text1"/>
        </w:rPr>
        <w:t xml:space="preserve"> </w:t>
      </w:r>
      <w:r w:rsidRPr="12A0FBFC">
        <w:rPr>
          <w:rFonts w:ascii="Calibri" w:eastAsia="Calibri" w:hAnsi="Calibri" w:cs="Calibri"/>
          <w:color w:val="000000" w:themeColor="text1"/>
        </w:rPr>
        <w:t>Tavoitteena on</w:t>
      </w:r>
      <w:r w:rsidR="27D58DBA" w:rsidRPr="12A0FBFC">
        <w:rPr>
          <w:rFonts w:ascii="Calibri" w:eastAsia="Calibri" w:hAnsi="Calibri" w:cs="Calibri"/>
          <w:color w:val="000000" w:themeColor="text1"/>
        </w:rPr>
        <w:t xml:space="preserve"> </w:t>
      </w:r>
      <w:r w:rsidRPr="12A0FBFC">
        <w:rPr>
          <w:rFonts w:ascii="Calibri" w:eastAsia="Calibri" w:hAnsi="Calibri" w:cs="Calibri"/>
          <w:color w:val="000000" w:themeColor="text1"/>
        </w:rPr>
        <w:t>vahvistaa lasten ja nuorten hyvinvointia opettamalla heille taitoja, jotka kantavat elämässä eteenpäin, tukevat oppimista ja hyvinvointia yksilön ja yhteisön näkökulmasta.</w:t>
      </w:r>
      <w:r>
        <w:br/>
      </w:r>
      <w:r w:rsidRPr="12A0FBFC">
        <w:rPr>
          <w:rFonts w:ascii="Calibri" w:eastAsia="Calibri" w:hAnsi="Calibri" w:cs="Calibri"/>
          <w:color w:val="000000" w:themeColor="text1"/>
        </w:rPr>
        <w:t>Orimattilan peruskouluissa ja toisella asteella tehtävän hyvinvointityön taustalla on ajatus: ”Hyvinvoiva lapsi/nuori oppii”.</w:t>
      </w:r>
    </w:p>
    <w:p w14:paraId="37980D02" w14:textId="1B300513" w:rsidR="399345F6" w:rsidRDefault="399345F6" w:rsidP="2FC1783D">
      <w:pPr>
        <w:spacing w:line="257" w:lineRule="auto"/>
        <w:rPr>
          <w:rFonts w:ascii="Calibri" w:eastAsia="Calibri" w:hAnsi="Calibri" w:cs="Calibri"/>
          <w:color w:val="000000" w:themeColor="text1"/>
        </w:rPr>
      </w:pPr>
      <w:r w:rsidRPr="2FC1783D">
        <w:rPr>
          <w:rFonts w:ascii="Calibri" w:eastAsia="Calibri" w:hAnsi="Calibri" w:cs="Calibri"/>
          <w:color w:val="000000" w:themeColor="text1"/>
        </w:rPr>
        <w:t>Yläkoulussa ja lukiossa on hyvinvointituntien tavoitteiksi asetettu</w:t>
      </w:r>
    </w:p>
    <w:p w14:paraId="490A4E90" w14:textId="621272A2" w:rsidR="399345F6" w:rsidRDefault="399345F6" w:rsidP="2FC1783D">
      <w:pPr>
        <w:pStyle w:val="Luettelokappale"/>
        <w:numPr>
          <w:ilvl w:val="0"/>
          <w:numId w:val="5"/>
        </w:numPr>
        <w:spacing w:line="257" w:lineRule="auto"/>
        <w:rPr>
          <w:rFonts w:ascii="Calibri" w:eastAsia="Calibri" w:hAnsi="Calibri" w:cs="Calibri"/>
        </w:rPr>
      </w:pPr>
      <w:r w:rsidRPr="2FC1783D">
        <w:rPr>
          <w:rFonts w:ascii="Calibri" w:eastAsia="Calibri" w:hAnsi="Calibri" w:cs="Calibri"/>
        </w:rPr>
        <w:t>Oppilaiden osallisuuden ja yhteisöllisyyden edistäminen</w:t>
      </w:r>
    </w:p>
    <w:p w14:paraId="1C426930" w14:textId="56280552" w:rsidR="399345F6" w:rsidRDefault="399345F6" w:rsidP="2FC1783D">
      <w:pPr>
        <w:pStyle w:val="Luettelokappale"/>
        <w:numPr>
          <w:ilvl w:val="0"/>
          <w:numId w:val="5"/>
        </w:numPr>
        <w:spacing w:line="257" w:lineRule="auto"/>
        <w:rPr>
          <w:rFonts w:ascii="Calibri" w:eastAsia="Calibri" w:hAnsi="Calibri" w:cs="Calibri"/>
        </w:rPr>
      </w:pPr>
      <w:r w:rsidRPr="2FC1783D">
        <w:rPr>
          <w:rFonts w:ascii="Calibri" w:eastAsia="Calibri" w:hAnsi="Calibri" w:cs="Calibri"/>
        </w:rPr>
        <w:t>Mielen hyvinvoinnin tukeminen</w:t>
      </w:r>
    </w:p>
    <w:p w14:paraId="5ADB3F53" w14:textId="039AB261" w:rsidR="399345F6" w:rsidRDefault="399345F6" w:rsidP="2FC1783D">
      <w:pPr>
        <w:pStyle w:val="Luettelokappale"/>
        <w:numPr>
          <w:ilvl w:val="0"/>
          <w:numId w:val="5"/>
        </w:numPr>
        <w:spacing w:line="257" w:lineRule="auto"/>
        <w:rPr>
          <w:rFonts w:ascii="Calibri" w:eastAsia="Calibri" w:hAnsi="Calibri" w:cs="Calibri"/>
        </w:rPr>
      </w:pPr>
      <w:r w:rsidRPr="2FC1783D">
        <w:rPr>
          <w:rFonts w:ascii="Calibri" w:eastAsia="Calibri" w:hAnsi="Calibri" w:cs="Calibri"/>
        </w:rPr>
        <w:t>Arjen turvallisuuteen liittyviin asioihin tutustuminen</w:t>
      </w:r>
    </w:p>
    <w:p w14:paraId="7F684F56" w14:textId="1D1A0398" w:rsidR="399345F6" w:rsidRDefault="399345F6" w:rsidP="2FC1783D">
      <w:pPr>
        <w:pStyle w:val="Luettelokappale"/>
        <w:numPr>
          <w:ilvl w:val="0"/>
          <w:numId w:val="5"/>
        </w:numPr>
        <w:spacing w:line="257" w:lineRule="auto"/>
        <w:rPr>
          <w:rFonts w:ascii="Calibri" w:eastAsia="Calibri" w:hAnsi="Calibri" w:cs="Calibri"/>
        </w:rPr>
      </w:pPr>
      <w:r w:rsidRPr="12A0FBFC">
        <w:rPr>
          <w:rFonts w:ascii="Calibri" w:eastAsia="Calibri" w:hAnsi="Calibri" w:cs="Calibri"/>
        </w:rPr>
        <w:t>Terveellisten elämäntapojen tiedostaminen</w:t>
      </w:r>
    </w:p>
    <w:p w14:paraId="498327A0" w14:textId="332452E7" w:rsidR="12A0FBFC" w:rsidRDefault="12A0FBFC" w:rsidP="12A0FBFC">
      <w:pPr>
        <w:pStyle w:val="Luettelokappale"/>
        <w:spacing w:line="257" w:lineRule="auto"/>
        <w:rPr>
          <w:rFonts w:ascii="Calibri" w:eastAsia="Calibri" w:hAnsi="Calibri" w:cs="Calibri"/>
        </w:rPr>
      </w:pPr>
    </w:p>
    <w:p w14:paraId="5ACE6741" w14:textId="58654556" w:rsidR="34E7AEAD" w:rsidRDefault="34E7AEAD" w:rsidP="12A0FBFC">
      <w:pPr>
        <w:spacing w:line="257" w:lineRule="auto"/>
        <w:rPr>
          <w:rFonts w:ascii="Calibri" w:eastAsia="Calibri" w:hAnsi="Calibri" w:cs="Calibri"/>
        </w:rPr>
      </w:pPr>
      <w:r w:rsidRPr="6D0F1C4A">
        <w:rPr>
          <w:rFonts w:ascii="Calibri" w:eastAsia="Calibri" w:hAnsi="Calibri" w:cs="Calibri"/>
          <w:color w:val="000000" w:themeColor="text1"/>
        </w:rPr>
        <w:t>Yleiset t</w:t>
      </w:r>
      <w:r w:rsidR="3422AF2B" w:rsidRPr="6D0F1C4A">
        <w:rPr>
          <w:rFonts w:ascii="Calibri" w:eastAsia="Calibri" w:hAnsi="Calibri" w:cs="Calibri"/>
          <w:color w:val="000000" w:themeColor="text1"/>
        </w:rPr>
        <w:t>avoitteet syvenevät yksilö- ja ryhmäkohtaisesti. Ne etenevät syventäen aiemmin opittuja taitoja. Tässä suunnitelmassa jaottelu on suuntaa antava. Tavoitteet ovat kolmitasoisia: yksilö-, ryhmä- ja kouluyhteisötasolla. Yhteisötason tavoitteet koskevat koko kouluyhteisöä, niin lapsia kuin aikuisiakin.</w:t>
      </w:r>
      <w:r w:rsidR="175CF85F" w:rsidRPr="6D0F1C4A">
        <w:rPr>
          <w:rFonts w:ascii="Calibri" w:eastAsia="Calibri" w:hAnsi="Calibri" w:cs="Calibri"/>
          <w:color w:val="000000" w:themeColor="text1"/>
        </w:rPr>
        <w:t xml:space="preserve"> Kolmitasoisessa jaottelussa on mukaeltu </w:t>
      </w:r>
      <w:r w:rsidR="438DA4D1" w:rsidRPr="6D0F1C4A">
        <w:rPr>
          <w:rFonts w:ascii="Calibri" w:eastAsia="Calibri" w:hAnsi="Calibri" w:cs="Calibri"/>
          <w:color w:val="000000" w:themeColor="text1"/>
        </w:rPr>
        <w:t>Hyvää kasvua hyvinvointiopetuksen opetussuunnitelmaa (</w:t>
      </w:r>
      <w:hyperlink r:id="rId9">
        <w:r w:rsidR="3DD99AB2" w:rsidRPr="6D0F1C4A">
          <w:rPr>
            <w:rStyle w:val="Hyperlinkki"/>
            <w:rFonts w:ascii="Calibri" w:eastAsia="Calibri" w:hAnsi="Calibri" w:cs="Calibri"/>
          </w:rPr>
          <w:t>HYVÄÄ KASVUA opetussuunnitelma - Positiivinen oppiminen)</w:t>
        </w:r>
      </w:hyperlink>
    </w:p>
    <w:p w14:paraId="6D3F1B98" w14:textId="43525538" w:rsidR="2FC1783D" w:rsidRDefault="2FC1783D" w:rsidP="12A0FBFC">
      <w:pPr>
        <w:spacing w:line="257" w:lineRule="auto"/>
        <w:rPr>
          <w:rFonts w:ascii="Calibri" w:eastAsia="Calibri" w:hAnsi="Calibri" w:cs="Calibri"/>
          <w:color w:val="000000" w:themeColor="text1"/>
        </w:rPr>
      </w:pPr>
    </w:p>
    <w:p w14:paraId="314C7470" w14:textId="4C641B7A" w:rsidR="199D9064" w:rsidRDefault="199D9064" w:rsidP="199D9064">
      <w:pPr>
        <w:spacing w:line="257" w:lineRule="auto"/>
        <w:rPr>
          <w:rFonts w:ascii="Calibri" w:eastAsia="Calibri" w:hAnsi="Calibri" w:cs="Calibri"/>
          <w:b/>
          <w:bCs/>
          <w:color w:val="000000" w:themeColor="text1"/>
          <w:sz w:val="28"/>
          <w:szCs w:val="28"/>
        </w:rPr>
      </w:pPr>
    </w:p>
    <w:p w14:paraId="662F516D" w14:textId="4667B9BA" w:rsidR="000B78E7" w:rsidRDefault="7261A9F5" w:rsidP="199D9064">
      <w:pPr>
        <w:spacing w:line="257" w:lineRule="auto"/>
        <w:rPr>
          <w:rFonts w:ascii="Calibri" w:eastAsia="Calibri" w:hAnsi="Calibri" w:cs="Calibri"/>
          <w:color w:val="000000" w:themeColor="text1"/>
          <w:sz w:val="22"/>
          <w:szCs w:val="22"/>
        </w:rPr>
      </w:pPr>
      <w:r w:rsidRPr="199D9064">
        <w:rPr>
          <w:rFonts w:ascii="Calibri" w:eastAsia="Calibri" w:hAnsi="Calibri" w:cs="Calibri"/>
          <w:b/>
          <w:bCs/>
          <w:color w:val="000000" w:themeColor="text1"/>
          <w:sz w:val="28"/>
          <w:szCs w:val="28"/>
        </w:rPr>
        <w:t>TAVOITTEET</w:t>
      </w:r>
    </w:p>
    <w:p w14:paraId="746A8F0A" w14:textId="78C71697" w:rsidR="366924DE" w:rsidRDefault="366924DE" w:rsidP="366924DE">
      <w:pPr>
        <w:spacing w:line="257" w:lineRule="auto"/>
        <w:rPr>
          <w:rFonts w:ascii="Calibri" w:eastAsia="Calibri" w:hAnsi="Calibri" w:cs="Calibri"/>
          <w:b/>
          <w:bCs/>
          <w:color w:val="000000" w:themeColor="text1"/>
          <w:sz w:val="28"/>
          <w:szCs w:val="28"/>
        </w:rPr>
      </w:pPr>
    </w:p>
    <w:p w14:paraId="1C192952" w14:textId="1CAA0E75" w:rsidR="000B78E7" w:rsidRDefault="7261A9F5" w:rsidP="5BA79F39">
      <w:pPr>
        <w:spacing w:line="257" w:lineRule="auto"/>
        <w:rPr>
          <w:rFonts w:ascii="Calibri" w:eastAsia="Calibri" w:hAnsi="Calibri" w:cs="Calibri"/>
          <w:color w:val="000000" w:themeColor="text1"/>
          <w:sz w:val="28"/>
          <w:szCs w:val="28"/>
        </w:rPr>
      </w:pPr>
      <w:r w:rsidRPr="04807303">
        <w:rPr>
          <w:rFonts w:ascii="Calibri" w:eastAsia="Calibri" w:hAnsi="Calibri" w:cs="Calibri"/>
          <w:b/>
          <w:bCs/>
          <w:color w:val="000000" w:themeColor="text1"/>
          <w:sz w:val="28"/>
          <w:szCs w:val="28"/>
        </w:rPr>
        <w:t>OSALLISUUS JA YHTEISÖLLISYYS</w:t>
      </w:r>
    </w:p>
    <w:p w14:paraId="7CA17F9A" w14:textId="5EF8F690" w:rsidR="3322DAB5" w:rsidRDefault="3322DAB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YKSILÖTAIDOT</w:t>
      </w:r>
    </w:p>
    <w:p w14:paraId="725075A8" w14:textId="2BE53C59"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 xml:space="preserve"> 1.-4.lk</w:t>
      </w:r>
    </w:p>
    <w:p w14:paraId="19E79E46" w14:textId="58B12165" w:rsidR="000B78E7" w:rsidRDefault="59779B3E"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rauhoittuu kuuntelemaan ryhmässä muita</w:t>
      </w:r>
    </w:p>
    <w:p w14:paraId="729F3ED2" w14:textId="2B636943" w:rsidR="000B78E7" w:rsidRDefault="0D254696"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odottaa vuoroaan</w:t>
      </w:r>
    </w:p>
    <w:p w14:paraId="62EA1F52" w14:textId="5E223373" w:rsidR="000B78E7" w:rsidRDefault="49DD3AC0"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kunnioittaa omaa sekä toisten hyvinvointia ja turvallisuutta</w:t>
      </w:r>
    </w:p>
    <w:p w14:paraId="317BF2B8" w14:textId="06D8C11E" w:rsidR="000B78E7" w:rsidRDefault="7261A9F5" w:rsidP="04807303">
      <w:pPr>
        <w:spacing w:after="0"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1A2D6708" w14:textId="44D2E33C" w:rsidR="000B78E7" w:rsidRDefault="000B78E7" w:rsidP="04807303">
      <w:pPr>
        <w:spacing w:after="0" w:line="257" w:lineRule="auto"/>
        <w:rPr>
          <w:rFonts w:ascii="Calibri" w:eastAsia="Calibri" w:hAnsi="Calibri" w:cs="Calibri"/>
          <w:color w:val="000000" w:themeColor="text1"/>
        </w:rPr>
      </w:pPr>
    </w:p>
    <w:p w14:paraId="1C21ED59" w14:textId="15EC23A6" w:rsidR="000B78E7" w:rsidRDefault="22F18459" w:rsidP="2D2C3F19">
      <w:pPr>
        <w:pStyle w:val="Luettelokappale"/>
        <w:spacing w:after="0" w:line="257" w:lineRule="auto"/>
        <w:rPr>
          <w:rFonts w:ascii="Calibri" w:eastAsia="Calibri" w:hAnsi="Calibri" w:cs="Calibri"/>
          <w:color w:val="000000" w:themeColor="text1"/>
        </w:rPr>
      </w:pPr>
      <w:r w:rsidRPr="2D2C3F19">
        <w:rPr>
          <w:rFonts w:ascii="Calibri" w:eastAsia="Calibri" w:hAnsi="Calibri" w:cs="Calibri"/>
          <w:color w:val="000000" w:themeColor="text1"/>
        </w:rPr>
        <w:t>O</w:t>
      </w:r>
      <w:r w:rsidR="7261A9F5" w:rsidRPr="2D2C3F19">
        <w:rPr>
          <w:rFonts w:ascii="Calibri" w:eastAsia="Calibri" w:hAnsi="Calibri" w:cs="Calibri"/>
          <w:color w:val="000000" w:themeColor="text1"/>
        </w:rPr>
        <w:t>ppilas toimii ohjeiden mukaan</w:t>
      </w:r>
    </w:p>
    <w:p w14:paraId="7513C8EF" w14:textId="59828861" w:rsidR="000B78E7" w:rsidRDefault="4351478C" w:rsidP="2D2C3F19">
      <w:pPr>
        <w:pStyle w:val="Luettelokappale"/>
        <w:spacing w:after="0" w:line="257" w:lineRule="auto"/>
        <w:rPr>
          <w:rFonts w:ascii="Calibri" w:eastAsia="Calibri" w:hAnsi="Calibri" w:cs="Calibri"/>
          <w:color w:val="000000" w:themeColor="text1"/>
        </w:rPr>
      </w:pPr>
      <w:r w:rsidRPr="2D2C3F19">
        <w:rPr>
          <w:rFonts w:ascii="Calibri" w:eastAsia="Calibri" w:hAnsi="Calibri" w:cs="Calibri"/>
          <w:color w:val="000000" w:themeColor="text1"/>
        </w:rPr>
        <w:t>O</w:t>
      </w:r>
      <w:r w:rsidR="7261A9F5" w:rsidRPr="2D2C3F19">
        <w:rPr>
          <w:rFonts w:ascii="Calibri" w:eastAsia="Calibri" w:hAnsi="Calibri" w:cs="Calibri"/>
          <w:color w:val="000000" w:themeColor="text1"/>
        </w:rPr>
        <w:t>ppilas kunnioittaa ja edistää omaa ja toisten hyvinvointia ja turvallisuutta (fyysinen ja psyykkinen)</w:t>
      </w:r>
    </w:p>
    <w:p w14:paraId="46CBE255" w14:textId="133513F8" w:rsidR="79E8E9E7" w:rsidRDefault="79E8E9E7" w:rsidP="12A0FBFC">
      <w:pPr>
        <w:pStyle w:val="Luettelokappale"/>
        <w:spacing w:after="0" w:line="257" w:lineRule="auto"/>
        <w:rPr>
          <w:rFonts w:ascii="Calibri" w:eastAsia="Calibri" w:hAnsi="Calibri" w:cs="Calibri"/>
        </w:rPr>
      </w:pPr>
      <w:r w:rsidRPr="12A0FBFC">
        <w:rPr>
          <w:rFonts w:ascii="Calibri" w:eastAsia="Calibri" w:hAnsi="Calibri" w:cs="Calibri"/>
        </w:rPr>
        <w:t xml:space="preserve">Oppilas oppii ottamaan vastuuta omasta koulunkäynnistään </w:t>
      </w:r>
    </w:p>
    <w:p w14:paraId="5521378A" w14:textId="341CB94B" w:rsidR="000B78E7" w:rsidRDefault="000B78E7" w:rsidP="04807303">
      <w:pPr>
        <w:spacing w:after="0" w:line="257" w:lineRule="auto"/>
        <w:rPr>
          <w:rFonts w:ascii="Calibri" w:eastAsia="Calibri" w:hAnsi="Calibri" w:cs="Calibri"/>
          <w:color w:val="000000" w:themeColor="text1"/>
        </w:rPr>
      </w:pPr>
    </w:p>
    <w:p w14:paraId="7F537421" w14:textId="78553DEA" w:rsidR="000B78E7" w:rsidRDefault="7261A9F5" w:rsidP="04807303">
      <w:pPr>
        <w:spacing w:after="0"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7A6D7435" w14:textId="07ACDE47" w:rsidR="000B78E7" w:rsidRDefault="000B78E7" w:rsidP="04807303">
      <w:pPr>
        <w:spacing w:after="0" w:line="257" w:lineRule="auto"/>
        <w:rPr>
          <w:rFonts w:ascii="Calibri" w:eastAsia="Calibri" w:hAnsi="Calibri" w:cs="Calibri"/>
          <w:color w:val="000000" w:themeColor="text1"/>
        </w:rPr>
      </w:pPr>
    </w:p>
    <w:p w14:paraId="0D5FC0DB" w14:textId="751F9467" w:rsidR="000B78E7" w:rsidRDefault="7261A9F5" w:rsidP="12A0FBFC">
      <w:pPr>
        <w:pStyle w:val="Luettelokappale"/>
        <w:spacing w:after="0" w:line="257" w:lineRule="auto"/>
        <w:rPr>
          <w:rFonts w:ascii="Calibri" w:eastAsia="Calibri" w:hAnsi="Calibri" w:cs="Calibri"/>
          <w:color w:val="000000" w:themeColor="text1"/>
        </w:rPr>
      </w:pPr>
      <w:r w:rsidRPr="12A0FBFC">
        <w:rPr>
          <w:rFonts w:ascii="Calibri" w:eastAsia="Calibri" w:hAnsi="Calibri" w:cs="Calibri"/>
          <w:color w:val="000000" w:themeColor="text1"/>
        </w:rPr>
        <w:t>Oppilas edistää omaa</w:t>
      </w:r>
      <w:r w:rsidR="32388DD8" w:rsidRPr="12A0FBFC">
        <w:rPr>
          <w:rFonts w:ascii="Calibri" w:eastAsia="Calibri" w:hAnsi="Calibri" w:cs="Calibri"/>
          <w:color w:val="000000" w:themeColor="text1"/>
        </w:rPr>
        <w:t xml:space="preserve"> </w:t>
      </w:r>
      <w:r w:rsidRPr="12A0FBFC">
        <w:rPr>
          <w:rFonts w:ascii="Calibri" w:eastAsia="Calibri" w:hAnsi="Calibri" w:cs="Calibri"/>
          <w:color w:val="000000" w:themeColor="text1"/>
        </w:rPr>
        <w:t>hyvinvointia ja turvallisuutta (fyysinen ja psyykkinen)</w:t>
      </w:r>
    </w:p>
    <w:p w14:paraId="483A1774" w14:textId="6643066B" w:rsidR="000B78E7" w:rsidRDefault="7261A9F5" w:rsidP="04807303">
      <w:pPr>
        <w:pStyle w:val="Luettelokappale"/>
        <w:spacing w:after="0" w:line="257" w:lineRule="auto"/>
        <w:rPr>
          <w:rFonts w:ascii="Calibri" w:eastAsia="Calibri" w:hAnsi="Calibri" w:cs="Calibri"/>
          <w:color w:val="000000" w:themeColor="text1"/>
        </w:rPr>
      </w:pPr>
      <w:r w:rsidRPr="04807303">
        <w:rPr>
          <w:rFonts w:ascii="Calibri" w:eastAsia="Calibri" w:hAnsi="Calibri" w:cs="Calibri"/>
          <w:color w:val="000000" w:themeColor="text1"/>
        </w:rPr>
        <w:t>Oppilas harjoittelee myönteistä ja hyväksyvää asennetta</w:t>
      </w:r>
    </w:p>
    <w:p w14:paraId="70309E1C" w14:textId="08823FC4" w:rsidR="000B78E7" w:rsidRDefault="7261A9F5" w:rsidP="04807303">
      <w:pPr>
        <w:pStyle w:val="Luettelokappale"/>
        <w:spacing w:after="0" w:line="257" w:lineRule="auto"/>
        <w:rPr>
          <w:rFonts w:ascii="Calibri" w:eastAsia="Calibri" w:hAnsi="Calibri" w:cs="Calibri"/>
          <w:color w:val="000000" w:themeColor="text1"/>
        </w:rPr>
      </w:pPr>
      <w:r w:rsidRPr="04807303">
        <w:rPr>
          <w:rFonts w:ascii="Calibri" w:eastAsia="Calibri" w:hAnsi="Calibri" w:cs="Calibri"/>
          <w:color w:val="000000" w:themeColor="text1"/>
        </w:rPr>
        <w:t>Oppilas säätelee omaa käytöstään ja tunteitaan vuorovaikutustilanteissa rakentavasti</w:t>
      </w:r>
    </w:p>
    <w:p w14:paraId="0FB3F405" w14:textId="469A2A7C" w:rsidR="000B78E7" w:rsidRDefault="000B78E7" w:rsidP="5BA79F39">
      <w:pPr>
        <w:spacing w:after="0" w:line="257" w:lineRule="auto"/>
        <w:rPr>
          <w:rFonts w:ascii="Calibri" w:eastAsia="Calibri" w:hAnsi="Calibri" w:cs="Calibri"/>
          <w:color w:val="000000" w:themeColor="text1"/>
          <w:sz w:val="22"/>
          <w:szCs w:val="22"/>
        </w:rPr>
      </w:pPr>
    </w:p>
    <w:p w14:paraId="25A7B6D3" w14:textId="3D1E03D0" w:rsidR="000B78E7" w:rsidRDefault="000B78E7" w:rsidP="5BA79F39">
      <w:pPr>
        <w:spacing w:line="257" w:lineRule="auto"/>
        <w:rPr>
          <w:rFonts w:ascii="Calibri" w:eastAsia="Calibri" w:hAnsi="Calibri" w:cs="Calibri"/>
          <w:color w:val="000000" w:themeColor="text1"/>
          <w:sz w:val="22"/>
          <w:szCs w:val="22"/>
        </w:rPr>
      </w:pPr>
    </w:p>
    <w:p w14:paraId="0A50A93E" w14:textId="31E91F13"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RYHMÄTA</w:t>
      </w:r>
      <w:r w:rsidR="02B6BF43" w:rsidRPr="04807303">
        <w:rPr>
          <w:rFonts w:ascii="Calibri" w:eastAsia="Calibri" w:hAnsi="Calibri" w:cs="Calibri"/>
          <w:color w:val="000000" w:themeColor="text1"/>
        </w:rPr>
        <w:t>IDOT</w:t>
      </w:r>
      <w:r w:rsidRPr="04807303">
        <w:rPr>
          <w:rFonts w:ascii="Calibri" w:eastAsia="Calibri" w:hAnsi="Calibri" w:cs="Calibri"/>
          <w:color w:val="000000" w:themeColor="text1"/>
        </w:rPr>
        <w:t xml:space="preserve"> (miten toimimme ryhmässä toisten kanssa)</w:t>
      </w:r>
    </w:p>
    <w:p w14:paraId="694A5088" w14:textId="7865038A" w:rsidR="6015DC1B" w:rsidRDefault="6015DC1B" w:rsidP="2D2C3F19">
      <w:pPr>
        <w:spacing w:line="257" w:lineRule="auto"/>
        <w:rPr>
          <w:rFonts w:ascii="Calibri" w:eastAsia="Calibri" w:hAnsi="Calibri" w:cs="Calibri"/>
          <w:color w:val="000000" w:themeColor="text1"/>
        </w:rPr>
      </w:pPr>
      <w:r w:rsidRPr="2D2C3F19">
        <w:rPr>
          <w:rFonts w:ascii="Calibri" w:eastAsia="Calibri" w:hAnsi="Calibri" w:cs="Calibri"/>
          <w:color w:val="000000" w:themeColor="text1"/>
        </w:rPr>
        <w:t>1.-4.lk</w:t>
      </w:r>
    </w:p>
    <w:p w14:paraId="7BF639A4" w14:textId="0816A7AA" w:rsidR="000B78E7" w:rsidRDefault="154CD186"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kuunnella, kysyä, keskustella ja kertoa oman mielipiteensä</w:t>
      </w:r>
    </w:p>
    <w:p w14:paraId="1CB6F9E4" w14:textId="01DD4061" w:rsidR="000B78E7" w:rsidRDefault="6EDC13BC"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harjoittelee toisten auttamista, kannustamista ja kehumista</w:t>
      </w:r>
    </w:p>
    <w:p w14:paraId="0AB2A158" w14:textId="59EEACEE" w:rsidR="7CBA92A1" w:rsidRDefault="3044D241" w:rsidP="2D2C3F19">
      <w:pPr>
        <w:pStyle w:val="Luettelokappale"/>
        <w:rPr>
          <w:rFonts w:ascii="Calibri" w:eastAsia="Calibri" w:hAnsi="Calibri" w:cs="Calibri"/>
          <w:color w:val="000000" w:themeColor="text1"/>
        </w:rPr>
      </w:pPr>
      <w:r w:rsidRPr="2D2C3F19">
        <w:rPr>
          <w:rFonts w:ascii="Calibri" w:eastAsia="Calibri" w:hAnsi="Calibri" w:cs="Calibri"/>
        </w:rPr>
        <w:t>O</w:t>
      </w:r>
      <w:r w:rsidR="7CBA92A1" w:rsidRPr="2D2C3F19">
        <w:rPr>
          <w:rFonts w:ascii="Calibri" w:eastAsia="Calibri" w:hAnsi="Calibri" w:cs="Calibri"/>
        </w:rPr>
        <w:t>ppilas toimii ryhmässä reilusti sekä toisia kunnioittavasti ja arvostavasti</w:t>
      </w:r>
    </w:p>
    <w:p w14:paraId="733C94AD" w14:textId="6140267A" w:rsidR="04807303" w:rsidRDefault="04807303" w:rsidP="04807303">
      <w:pPr>
        <w:pStyle w:val="Luettelokappale"/>
        <w:spacing w:after="0" w:line="257" w:lineRule="auto"/>
        <w:ind w:hanging="360"/>
        <w:rPr>
          <w:rFonts w:ascii="Calibri" w:eastAsia="Calibri" w:hAnsi="Calibri" w:cs="Calibri"/>
          <w:color w:val="000000" w:themeColor="text1"/>
        </w:rPr>
      </w:pPr>
    </w:p>
    <w:p w14:paraId="39A89CE7" w14:textId="2E8E9D72"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21EC188D" w14:textId="38F482AF" w:rsidR="000B78E7" w:rsidRDefault="6609B14F"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rakentaa ja ylläpitää kaverisuhteita</w:t>
      </w:r>
    </w:p>
    <w:p w14:paraId="1DB5D6F8" w14:textId="014085C4" w:rsidR="000B78E7" w:rsidRDefault="103FEE2D"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toimii ryhmässä rakentavasti toiset huomioiden</w:t>
      </w:r>
    </w:p>
    <w:p w14:paraId="1445C408" w14:textId="244804E4" w:rsidR="000B78E7" w:rsidRDefault="61F621D6"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 xml:space="preserve">ppilas </w:t>
      </w:r>
      <w:r w:rsidR="424B97F7" w:rsidRPr="2D2C3F19">
        <w:rPr>
          <w:rFonts w:ascii="Calibri" w:eastAsia="Calibri" w:hAnsi="Calibri" w:cs="Calibri"/>
        </w:rPr>
        <w:t xml:space="preserve">auttaa, </w:t>
      </w:r>
      <w:r w:rsidR="7261A9F5" w:rsidRPr="2D2C3F19">
        <w:rPr>
          <w:rFonts w:ascii="Calibri" w:eastAsia="Calibri" w:hAnsi="Calibri" w:cs="Calibri"/>
        </w:rPr>
        <w:t>kannustaa, kehuu ja kiittää muita</w:t>
      </w:r>
    </w:p>
    <w:p w14:paraId="0F671174" w14:textId="476F6E23"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6B10EF48" w14:textId="21725044" w:rsidR="000B78E7" w:rsidRDefault="7261A9F5" w:rsidP="5BA79F39">
      <w:pPr>
        <w:pStyle w:val="Luettelokappale"/>
        <w:spacing w:line="257" w:lineRule="auto"/>
        <w:rPr>
          <w:rFonts w:ascii="Calibri" w:eastAsia="Calibri" w:hAnsi="Calibri" w:cs="Calibri"/>
          <w:color w:val="000000" w:themeColor="text1"/>
        </w:rPr>
      </w:pPr>
      <w:r w:rsidRPr="5BA79F39">
        <w:rPr>
          <w:rFonts w:ascii="Calibri" w:eastAsia="Calibri" w:hAnsi="Calibri" w:cs="Calibri"/>
          <w:color w:val="000000" w:themeColor="text1"/>
        </w:rPr>
        <w:t>Oppilas ymmärtää olevansa osa vuorovaikutteista ryhmää</w:t>
      </w:r>
    </w:p>
    <w:p w14:paraId="1EB59BFF" w14:textId="7057EF80" w:rsidR="000B78E7" w:rsidRDefault="7261A9F5" w:rsidP="12A0FBFC">
      <w:pPr>
        <w:pStyle w:val="Luettelokappale"/>
        <w:spacing w:line="257" w:lineRule="auto"/>
        <w:rPr>
          <w:rFonts w:ascii="Calibri" w:eastAsia="Calibri" w:hAnsi="Calibri" w:cs="Calibri"/>
          <w:color w:val="000000" w:themeColor="text1"/>
        </w:rPr>
      </w:pPr>
      <w:r w:rsidRPr="12A0FBFC">
        <w:rPr>
          <w:rFonts w:ascii="Calibri" w:eastAsia="Calibri" w:hAnsi="Calibri" w:cs="Calibri"/>
          <w:color w:val="000000" w:themeColor="text1"/>
        </w:rPr>
        <w:t>Oppilas rakentaa ja edistää hyvää ilmapiiriä ja kaverisuhteita</w:t>
      </w:r>
    </w:p>
    <w:p w14:paraId="3E24D9E7" w14:textId="62C15644" w:rsidR="000B78E7" w:rsidRDefault="7261A9F5" w:rsidP="5BA79F39">
      <w:pPr>
        <w:pStyle w:val="Luettelokappale"/>
        <w:spacing w:line="257" w:lineRule="auto"/>
        <w:rPr>
          <w:rFonts w:ascii="Calibri" w:eastAsia="Calibri" w:hAnsi="Calibri" w:cs="Calibri"/>
          <w:color w:val="000000" w:themeColor="text1"/>
        </w:rPr>
      </w:pPr>
      <w:r w:rsidRPr="12A0FBFC">
        <w:rPr>
          <w:rFonts w:ascii="Calibri" w:eastAsia="Calibri" w:hAnsi="Calibri" w:cs="Calibri"/>
          <w:color w:val="000000" w:themeColor="text1"/>
        </w:rPr>
        <w:t>Oppilas toimii ristiriitatilanteissa rakentavasti</w:t>
      </w:r>
    </w:p>
    <w:p w14:paraId="55517549" w14:textId="49997FBD" w:rsidR="12A0FBFC" w:rsidRDefault="12A0FBFC" w:rsidP="12A0FBFC">
      <w:pPr>
        <w:pStyle w:val="Luettelokappale"/>
        <w:spacing w:line="257" w:lineRule="auto"/>
        <w:rPr>
          <w:rFonts w:ascii="Calibri" w:eastAsia="Calibri" w:hAnsi="Calibri" w:cs="Calibri"/>
          <w:color w:val="000000" w:themeColor="text1"/>
        </w:rPr>
      </w:pPr>
    </w:p>
    <w:p w14:paraId="47A29843" w14:textId="473EC2EA" w:rsidR="000B78E7" w:rsidRDefault="000B78E7" w:rsidP="04807303">
      <w:pPr>
        <w:spacing w:after="0" w:line="257" w:lineRule="auto"/>
        <w:rPr>
          <w:rFonts w:ascii="Calibri" w:eastAsia="Calibri" w:hAnsi="Calibri" w:cs="Calibri"/>
          <w:color w:val="000000" w:themeColor="text1"/>
        </w:rPr>
      </w:pPr>
    </w:p>
    <w:p w14:paraId="265B9DFC" w14:textId="676D9874" w:rsidR="3E1C68E8" w:rsidRDefault="3E1C68E8"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KOULU</w:t>
      </w:r>
      <w:r w:rsidR="7261A9F5" w:rsidRPr="04807303">
        <w:rPr>
          <w:rFonts w:ascii="Calibri" w:eastAsia="Calibri" w:hAnsi="Calibri" w:cs="Calibri"/>
          <w:color w:val="000000" w:themeColor="text1"/>
        </w:rPr>
        <w:t>YHTEISÖTA</w:t>
      </w:r>
      <w:r w:rsidR="6A901539" w:rsidRPr="04807303">
        <w:rPr>
          <w:rFonts w:ascii="Calibri" w:eastAsia="Calibri" w:hAnsi="Calibri" w:cs="Calibri"/>
          <w:color w:val="000000" w:themeColor="text1"/>
        </w:rPr>
        <w:t>IDOT</w:t>
      </w:r>
    </w:p>
    <w:p w14:paraId="267710B9" w14:textId="11A87E5B" w:rsidR="000B78E7" w:rsidRDefault="201E6425" w:rsidP="2D2C3F19">
      <w:pPr>
        <w:pStyle w:val="Luettelokappale"/>
        <w:rPr>
          <w:rFonts w:ascii="Calibri" w:eastAsia="Calibri" w:hAnsi="Calibri" w:cs="Calibri"/>
          <w:color w:val="000000" w:themeColor="text1"/>
        </w:rPr>
      </w:pPr>
      <w:r w:rsidRPr="2D2C3F19">
        <w:rPr>
          <w:rFonts w:ascii="Calibri" w:eastAsia="Calibri" w:hAnsi="Calibri" w:cs="Calibri"/>
        </w:rPr>
        <w:t>Y</w:t>
      </w:r>
      <w:r w:rsidR="7261A9F5" w:rsidRPr="2D2C3F19">
        <w:rPr>
          <w:rFonts w:ascii="Calibri" w:eastAsia="Calibri" w:hAnsi="Calibri" w:cs="Calibri"/>
        </w:rPr>
        <w:t>hteisön jäsen kohtaa, kuuntelee ja kunnioittaa toisia yhteisön jäseniä</w:t>
      </w:r>
      <w:r w:rsidR="17B25F38" w:rsidRPr="2D2C3F19">
        <w:rPr>
          <w:rFonts w:ascii="Calibri" w:eastAsia="Calibri" w:hAnsi="Calibri" w:cs="Calibri"/>
        </w:rPr>
        <w:t xml:space="preserve"> (yhteiset säännöt, tervehtiminen jne.)</w:t>
      </w:r>
    </w:p>
    <w:p w14:paraId="10F028A5" w14:textId="6893601A" w:rsidR="000B78E7" w:rsidRDefault="67E90F2A" w:rsidP="2D2C3F19">
      <w:pPr>
        <w:pStyle w:val="Luettelokappale"/>
        <w:rPr>
          <w:rFonts w:ascii="Calibri" w:eastAsia="Calibri" w:hAnsi="Calibri" w:cs="Calibri"/>
          <w:color w:val="000000" w:themeColor="text1"/>
        </w:rPr>
      </w:pPr>
      <w:r w:rsidRPr="2D2C3F19">
        <w:rPr>
          <w:rFonts w:ascii="Calibri" w:eastAsia="Calibri" w:hAnsi="Calibri" w:cs="Calibri"/>
        </w:rPr>
        <w:t>Y</w:t>
      </w:r>
      <w:r w:rsidR="7261A9F5" w:rsidRPr="2D2C3F19">
        <w:rPr>
          <w:rFonts w:ascii="Calibri" w:eastAsia="Calibri" w:hAnsi="Calibri" w:cs="Calibri"/>
        </w:rPr>
        <w:t>hteisön jäsen ymmärtää oman käytöksen vaikutuksen yhteisön ilmapiiriin</w:t>
      </w:r>
    </w:p>
    <w:p w14:paraId="7714E99F" w14:textId="4E98CE85" w:rsidR="000B78E7" w:rsidRDefault="516A82DA" w:rsidP="2D2C3F19">
      <w:pPr>
        <w:pStyle w:val="Luettelokappale"/>
        <w:rPr>
          <w:rFonts w:ascii="Calibri" w:eastAsia="Calibri" w:hAnsi="Calibri" w:cs="Calibri"/>
          <w:color w:val="000000" w:themeColor="text1"/>
        </w:rPr>
      </w:pPr>
      <w:r w:rsidRPr="2D2C3F19">
        <w:rPr>
          <w:rFonts w:ascii="Calibri" w:eastAsia="Calibri" w:hAnsi="Calibri" w:cs="Calibri"/>
        </w:rPr>
        <w:t>Y</w:t>
      </w:r>
      <w:r w:rsidR="7261A9F5" w:rsidRPr="2D2C3F19">
        <w:rPr>
          <w:rFonts w:ascii="Calibri" w:eastAsia="Calibri" w:hAnsi="Calibri" w:cs="Calibri"/>
        </w:rPr>
        <w:t>hteisön jäsen on vuorovaikutuksessa yhteisössä myönteisesti ja arvostavasti</w:t>
      </w:r>
      <w:r w:rsidR="271C6016" w:rsidRPr="2D2C3F19">
        <w:rPr>
          <w:rFonts w:ascii="Calibri" w:eastAsia="Calibri" w:hAnsi="Calibri" w:cs="Calibri"/>
        </w:rPr>
        <w:t xml:space="preserve"> (auttaminen,</w:t>
      </w:r>
      <w:r w:rsidR="7E678D75" w:rsidRPr="2D2C3F19">
        <w:rPr>
          <w:rFonts w:ascii="Calibri" w:eastAsia="Calibri" w:hAnsi="Calibri" w:cs="Calibri"/>
        </w:rPr>
        <w:t xml:space="preserve"> kysyminen, kiinnostuminen,</w:t>
      </w:r>
      <w:r w:rsidR="2D33C017" w:rsidRPr="2D2C3F19">
        <w:rPr>
          <w:rFonts w:ascii="Calibri" w:eastAsia="Calibri" w:hAnsi="Calibri" w:cs="Calibri"/>
        </w:rPr>
        <w:t xml:space="preserve"> kuunteleminen,</w:t>
      </w:r>
      <w:r w:rsidR="271C6016" w:rsidRPr="2D2C3F19">
        <w:rPr>
          <w:rFonts w:ascii="Calibri" w:eastAsia="Calibri" w:hAnsi="Calibri" w:cs="Calibri"/>
        </w:rPr>
        <w:t xml:space="preserve"> kiittäminen,</w:t>
      </w:r>
      <w:r w:rsidR="173FA5F3" w:rsidRPr="2D2C3F19">
        <w:rPr>
          <w:rFonts w:ascii="Calibri" w:eastAsia="Calibri" w:hAnsi="Calibri" w:cs="Calibri"/>
        </w:rPr>
        <w:t xml:space="preserve"> kannustaminen,</w:t>
      </w:r>
      <w:r w:rsidR="271C6016" w:rsidRPr="2D2C3F19">
        <w:rPr>
          <w:rFonts w:ascii="Calibri" w:eastAsia="Calibri" w:hAnsi="Calibri" w:cs="Calibri"/>
        </w:rPr>
        <w:t xml:space="preserve"> kehuminen)</w:t>
      </w:r>
    </w:p>
    <w:p w14:paraId="45E4F5BD" w14:textId="09B25606"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7505CCC2" w14:textId="165F9727" w:rsidR="000B78E7" w:rsidRDefault="7261A9F5" w:rsidP="04807303">
      <w:pPr>
        <w:spacing w:line="257" w:lineRule="auto"/>
        <w:rPr>
          <w:rFonts w:ascii="Calibri" w:eastAsia="Calibri" w:hAnsi="Calibri" w:cs="Calibri"/>
          <w:color w:val="000000" w:themeColor="text1"/>
          <w:sz w:val="28"/>
          <w:szCs w:val="28"/>
        </w:rPr>
      </w:pPr>
      <w:r w:rsidRPr="04807303">
        <w:rPr>
          <w:rFonts w:ascii="Calibri" w:eastAsia="Calibri" w:hAnsi="Calibri" w:cs="Calibri"/>
          <w:b/>
          <w:bCs/>
          <w:color w:val="000000" w:themeColor="text1"/>
          <w:sz w:val="28"/>
          <w:szCs w:val="28"/>
        </w:rPr>
        <w:t>MIELEN HYVINVOINTI</w:t>
      </w:r>
    </w:p>
    <w:p w14:paraId="0368E860" w14:textId="37A7266C"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YKSILÖTA</w:t>
      </w:r>
      <w:r w:rsidR="70CBC5F3" w:rsidRPr="04807303">
        <w:rPr>
          <w:rFonts w:ascii="Calibri" w:eastAsia="Calibri" w:hAnsi="Calibri" w:cs="Calibri"/>
          <w:color w:val="000000" w:themeColor="text1"/>
        </w:rPr>
        <w:t>IDOT</w:t>
      </w:r>
    </w:p>
    <w:p w14:paraId="43B96E24" w14:textId="548CAA60" w:rsidR="30FEE7A7" w:rsidRDefault="30FEE7A7"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1.-4.lk</w:t>
      </w:r>
    </w:p>
    <w:p w14:paraId="09F86EE6" w14:textId="0B3DDEA7" w:rsidR="000B78E7" w:rsidRDefault="4177046C"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tunnistaa omia tunteita</w:t>
      </w:r>
    </w:p>
    <w:p w14:paraId="54620D92" w14:textId="1A5F8216" w:rsidR="000B78E7" w:rsidRDefault="5861F28C"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tunnistaa omia vahvuuksiaan</w:t>
      </w:r>
    </w:p>
    <w:p w14:paraId="0F294405" w14:textId="4219DC27" w:rsidR="000B78E7" w:rsidRDefault="6A7C04BA"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rauhoittuu kuuntelemaan</w:t>
      </w:r>
    </w:p>
    <w:p w14:paraId="1A862E37" w14:textId="2F515B80" w:rsidR="04807303" w:rsidRDefault="04807303" w:rsidP="04807303">
      <w:pPr>
        <w:pStyle w:val="Luettelokappale"/>
        <w:spacing w:after="0" w:line="257" w:lineRule="auto"/>
        <w:ind w:hanging="360"/>
        <w:rPr>
          <w:rFonts w:ascii="Calibri" w:eastAsia="Calibri" w:hAnsi="Calibri" w:cs="Calibri"/>
          <w:color w:val="000000" w:themeColor="text1"/>
        </w:rPr>
      </w:pPr>
    </w:p>
    <w:p w14:paraId="1B9273F2" w14:textId="0D963D37"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7276D9A5" w14:textId="65DB9E67" w:rsidR="000B78E7" w:rsidRDefault="429F1F18"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tunnistaa</w:t>
      </w:r>
      <w:r w:rsidR="75249F9F" w:rsidRPr="2D2C3F19">
        <w:rPr>
          <w:rFonts w:ascii="Calibri" w:eastAsia="Calibri" w:hAnsi="Calibri" w:cs="Calibri"/>
        </w:rPr>
        <w:t xml:space="preserve"> ja sanoittaa</w:t>
      </w:r>
      <w:r w:rsidR="7261A9F5" w:rsidRPr="2D2C3F19">
        <w:rPr>
          <w:rFonts w:ascii="Calibri" w:eastAsia="Calibri" w:hAnsi="Calibri" w:cs="Calibri"/>
        </w:rPr>
        <w:t xml:space="preserve"> omia ja toisten tunteita</w:t>
      </w:r>
    </w:p>
    <w:p w14:paraId="24D75C1B" w14:textId="1E910E93" w:rsidR="000B78E7" w:rsidRDefault="31025EDD"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ymmärtää ja ratkais</w:t>
      </w:r>
      <w:r w:rsidR="0D83E6A1" w:rsidRPr="2D2C3F19">
        <w:rPr>
          <w:rFonts w:ascii="Calibri" w:eastAsia="Calibri" w:hAnsi="Calibri" w:cs="Calibri"/>
        </w:rPr>
        <w:t>ee</w:t>
      </w:r>
      <w:r w:rsidR="7261A9F5" w:rsidRPr="2D2C3F19">
        <w:rPr>
          <w:rFonts w:ascii="Calibri" w:eastAsia="Calibri" w:hAnsi="Calibri" w:cs="Calibri"/>
        </w:rPr>
        <w:t xml:space="preserve"> erilaisia tunteita</w:t>
      </w:r>
      <w:r w:rsidR="7ED0B57F" w:rsidRPr="2D2C3F19">
        <w:rPr>
          <w:rFonts w:ascii="Calibri" w:eastAsia="Calibri" w:hAnsi="Calibri" w:cs="Calibri"/>
        </w:rPr>
        <w:t xml:space="preserve"> ja tilanteita</w:t>
      </w:r>
    </w:p>
    <w:p w14:paraId="57614F7A" w14:textId="23AA93CF" w:rsidR="000B78E7" w:rsidRDefault="1010A491"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tunnistaa toisten vahvuuksia</w:t>
      </w:r>
    </w:p>
    <w:p w14:paraId="3AC13F44" w14:textId="04C15457" w:rsidR="04807303" w:rsidRDefault="04807303" w:rsidP="04807303">
      <w:pPr>
        <w:spacing w:line="257" w:lineRule="auto"/>
        <w:rPr>
          <w:rFonts w:ascii="Calibri" w:eastAsia="Calibri" w:hAnsi="Calibri" w:cs="Calibri"/>
          <w:color w:val="000000" w:themeColor="text1"/>
        </w:rPr>
      </w:pPr>
    </w:p>
    <w:p w14:paraId="48678E6C" w14:textId="2C9EAFD8"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50932399" w14:textId="4E3D3D12" w:rsidR="000B78E7" w:rsidRDefault="7261A9F5"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 xml:space="preserve">Oppilas tiedostaa omia ja toisten tunteita sekä ymmärtää niiden vaikutuksen </w:t>
      </w:r>
      <w:r w:rsidR="073CD640" w:rsidRPr="2D2C3F19">
        <w:rPr>
          <w:rFonts w:ascii="Calibri" w:eastAsia="Calibri" w:hAnsi="Calibri" w:cs="Calibri"/>
          <w:color w:val="000000" w:themeColor="text1"/>
        </w:rPr>
        <w:t>ajattelussa</w:t>
      </w:r>
    </w:p>
    <w:p w14:paraId="636F8FE5" w14:textId="0A8C5938" w:rsidR="000B78E7" w:rsidRDefault="7261A9F5" w:rsidP="04807303">
      <w:pPr>
        <w:pStyle w:val="Luettelokappale"/>
        <w:spacing w:line="257" w:lineRule="auto"/>
        <w:rPr>
          <w:rFonts w:ascii="Calibri" w:eastAsia="Calibri" w:hAnsi="Calibri" w:cs="Calibri"/>
          <w:color w:val="000000" w:themeColor="text1"/>
        </w:rPr>
      </w:pPr>
      <w:r w:rsidRPr="04807303">
        <w:rPr>
          <w:rFonts w:ascii="Calibri" w:eastAsia="Calibri" w:hAnsi="Calibri" w:cs="Calibri"/>
          <w:color w:val="000000" w:themeColor="text1"/>
        </w:rPr>
        <w:t>Oppilas osaa toimia myötätuntoisesti itseään kohtaan</w:t>
      </w:r>
    </w:p>
    <w:p w14:paraId="2ED17D79" w14:textId="7363F9A1" w:rsidR="000B78E7" w:rsidRDefault="7261A9F5"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 xml:space="preserve">Oppilas ymmärtää, </w:t>
      </w:r>
      <w:r w:rsidR="7D09118D" w:rsidRPr="2D2C3F19">
        <w:rPr>
          <w:rFonts w:ascii="Calibri" w:eastAsia="Calibri" w:hAnsi="Calibri" w:cs="Calibri"/>
          <w:color w:val="000000" w:themeColor="text1"/>
        </w:rPr>
        <w:t>että</w:t>
      </w:r>
      <w:r w:rsidR="33BB9EF2" w:rsidRPr="2D2C3F19">
        <w:rPr>
          <w:rFonts w:ascii="Calibri" w:eastAsia="Calibri" w:hAnsi="Calibri" w:cs="Calibri"/>
          <w:color w:val="000000" w:themeColor="text1"/>
        </w:rPr>
        <w:t xml:space="preserve"> itsetuntemusta</w:t>
      </w:r>
      <w:r w:rsidRPr="2D2C3F19">
        <w:rPr>
          <w:rFonts w:ascii="Calibri" w:eastAsia="Calibri" w:hAnsi="Calibri" w:cs="Calibri"/>
          <w:color w:val="000000" w:themeColor="text1"/>
        </w:rPr>
        <w:t xml:space="preserve"> hyödyntämällä pääsee paremmin tavoitteisiin</w:t>
      </w:r>
      <w:r w:rsidR="770D766B" w:rsidRPr="2D2C3F19">
        <w:rPr>
          <w:rFonts w:ascii="Calibri" w:eastAsia="Calibri" w:hAnsi="Calibri" w:cs="Calibri"/>
          <w:color w:val="000000" w:themeColor="text1"/>
        </w:rPr>
        <w:t>sa</w:t>
      </w:r>
      <w:r w:rsidR="79B1BDDC" w:rsidRPr="2D2C3F19">
        <w:rPr>
          <w:rFonts w:ascii="Calibri" w:eastAsia="Calibri" w:hAnsi="Calibri" w:cs="Calibri"/>
          <w:color w:val="000000" w:themeColor="text1"/>
        </w:rPr>
        <w:t xml:space="preserve"> (itsensä johtaminen)</w:t>
      </w:r>
    </w:p>
    <w:p w14:paraId="3A9CFC57" w14:textId="15AEB377" w:rsidR="000B78E7" w:rsidRDefault="000B78E7" w:rsidP="04807303">
      <w:pPr>
        <w:spacing w:after="0" w:line="257" w:lineRule="auto"/>
        <w:rPr>
          <w:rFonts w:ascii="Calibri" w:eastAsia="Calibri" w:hAnsi="Calibri" w:cs="Calibri"/>
          <w:color w:val="000000" w:themeColor="text1"/>
          <w:sz w:val="22"/>
          <w:szCs w:val="22"/>
        </w:rPr>
      </w:pPr>
    </w:p>
    <w:p w14:paraId="6C66143D" w14:textId="2001C2EC"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RYHMÄ</w:t>
      </w:r>
      <w:r w:rsidR="2D9FF499" w:rsidRPr="04807303">
        <w:rPr>
          <w:rFonts w:ascii="Calibri" w:eastAsia="Calibri" w:hAnsi="Calibri" w:cs="Calibri"/>
          <w:color w:val="000000" w:themeColor="text1"/>
        </w:rPr>
        <w:t>TA</w:t>
      </w:r>
      <w:r w:rsidR="6CDEBC13" w:rsidRPr="04807303">
        <w:rPr>
          <w:rFonts w:ascii="Calibri" w:eastAsia="Calibri" w:hAnsi="Calibri" w:cs="Calibri"/>
          <w:color w:val="000000" w:themeColor="text1"/>
        </w:rPr>
        <w:t>IDOT</w:t>
      </w:r>
    </w:p>
    <w:p w14:paraId="2B1A4131" w14:textId="3A0304C0"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1.-4.lk</w:t>
      </w:r>
    </w:p>
    <w:p w14:paraId="0F89CC96" w14:textId="696DC2A2" w:rsidR="000B78E7" w:rsidRDefault="782CC48B"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tunnistaa toisten tunteita</w:t>
      </w:r>
      <w:r w:rsidR="57A0E07C" w:rsidRPr="2D2C3F19">
        <w:rPr>
          <w:rFonts w:ascii="Calibri" w:eastAsia="Calibri" w:hAnsi="Calibri" w:cs="Calibri"/>
        </w:rPr>
        <w:t xml:space="preserve"> ja vahvuuksia</w:t>
      </w:r>
    </w:p>
    <w:p w14:paraId="2892BDF7" w14:textId="2B99F7BE" w:rsidR="000B78E7" w:rsidRDefault="6FEAAC81" w:rsidP="04807303">
      <w:pPr>
        <w:pStyle w:val="Luettelokappale"/>
        <w:rPr>
          <w:rFonts w:ascii="Calibri" w:eastAsia="Calibri" w:hAnsi="Calibri" w:cs="Calibri"/>
        </w:rPr>
      </w:pPr>
      <w:r w:rsidRPr="2D2C3F19">
        <w:rPr>
          <w:rFonts w:ascii="Calibri" w:eastAsia="Calibri" w:hAnsi="Calibri" w:cs="Calibri"/>
        </w:rPr>
        <w:t>O</w:t>
      </w:r>
      <w:r w:rsidR="7261A9F5" w:rsidRPr="2D2C3F19">
        <w:rPr>
          <w:rFonts w:ascii="Calibri" w:eastAsia="Calibri" w:hAnsi="Calibri" w:cs="Calibri"/>
        </w:rPr>
        <w:t>ppilas ymmärt</w:t>
      </w:r>
      <w:r w:rsidR="778C40FC" w:rsidRPr="2D2C3F19">
        <w:rPr>
          <w:rFonts w:ascii="Calibri" w:eastAsia="Calibri" w:hAnsi="Calibri" w:cs="Calibri"/>
        </w:rPr>
        <w:t xml:space="preserve">ää </w:t>
      </w:r>
      <w:r w:rsidR="7261A9F5" w:rsidRPr="2D2C3F19">
        <w:rPr>
          <w:rFonts w:ascii="Calibri" w:eastAsia="Calibri" w:hAnsi="Calibri" w:cs="Calibri"/>
        </w:rPr>
        <w:t>vaikut</w:t>
      </w:r>
      <w:r w:rsidR="712BBD49" w:rsidRPr="2D2C3F19">
        <w:rPr>
          <w:rFonts w:ascii="Calibri" w:eastAsia="Calibri" w:hAnsi="Calibri" w:cs="Calibri"/>
        </w:rPr>
        <w:t>tavansa</w:t>
      </w:r>
      <w:r w:rsidR="7261A9F5" w:rsidRPr="2D2C3F19">
        <w:rPr>
          <w:rFonts w:ascii="Calibri" w:eastAsia="Calibri" w:hAnsi="Calibri" w:cs="Calibri"/>
        </w:rPr>
        <w:t xml:space="preserve"> ryhmän ilmapiiriin</w:t>
      </w:r>
    </w:p>
    <w:p w14:paraId="292ABB4C" w14:textId="680E2FB0" w:rsidR="4A6505AB" w:rsidRDefault="4A6505AB" w:rsidP="2D2C3F19">
      <w:pPr>
        <w:pStyle w:val="Luettelokappale"/>
        <w:rPr>
          <w:rFonts w:ascii="Calibri" w:eastAsia="Calibri" w:hAnsi="Calibri" w:cs="Calibri"/>
        </w:rPr>
      </w:pPr>
      <w:r w:rsidRPr="2D2C3F19">
        <w:rPr>
          <w:rFonts w:ascii="Calibri" w:eastAsia="Calibri" w:hAnsi="Calibri" w:cs="Calibri"/>
        </w:rPr>
        <w:t>O</w:t>
      </w:r>
      <w:r w:rsidR="1252D5FE" w:rsidRPr="2D2C3F19">
        <w:rPr>
          <w:rFonts w:ascii="Calibri" w:eastAsia="Calibri" w:hAnsi="Calibri" w:cs="Calibri"/>
        </w:rPr>
        <w:t>ppilas toimii ryhmässä toisia arvostaen ja huomioiden</w:t>
      </w:r>
    </w:p>
    <w:p w14:paraId="23E2A6F2" w14:textId="00F81DC7" w:rsidR="2D2C3F19" w:rsidRDefault="2D2C3F19" w:rsidP="2D2C3F19">
      <w:pPr>
        <w:pStyle w:val="Luettelokappale"/>
        <w:rPr>
          <w:rFonts w:ascii="Calibri" w:eastAsia="Calibri" w:hAnsi="Calibri" w:cs="Calibri"/>
        </w:rPr>
      </w:pPr>
    </w:p>
    <w:p w14:paraId="18611C62" w14:textId="0A8D8CD2" w:rsidR="04807303" w:rsidRDefault="04807303" w:rsidP="04807303">
      <w:pPr>
        <w:pStyle w:val="Luettelokappale"/>
        <w:spacing w:after="0" w:line="257" w:lineRule="auto"/>
        <w:ind w:hanging="360"/>
        <w:rPr>
          <w:rFonts w:ascii="Calibri" w:eastAsia="Calibri" w:hAnsi="Calibri" w:cs="Calibri"/>
          <w:color w:val="000000" w:themeColor="text1"/>
        </w:rPr>
      </w:pPr>
    </w:p>
    <w:p w14:paraId="2B7A3E47" w14:textId="2B833E96"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177BE958" w14:textId="5FEA383A" w:rsidR="000B78E7" w:rsidRDefault="0EE3D08D" w:rsidP="2D2C3F19">
      <w:pPr>
        <w:pStyle w:val="Luettelokappale"/>
        <w:rPr>
          <w:rFonts w:ascii="Calibri" w:eastAsia="Calibri" w:hAnsi="Calibri" w:cs="Calibri"/>
          <w:color w:val="000000" w:themeColor="text1"/>
        </w:rPr>
      </w:pPr>
      <w:r w:rsidRPr="2D2C3F19">
        <w:rPr>
          <w:rFonts w:ascii="Calibri" w:eastAsia="Calibri" w:hAnsi="Calibri" w:cs="Calibri"/>
        </w:rPr>
        <w:lastRenderedPageBreak/>
        <w:t>o</w:t>
      </w:r>
      <w:r w:rsidR="7261A9F5" w:rsidRPr="2D2C3F19">
        <w:rPr>
          <w:rFonts w:ascii="Calibri" w:eastAsia="Calibri" w:hAnsi="Calibri" w:cs="Calibri"/>
        </w:rPr>
        <w:t>ppilas osaa rauhoittaa itsensä haastavissa vuorovaikutustilanteissa</w:t>
      </w:r>
    </w:p>
    <w:p w14:paraId="1C5300B3" w14:textId="53743935" w:rsidR="000B78E7" w:rsidRDefault="496C784C"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ymmärtää oman käytöksensä vaikutuksen ryhmän ilmapiiriin</w:t>
      </w:r>
    </w:p>
    <w:p w14:paraId="2B194223" w14:textId="0942371D" w:rsidR="000B78E7" w:rsidRDefault="536501C1"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toimii ryhmässä myötätuntoisesti ja sovittelutaitoja hyödyntäen</w:t>
      </w:r>
    </w:p>
    <w:p w14:paraId="34F53148" w14:textId="33A8BBCD"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32001712" w14:textId="50C4241D" w:rsidR="000B78E7" w:rsidRDefault="7261A9F5"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Oppilas</w:t>
      </w:r>
      <w:r w:rsidR="03320B93" w:rsidRPr="2D2C3F19">
        <w:rPr>
          <w:rFonts w:ascii="Calibri" w:eastAsia="Calibri" w:hAnsi="Calibri" w:cs="Calibri"/>
          <w:color w:val="000000" w:themeColor="text1"/>
        </w:rPr>
        <w:t xml:space="preserve"> </w:t>
      </w:r>
      <w:r w:rsidRPr="2D2C3F19">
        <w:rPr>
          <w:rFonts w:ascii="Calibri" w:eastAsia="Calibri" w:hAnsi="Calibri" w:cs="Calibri"/>
          <w:color w:val="000000" w:themeColor="text1"/>
        </w:rPr>
        <w:t xml:space="preserve">tiedostaa toisten tunteita sekä ymmärtää niiden vaikutuksen käyttäytymisessä </w:t>
      </w:r>
    </w:p>
    <w:p w14:paraId="7D0C5AF4" w14:textId="251FDD8D" w:rsidR="000B78E7" w:rsidRDefault="7261A9F5"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Oppilas osaa toimia myötätuntoisesti</w:t>
      </w:r>
      <w:r w:rsidR="0903E9C4" w:rsidRPr="2D2C3F19">
        <w:rPr>
          <w:rFonts w:ascii="Calibri" w:eastAsia="Calibri" w:hAnsi="Calibri" w:cs="Calibri"/>
          <w:color w:val="000000" w:themeColor="text1"/>
        </w:rPr>
        <w:t xml:space="preserve"> ja sovittelevasti</w:t>
      </w:r>
      <w:r w:rsidRPr="2D2C3F19">
        <w:rPr>
          <w:rFonts w:ascii="Calibri" w:eastAsia="Calibri" w:hAnsi="Calibri" w:cs="Calibri"/>
          <w:color w:val="000000" w:themeColor="text1"/>
        </w:rPr>
        <w:t xml:space="preserve"> toisia kohtaan</w:t>
      </w:r>
      <w:r w:rsidR="1A855604" w:rsidRPr="2D2C3F19">
        <w:rPr>
          <w:rFonts w:ascii="Calibri" w:eastAsia="Calibri" w:hAnsi="Calibri" w:cs="Calibri"/>
          <w:color w:val="000000" w:themeColor="text1"/>
        </w:rPr>
        <w:t>, my</w:t>
      </w:r>
      <w:r w:rsidR="7BD5E062" w:rsidRPr="2D2C3F19">
        <w:rPr>
          <w:rFonts w:ascii="Calibri" w:eastAsia="Calibri" w:hAnsi="Calibri" w:cs="Calibri"/>
          <w:color w:val="000000" w:themeColor="text1"/>
        </w:rPr>
        <w:t>ös</w:t>
      </w:r>
      <w:r w:rsidR="1A855604" w:rsidRPr="2D2C3F19">
        <w:rPr>
          <w:rFonts w:ascii="Calibri" w:eastAsia="Calibri" w:hAnsi="Calibri" w:cs="Calibri"/>
          <w:color w:val="000000" w:themeColor="text1"/>
        </w:rPr>
        <w:t xml:space="preserve"> ristiriitatilanteissa</w:t>
      </w:r>
    </w:p>
    <w:p w14:paraId="47F58923" w14:textId="44A6D505" w:rsidR="000B78E7" w:rsidRDefault="7261A9F5" w:rsidP="04807303">
      <w:pPr>
        <w:pStyle w:val="Luettelokappale"/>
        <w:spacing w:line="257" w:lineRule="auto"/>
        <w:rPr>
          <w:rFonts w:ascii="Calibri" w:eastAsia="Calibri" w:hAnsi="Calibri" w:cs="Calibri"/>
          <w:color w:val="000000" w:themeColor="text1"/>
        </w:rPr>
      </w:pPr>
      <w:r w:rsidRPr="04807303">
        <w:rPr>
          <w:rFonts w:ascii="Calibri" w:eastAsia="Calibri" w:hAnsi="Calibri" w:cs="Calibri"/>
          <w:color w:val="000000" w:themeColor="text1"/>
        </w:rPr>
        <w:t>Oppilas ymmärtää ja hyväksyy muiden ihmisten erilaisuuden ja ainutlaatuisuuden</w:t>
      </w:r>
    </w:p>
    <w:p w14:paraId="242F517C" w14:textId="3B8C9DF8" w:rsidR="04807303" w:rsidRDefault="04807303" w:rsidP="04807303">
      <w:pPr>
        <w:pStyle w:val="Luettelokappale"/>
        <w:spacing w:line="257" w:lineRule="auto"/>
        <w:rPr>
          <w:rFonts w:ascii="Calibri" w:eastAsia="Calibri" w:hAnsi="Calibri" w:cs="Calibri"/>
          <w:color w:val="000000" w:themeColor="text1"/>
        </w:rPr>
      </w:pPr>
    </w:p>
    <w:p w14:paraId="05313E65" w14:textId="24FB27D1" w:rsidR="000B78E7" w:rsidRDefault="0D1C2C17" w:rsidP="366924DE">
      <w:pPr>
        <w:spacing w:line="257" w:lineRule="auto"/>
        <w:rPr>
          <w:rFonts w:ascii="Calibri" w:eastAsia="Calibri" w:hAnsi="Calibri" w:cs="Calibri"/>
          <w:color w:val="000000" w:themeColor="text1"/>
        </w:rPr>
      </w:pPr>
      <w:r w:rsidRPr="366924DE">
        <w:rPr>
          <w:rFonts w:ascii="Calibri" w:eastAsia="Calibri" w:hAnsi="Calibri" w:cs="Calibri"/>
          <w:color w:val="000000" w:themeColor="text1"/>
        </w:rPr>
        <w:t>KOULU</w:t>
      </w:r>
      <w:r w:rsidR="7261A9F5" w:rsidRPr="366924DE">
        <w:rPr>
          <w:rFonts w:ascii="Calibri" w:eastAsia="Calibri" w:hAnsi="Calibri" w:cs="Calibri"/>
          <w:color w:val="000000" w:themeColor="text1"/>
        </w:rPr>
        <w:t>YHTEISÖTAIDOT</w:t>
      </w:r>
    </w:p>
    <w:p w14:paraId="7139A9AA" w14:textId="3C2C4122" w:rsidR="000B78E7" w:rsidRDefault="7261A9F5" w:rsidP="12A0FBFC">
      <w:pPr>
        <w:pStyle w:val="Luettelokappale"/>
        <w:rPr>
          <w:rFonts w:ascii="Calibri" w:eastAsia="Calibri" w:hAnsi="Calibri" w:cs="Calibri"/>
          <w:color w:val="000000" w:themeColor="text1"/>
        </w:rPr>
      </w:pPr>
      <w:r w:rsidRPr="12A0FBFC">
        <w:rPr>
          <w:rFonts w:ascii="Calibri" w:eastAsia="Calibri" w:hAnsi="Calibri" w:cs="Calibri"/>
        </w:rPr>
        <w:t>yhteisön jäsen ymmärtää oman käytöksen</w:t>
      </w:r>
      <w:r w:rsidR="3BFE92B4" w:rsidRPr="12A0FBFC">
        <w:rPr>
          <w:rFonts w:ascii="Calibri" w:eastAsia="Calibri" w:hAnsi="Calibri" w:cs="Calibri"/>
        </w:rPr>
        <w:t>sä</w:t>
      </w:r>
      <w:r w:rsidRPr="12A0FBFC">
        <w:rPr>
          <w:rFonts w:ascii="Calibri" w:eastAsia="Calibri" w:hAnsi="Calibri" w:cs="Calibri"/>
        </w:rPr>
        <w:t xml:space="preserve"> vaikutuksen yhteisön ilmapiiriin</w:t>
      </w:r>
    </w:p>
    <w:p w14:paraId="2BA321C3" w14:textId="3552A24E" w:rsidR="000B78E7" w:rsidRDefault="7261A9F5" w:rsidP="12A0FBFC">
      <w:pPr>
        <w:pStyle w:val="Luettelokappale"/>
        <w:rPr>
          <w:rFonts w:ascii="Calibri" w:eastAsia="Calibri" w:hAnsi="Calibri" w:cs="Calibri"/>
          <w:color w:val="D86DCB" w:themeColor="accent5" w:themeTint="99"/>
        </w:rPr>
      </w:pPr>
      <w:r w:rsidRPr="12A0FBFC">
        <w:rPr>
          <w:rFonts w:ascii="Calibri" w:eastAsia="Calibri" w:hAnsi="Calibri" w:cs="Calibri"/>
        </w:rPr>
        <w:t>yhteisön jäsen osaa toimia yhteisössä</w:t>
      </w:r>
      <w:r w:rsidR="118F85C5" w:rsidRPr="12A0FBFC">
        <w:rPr>
          <w:rFonts w:ascii="Calibri" w:eastAsia="Calibri" w:hAnsi="Calibri" w:cs="Calibri"/>
        </w:rPr>
        <w:t xml:space="preserve"> myönteisesti ja</w:t>
      </w:r>
      <w:r w:rsidRPr="12A0FBFC">
        <w:rPr>
          <w:rFonts w:ascii="Calibri" w:eastAsia="Calibri" w:hAnsi="Calibri" w:cs="Calibri"/>
        </w:rPr>
        <w:t xml:space="preserve"> rakentavasti</w:t>
      </w:r>
      <w:r w:rsidR="5D2F8CCD" w:rsidRPr="12A0FBFC">
        <w:rPr>
          <w:rFonts w:ascii="Calibri" w:eastAsia="Calibri" w:hAnsi="Calibri" w:cs="Calibri"/>
        </w:rPr>
        <w:t>, myös ristiriitatilanteissa</w:t>
      </w:r>
    </w:p>
    <w:p w14:paraId="1B2E7061" w14:textId="1B7EA01F" w:rsidR="000B78E7" w:rsidRDefault="192716A8" w:rsidP="12A0FBFC">
      <w:pPr>
        <w:pStyle w:val="Luettelokappale"/>
        <w:rPr>
          <w:rFonts w:ascii="Calibri" w:eastAsia="Calibri" w:hAnsi="Calibri" w:cs="Calibri"/>
          <w:color w:val="000000" w:themeColor="text1"/>
        </w:rPr>
      </w:pPr>
      <w:r w:rsidRPr="12A0FBFC">
        <w:rPr>
          <w:rFonts w:ascii="Calibri" w:eastAsia="Calibri" w:hAnsi="Calibri" w:cs="Calibri"/>
        </w:rPr>
        <w:t>Yhteisön jäsen</w:t>
      </w:r>
      <w:r w:rsidR="7261A9F5" w:rsidRPr="12A0FBFC">
        <w:rPr>
          <w:rFonts w:ascii="Calibri" w:eastAsia="Calibri" w:hAnsi="Calibri" w:cs="Calibri"/>
        </w:rPr>
        <w:t xml:space="preserve"> arvostaa omaa kouluyhteisöään</w:t>
      </w:r>
      <w:r w:rsidR="3F6E9DED" w:rsidRPr="12A0FBFC">
        <w:rPr>
          <w:rFonts w:ascii="Calibri" w:eastAsia="Calibri" w:hAnsi="Calibri" w:cs="Calibri"/>
        </w:rPr>
        <w:t xml:space="preserve"> ja sen jäseniä</w:t>
      </w:r>
    </w:p>
    <w:p w14:paraId="05D012BD" w14:textId="7DD1E452" w:rsidR="000B78E7" w:rsidRDefault="771B355D" w:rsidP="12A0FBFC">
      <w:pPr>
        <w:pStyle w:val="Luettelokappale"/>
        <w:rPr>
          <w:rFonts w:ascii="Calibri" w:eastAsia="Calibri" w:hAnsi="Calibri" w:cs="Calibri"/>
          <w:color w:val="3A7C22" w:themeColor="accent6" w:themeShade="BF"/>
        </w:rPr>
      </w:pPr>
      <w:r w:rsidRPr="12A0FBFC">
        <w:rPr>
          <w:rFonts w:ascii="Calibri" w:eastAsia="Calibri" w:hAnsi="Calibri" w:cs="Calibri"/>
        </w:rPr>
        <w:t xml:space="preserve">Yhteisön jäsen </w:t>
      </w:r>
      <w:r w:rsidR="7261A9F5" w:rsidRPr="12A0FBFC">
        <w:rPr>
          <w:rFonts w:ascii="Calibri" w:eastAsia="Calibri" w:hAnsi="Calibri" w:cs="Calibri"/>
        </w:rPr>
        <w:t>edistää</w:t>
      </w:r>
      <w:r w:rsidR="3E4C186D" w:rsidRPr="12A0FBFC">
        <w:rPr>
          <w:rFonts w:ascii="Calibri" w:eastAsia="Calibri" w:hAnsi="Calibri" w:cs="Calibri"/>
        </w:rPr>
        <w:t xml:space="preserve"> myönteistä tunneilmapiiriä</w:t>
      </w:r>
      <w:r w:rsidR="7261A9F5" w:rsidRPr="12A0FBFC">
        <w:rPr>
          <w:rFonts w:ascii="Calibri" w:eastAsia="Calibri" w:hAnsi="Calibri" w:cs="Calibri"/>
        </w:rPr>
        <w:t xml:space="preserve"> ja kunnioittavasti kohtaavaa kouluyhteisöä</w:t>
      </w:r>
    </w:p>
    <w:p w14:paraId="33B59737" w14:textId="3ECBF6E7" w:rsidR="000B78E7" w:rsidRDefault="000B78E7" w:rsidP="5BA79F39">
      <w:pPr>
        <w:spacing w:line="257" w:lineRule="auto"/>
        <w:rPr>
          <w:rFonts w:ascii="Calibri" w:eastAsia="Calibri" w:hAnsi="Calibri" w:cs="Calibri"/>
          <w:color w:val="000000" w:themeColor="text1"/>
          <w:sz w:val="22"/>
          <w:szCs w:val="22"/>
        </w:rPr>
      </w:pPr>
    </w:p>
    <w:p w14:paraId="0517ECFF" w14:textId="025840DC"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1D5469C1" w14:textId="009B2874" w:rsidR="000B78E7" w:rsidRDefault="7261A9F5" w:rsidP="5BA79F39">
      <w:pPr>
        <w:spacing w:line="257" w:lineRule="auto"/>
        <w:rPr>
          <w:rFonts w:ascii="Calibri" w:eastAsia="Calibri" w:hAnsi="Calibri" w:cs="Calibri"/>
          <w:color w:val="000000" w:themeColor="text1"/>
          <w:sz w:val="28"/>
          <w:szCs w:val="28"/>
        </w:rPr>
      </w:pPr>
      <w:r w:rsidRPr="5BA79F39">
        <w:rPr>
          <w:rFonts w:ascii="Calibri" w:eastAsia="Calibri" w:hAnsi="Calibri" w:cs="Calibri"/>
          <w:b/>
          <w:bCs/>
          <w:color w:val="000000" w:themeColor="text1"/>
          <w:sz w:val="28"/>
          <w:szCs w:val="28"/>
        </w:rPr>
        <w:t>ARJEN TURVALLISUUS</w:t>
      </w:r>
    </w:p>
    <w:p w14:paraId="354DCE57" w14:textId="63633E51"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YKSILÖTA</w:t>
      </w:r>
      <w:r w:rsidR="10CFD48A" w:rsidRPr="04807303">
        <w:rPr>
          <w:rFonts w:ascii="Calibri" w:eastAsia="Calibri" w:hAnsi="Calibri" w:cs="Calibri"/>
          <w:color w:val="000000" w:themeColor="text1"/>
        </w:rPr>
        <w:t>IDOT</w:t>
      </w:r>
    </w:p>
    <w:p w14:paraId="5064B73A" w14:textId="53FB8D0C" w:rsidR="000B78E7" w:rsidRDefault="7261A9F5" w:rsidP="04807303">
      <w:pPr>
        <w:spacing w:line="257" w:lineRule="auto"/>
        <w:rPr>
          <w:rFonts w:ascii="Calibri" w:eastAsia="Calibri" w:hAnsi="Calibri" w:cs="Calibri"/>
          <w:color w:val="000000" w:themeColor="text1"/>
        </w:rPr>
      </w:pPr>
      <w:r w:rsidRPr="2D2C3F19">
        <w:rPr>
          <w:rFonts w:ascii="Calibri" w:eastAsia="Calibri" w:hAnsi="Calibri" w:cs="Calibri"/>
          <w:color w:val="000000" w:themeColor="text1"/>
        </w:rPr>
        <w:t>1.-4.lk</w:t>
      </w:r>
    </w:p>
    <w:p w14:paraId="31225AB1" w14:textId="73F0BDCE" w:rsidR="000B78E7" w:rsidRDefault="2E5C92FF"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pyytää ja antaa anteeksi</w:t>
      </w:r>
    </w:p>
    <w:p w14:paraId="15C1B2C8" w14:textId="7F2849FB" w:rsidR="1C3C5F34" w:rsidRDefault="1C3C5F34" w:rsidP="2D2C3F19">
      <w:pPr>
        <w:pStyle w:val="Luettelokappale"/>
        <w:rPr>
          <w:rFonts w:ascii="Calibri" w:eastAsia="Calibri" w:hAnsi="Calibri" w:cs="Calibri"/>
          <w:color w:val="000000" w:themeColor="text1"/>
        </w:rPr>
      </w:pPr>
      <w:r w:rsidRPr="2D2C3F19">
        <w:rPr>
          <w:rFonts w:ascii="Calibri" w:eastAsia="Calibri" w:hAnsi="Calibri" w:cs="Calibri"/>
        </w:rPr>
        <w:t>Oppilas harjoittelee kaveritaitoja</w:t>
      </w:r>
    </w:p>
    <w:p w14:paraId="541A5C0B" w14:textId="76FC9116" w:rsidR="6A926328" w:rsidRDefault="04CE1970"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toimia turvallisesti erilaissa tilanteissa, myös mediassa</w:t>
      </w:r>
    </w:p>
    <w:p w14:paraId="5CB529D1" w14:textId="63FD574B"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49ADADF6" w14:textId="152553A3" w:rsidR="6A926328" w:rsidRDefault="5A11AC8C"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 xml:space="preserve">ppilas osaa toimia reilusti erilaisissa ryhmissä </w:t>
      </w:r>
    </w:p>
    <w:p w14:paraId="5357394E" w14:textId="63E5FE68" w:rsidR="6009C354" w:rsidRDefault="1FEB4217" w:rsidP="2D2C3F19">
      <w:pPr>
        <w:pStyle w:val="Luettelokappale"/>
        <w:rPr>
          <w:rFonts w:ascii="Calibri" w:eastAsia="Calibri" w:hAnsi="Calibri" w:cs="Calibri"/>
        </w:rPr>
      </w:pPr>
      <w:r w:rsidRPr="2D2C3F19">
        <w:rPr>
          <w:rFonts w:ascii="Calibri" w:eastAsia="Calibri" w:hAnsi="Calibri" w:cs="Calibri"/>
        </w:rPr>
        <w:t>O</w:t>
      </w:r>
      <w:r w:rsidR="6009C354" w:rsidRPr="2D2C3F19">
        <w:rPr>
          <w:rFonts w:ascii="Calibri" w:eastAsia="Calibri" w:hAnsi="Calibri" w:cs="Calibri"/>
        </w:rPr>
        <w:t>ppilas osaa pyytää apua</w:t>
      </w:r>
    </w:p>
    <w:p w14:paraId="60528421" w14:textId="71DD64BA" w:rsidR="73B75FAF" w:rsidRDefault="557400E8" w:rsidP="2D2C3F19">
      <w:pPr>
        <w:pStyle w:val="Luettelokappale"/>
        <w:rPr>
          <w:rFonts w:ascii="Calibri" w:eastAsia="Calibri" w:hAnsi="Calibri" w:cs="Calibri"/>
        </w:rPr>
      </w:pPr>
      <w:r w:rsidRPr="2D2C3F19">
        <w:rPr>
          <w:rFonts w:ascii="Calibri" w:eastAsia="Calibri" w:hAnsi="Calibri" w:cs="Calibri"/>
        </w:rPr>
        <w:t>O</w:t>
      </w:r>
      <w:r w:rsidR="73B75FAF" w:rsidRPr="2D2C3F19">
        <w:rPr>
          <w:rFonts w:ascii="Calibri" w:eastAsia="Calibri" w:hAnsi="Calibri" w:cs="Calibri"/>
        </w:rPr>
        <w:t xml:space="preserve">ppilas osaa kannustaa, kiittää, kehua </w:t>
      </w:r>
    </w:p>
    <w:p w14:paraId="091C3B1A" w14:textId="40A9EC6C" w:rsidR="12A0FBFC" w:rsidRDefault="12A0FBFC" w:rsidP="12A0FBFC">
      <w:pPr>
        <w:pStyle w:val="Luettelokappale"/>
        <w:rPr>
          <w:rFonts w:ascii="Calibri" w:eastAsia="Calibri" w:hAnsi="Calibri" w:cs="Calibri"/>
        </w:rPr>
      </w:pPr>
    </w:p>
    <w:p w14:paraId="06CE42E6" w14:textId="38D0F6D9"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0EE16FC1" w14:textId="0B37F467" w:rsidR="000B78E7" w:rsidRDefault="5B9A4908"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toimia reilusti, oikeudenmukaisesti ja toisia arvostaen erilaisissa ryhmissä</w:t>
      </w:r>
    </w:p>
    <w:p w14:paraId="367F5AD3" w14:textId="75337F90" w:rsidR="000B78E7" w:rsidRDefault="540E61F4"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 xml:space="preserve">ppilas osaa ratkaista ristiriitatilanteita </w:t>
      </w:r>
    </w:p>
    <w:p w14:paraId="6C8D358B" w14:textId="5807FEFA" w:rsidR="000B78E7" w:rsidRDefault="51C31BE7"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pyytää apua eri tahoilta tarvittaessa</w:t>
      </w:r>
    </w:p>
    <w:p w14:paraId="5EDFF2A3" w14:textId="0B29E361" w:rsidR="000B78E7" w:rsidRDefault="2F12AF53" w:rsidP="2D2C3F19">
      <w:pPr>
        <w:pStyle w:val="Luettelokappale"/>
        <w:rPr>
          <w:rFonts w:ascii="Calibri" w:eastAsia="Calibri" w:hAnsi="Calibri" w:cs="Calibri"/>
          <w:color w:val="000000" w:themeColor="text1"/>
        </w:rPr>
      </w:pPr>
      <w:r w:rsidRPr="2D2C3F19">
        <w:rPr>
          <w:rFonts w:ascii="Calibri" w:eastAsia="Calibri" w:hAnsi="Calibri" w:cs="Calibri"/>
        </w:rPr>
        <w:lastRenderedPageBreak/>
        <w:t>O</w:t>
      </w:r>
      <w:r w:rsidR="7261A9F5" w:rsidRPr="2D2C3F19">
        <w:rPr>
          <w:rFonts w:ascii="Calibri" w:eastAsia="Calibri" w:hAnsi="Calibri" w:cs="Calibri"/>
        </w:rPr>
        <w:t>ppilas pyrkii tekemään valintoja niin, että niistä rakentuu turvallinen arki itselle</w:t>
      </w:r>
    </w:p>
    <w:p w14:paraId="6A8DB65E" w14:textId="0255CAC3" w:rsidR="000B78E7" w:rsidRDefault="7261A9F5" w:rsidP="5BA79F39">
      <w:pPr>
        <w:spacing w:line="257" w:lineRule="auto"/>
        <w:ind w:left="720"/>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0E7A266F" w14:textId="3C2AF5FE"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RYHMÄT</w:t>
      </w:r>
      <w:r w:rsidR="2CEC4933" w:rsidRPr="04807303">
        <w:rPr>
          <w:rFonts w:ascii="Calibri" w:eastAsia="Calibri" w:hAnsi="Calibri" w:cs="Calibri"/>
          <w:color w:val="000000" w:themeColor="text1"/>
        </w:rPr>
        <w:t>A</w:t>
      </w:r>
      <w:r w:rsidR="398D88AE" w:rsidRPr="04807303">
        <w:rPr>
          <w:rFonts w:ascii="Calibri" w:eastAsia="Calibri" w:hAnsi="Calibri" w:cs="Calibri"/>
          <w:color w:val="000000" w:themeColor="text1"/>
        </w:rPr>
        <w:t>IDOT</w:t>
      </w:r>
    </w:p>
    <w:p w14:paraId="52D31AEB" w14:textId="6405E54B"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1.-4.lk</w:t>
      </w:r>
    </w:p>
    <w:p w14:paraId="22593358" w14:textId="5F99F407" w:rsidR="000B78E7" w:rsidRDefault="2096784E"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harjoittelee asianmukaista toimimista ristiriitatilanteissa</w:t>
      </w:r>
    </w:p>
    <w:p w14:paraId="00E630B5" w14:textId="7A012BFD" w:rsidR="000B78E7" w:rsidRDefault="01C865B5"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antaa apua</w:t>
      </w:r>
    </w:p>
    <w:p w14:paraId="4B5FE8C0" w14:textId="16E69495" w:rsidR="1C6D7291" w:rsidRDefault="2DA0F18F" w:rsidP="12A0FBFC">
      <w:pPr>
        <w:pStyle w:val="Luettelokappale"/>
        <w:rPr>
          <w:rFonts w:ascii="Calibri" w:eastAsia="Calibri" w:hAnsi="Calibri" w:cs="Calibri"/>
        </w:rPr>
      </w:pPr>
      <w:r w:rsidRPr="2D2C3F19">
        <w:rPr>
          <w:rFonts w:ascii="Calibri" w:eastAsia="Calibri" w:hAnsi="Calibri" w:cs="Calibri"/>
        </w:rPr>
        <w:t>O</w:t>
      </w:r>
      <w:r w:rsidR="20A9433D" w:rsidRPr="2D2C3F19">
        <w:rPr>
          <w:rFonts w:ascii="Calibri" w:eastAsia="Calibri" w:hAnsi="Calibri" w:cs="Calibri"/>
        </w:rPr>
        <w:t>ppilas harjoittelee turvallisuutta vahvis</w:t>
      </w:r>
      <w:r w:rsidR="00B2F58F" w:rsidRPr="2D2C3F19">
        <w:rPr>
          <w:rFonts w:ascii="Calibri" w:eastAsia="Calibri" w:hAnsi="Calibri" w:cs="Calibri"/>
        </w:rPr>
        <w:t>tavien valintojen tekemistä</w:t>
      </w:r>
    </w:p>
    <w:p w14:paraId="158944CC" w14:textId="035D1B80"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011CD454" w14:textId="6AE6960F" w:rsidR="000B78E7" w:rsidRDefault="466E54EF"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ratkaista ristiriitatilanteita</w:t>
      </w:r>
    </w:p>
    <w:p w14:paraId="39061BB4" w14:textId="23A5EA68" w:rsidR="000B78E7" w:rsidRDefault="4F557C58"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auttaa pyytämättä tarvittaessa</w:t>
      </w:r>
    </w:p>
    <w:p w14:paraId="13FF3049" w14:textId="299CBC3B" w:rsidR="000B78E7" w:rsidRDefault="67735CCF"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ratkaista erilaisia tilanteita ryhmässä joustavasti</w:t>
      </w:r>
    </w:p>
    <w:p w14:paraId="152EF34B" w14:textId="0A3ACFF0"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0CC12D06" w14:textId="6F386991" w:rsidR="000B78E7" w:rsidRDefault="27759A36"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ratkaista erilaisia tilanteita ja ristiriitatilanteita joustavasti</w:t>
      </w:r>
    </w:p>
    <w:p w14:paraId="1F85AB9A" w14:textId="5945E809" w:rsidR="000B78E7" w:rsidRDefault="3F0651E7"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toimia erilaisissa tilanteissa joustavasti</w:t>
      </w:r>
      <w:r w:rsidR="1BBDBED8" w:rsidRPr="2D2C3F19">
        <w:rPr>
          <w:rFonts w:ascii="Calibri" w:eastAsia="Calibri" w:hAnsi="Calibri" w:cs="Calibri"/>
        </w:rPr>
        <w:t xml:space="preserve"> toisia kunnioittaen</w:t>
      </w:r>
    </w:p>
    <w:p w14:paraId="76C91E54" w14:textId="5DB93738" w:rsidR="000B78E7" w:rsidRDefault="01FD0DD9"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kannustaa, kiittää ja kehua</w:t>
      </w:r>
    </w:p>
    <w:p w14:paraId="32985865" w14:textId="2503F968" w:rsidR="000B78E7" w:rsidRDefault="000B78E7" w:rsidP="5BA79F39">
      <w:pPr>
        <w:spacing w:line="257" w:lineRule="auto"/>
        <w:rPr>
          <w:rFonts w:ascii="Calibri" w:eastAsia="Calibri" w:hAnsi="Calibri" w:cs="Calibri"/>
          <w:color w:val="000000" w:themeColor="text1"/>
          <w:sz w:val="22"/>
          <w:szCs w:val="22"/>
        </w:rPr>
      </w:pPr>
    </w:p>
    <w:p w14:paraId="369DE477" w14:textId="007F17E9" w:rsidR="000B78E7" w:rsidRDefault="66F59AE7" w:rsidP="366924DE">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KOULU</w:t>
      </w:r>
      <w:r w:rsidR="7261A9F5" w:rsidRPr="12A0FBFC">
        <w:rPr>
          <w:rFonts w:ascii="Calibri" w:eastAsia="Calibri" w:hAnsi="Calibri" w:cs="Calibri"/>
          <w:color w:val="000000" w:themeColor="text1"/>
        </w:rPr>
        <w:t>YHTEISÖTAIDOT</w:t>
      </w:r>
    </w:p>
    <w:p w14:paraId="7047E656" w14:textId="0A046CA7" w:rsidR="000B78E7" w:rsidRDefault="6DA05895" w:rsidP="12A0FBFC">
      <w:pPr>
        <w:pStyle w:val="Luettelokappale"/>
        <w:rPr>
          <w:rFonts w:ascii="Calibri" w:eastAsia="Calibri" w:hAnsi="Calibri" w:cs="Calibri"/>
          <w:color w:val="000000" w:themeColor="text1"/>
        </w:rPr>
      </w:pPr>
      <w:r w:rsidRPr="12A0FBFC">
        <w:rPr>
          <w:rFonts w:ascii="Calibri" w:eastAsia="Calibri" w:hAnsi="Calibri" w:cs="Calibri"/>
        </w:rPr>
        <w:t xml:space="preserve">Yhteisön jäsen </w:t>
      </w:r>
      <w:r w:rsidR="7261A9F5" w:rsidRPr="12A0FBFC">
        <w:rPr>
          <w:rFonts w:ascii="Calibri" w:eastAsia="Calibri" w:hAnsi="Calibri" w:cs="Calibri"/>
        </w:rPr>
        <w:t>kohtelee toisia kouluyhteisön jäseniä reilusti</w:t>
      </w:r>
      <w:r w:rsidR="781C7B44" w:rsidRPr="12A0FBFC">
        <w:rPr>
          <w:rFonts w:ascii="Calibri" w:eastAsia="Calibri" w:hAnsi="Calibri" w:cs="Calibri"/>
        </w:rPr>
        <w:t xml:space="preserve"> ja kunnioittavasti</w:t>
      </w:r>
      <w:r w:rsidR="5F03CD95" w:rsidRPr="12A0FBFC">
        <w:rPr>
          <w:rFonts w:ascii="Calibri" w:eastAsia="Calibri" w:hAnsi="Calibri" w:cs="Calibri"/>
          <w:color w:val="FF0000"/>
        </w:rPr>
        <w:t xml:space="preserve"> </w:t>
      </w:r>
      <w:r w:rsidR="2229B8B7" w:rsidRPr="12A0FBFC">
        <w:rPr>
          <w:rFonts w:ascii="Calibri" w:eastAsia="Calibri" w:hAnsi="Calibri" w:cs="Calibri"/>
        </w:rPr>
        <w:t xml:space="preserve">Yhteisön jäsen </w:t>
      </w:r>
      <w:r w:rsidR="7261A9F5" w:rsidRPr="12A0FBFC">
        <w:rPr>
          <w:rFonts w:ascii="Calibri" w:eastAsia="Calibri" w:hAnsi="Calibri" w:cs="Calibri"/>
        </w:rPr>
        <w:t>huolehtii omalta osaltaan kouluympäristön terveellisyydestä ja turvallisuudesta</w:t>
      </w:r>
    </w:p>
    <w:p w14:paraId="4AC992DC" w14:textId="2AEC1FA4" w:rsidR="000B78E7" w:rsidRDefault="2C248D2C" w:rsidP="04807303">
      <w:pPr>
        <w:pStyle w:val="Luettelokappale"/>
        <w:rPr>
          <w:rFonts w:ascii="Calibri" w:eastAsia="Calibri" w:hAnsi="Calibri" w:cs="Calibri"/>
        </w:rPr>
      </w:pPr>
      <w:r w:rsidRPr="04807303">
        <w:rPr>
          <w:rFonts w:ascii="Calibri" w:eastAsia="Calibri" w:hAnsi="Calibri" w:cs="Calibri"/>
        </w:rPr>
        <w:t>Yhteisön jäsen</w:t>
      </w:r>
      <w:r w:rsidR="7261A9F5" w:rsidRPr="04807303">
        <w:rPr>
          <w:rFonts w:ascii="Calibri" w:eastAsia="Calibri" w:hAnsi="Calibri" w:cs="Calibri"/>
        </w:rPr>
        <w:t xml:space="preserve"> tietää, mitä kuuluu hänen kouluyhteisönsä tukiverkostoon</w:t>
      </w:r>
    </w:p>
    <w:p w14:paraId="007784BC" w14:textId="232435DF" w:rsidR="3D4C368E" w:rsidRDefault="3D4C368E" w:rsidP="04807303">
      <w:pPr>
        <w:pStyle w:val="Luettelokappale"/>
        <w:rPr>
          <w:rFonts w:ascii="Calibri" w:eastAsia="Calibri" w:hAnsi="Calibri" w:cs="Calibri"/>
        </w:rPr>
      </w:pPr>
      <w:r w:rsidRPr="04807303">
        <w:rPr>
          <w:rFonts w:ascii="Calibri" w:eastAsia="Calibri" w:hAnsi="Calibri" w:cs="Calibri"/>
        </w:rPr>
        <w:t>Yhteisön jäsen tietää, kuinka toimia erilaisissa poikkeavissa tai haastavissa tilanteissa</w:t>
      </w:r>
    </w:p>
    <w:p w14:paraId="7C224318" w14:textId="28519E19" w:rsidR="000B78E7" w:rsidRDefault="7007F52E" w:rsidP="04807303">
      <w:pPr>
        <w:pStyle w:val="Luettelokappale"/>
        <w:rPr>
          <w:rFonts w:ascii="Calibri" w:eastAsia="Calibri" w:hAnsi="Calibri" w:cs="Calibri"/>
          <w:color w:val="000000" w:themeColor="text1"/>
        </w:rPr>
      </w:pPr>
      <w:r w:rsidRPr="04807303">
        <w:rPr>
          <w:rFonts w:ascii="Calibri" w:eastAsia="Calibri" w:hAnsi="Calibri" w:cs="Calibri"/>
        </w:rPr>
        <w:t>Yhteisön jäsen</w:t>
      </w:r>
      <w:r w:rsidR="7261A9F5" w:rsidRPr="04807303">
        <w:rPr>
          <w:rFonts w:ascii="Calibri" w:eastAsia="Calibri" w:hAnsi="Calibri" w:cs="Calibri"/>
        </w:rPr>
        <w:t xml:space="preserve"> osaa huomioida oman toimintansa vaikutukset kouluyhteisön terveellisyyteen ja turvallisuuteen</w:t>
      </w:r>
    </w:p>
    <w:p w14:paraId="2D03460B" w14:textId="2B77EAA5" w:rsidR="000B78E7" w:rsidRDefault="000B78E7" w:rsidP="04807303">
      <w:pPr>
        <w:spacing w:line="257" w:lineRule="auto"/>
        <w:rPr>
          <w:rFonts w:ascii="Calibri" w:eastAsia="Calibri" w:hAnsi="Calibri" w:cs="Calibri"/>
          <w:color w:val="000000" w:themeColor="text1"/>
          <w:sz w:val="22"/>
          <w:szCs w:val="22"/>
        </w:rPr>
      </w:pPr>
    </w:p>
    <w:p w14:paraId="4E826508" w14:textId="69CD3F9F" w:rsidR="000B78E7" w:rsidRDefault="7261A9F5" w:rsidP="5BA79F39">
      <w:pPr>
        <w:spacing w:line="257" w:lineRule="auto"/>
        <w:rPr>
          <w:rFonts w:ascii="Calibri" w:eastAsia="Calibri" w:hAnsi="Calibri" w:cs="Calibri"/>
          <w:color w:val="000000" w:themeColor="text1"/>
          <w:sz w:val="28"/>
          <w:szCs w:val="28"/>
        </w:rPr>
      </w:pPr>
      <w:r w:rsidRPr="5BA79F39">
        <w:rPr>
          <w:rFonts w:ascii="Calibri" w:eastAsia="Calibri" w:hAnsi="Calibri" w:cs="Calibri"/>
          <w:b/>
          <w:bCs/>
          <w:color w:val="000000" w:themeColor="text1"/>
          <w:sz w:val="28"/>
          <w:szCs w:val="28"/>
        </w:rPr>
        <w:t>TERVEELLISET ELINTAVAT</w:t>
      </w:r>
    </w:p>
    <w:p w14:paraId="07357213" w14:textId="03915D86"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1.-4.lk</w:t>
      </w:r>
    </w:p>
    <w:p w14:paraId="69F3B424" w14:textId="78A58EC8"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YKSILÖTAIDOT</w:t>
      </w:r>
    </w:p>
    <w:p w14:paraId="1A4EBCF1" w14:textId="5F9568EB" w:rsidR="000B78E7" w:rsidRDefault="46F3F9A1"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ppilaalla on taitoa huomata ja tehdä hyvää</w:t>
      </w:r>
    </w:p>
    <w:p w14:paraId="6658E6A3" w14:textId="785601C4" w:rsidR="0B44C3FC" w:rsidRDefault="097D22CF" w:rsidP="2D2C3F19">
      <w:pPr>
        <w:pStyle w:val="Luettelokappale"/>
        <w:rPr>
          <w:rFonts w:ascii="Calibri" w:eastAsia="Calibri" w:hAnsi="Calibri" w:cs="Calibri"/>
          <w:color w:val="000000" w:themeColor="text1"/>
        </w:rPr>
      </w:pPr>
      <w:r w:rsidRPr="2D2C3F19">
        <w:rPr>
          <w:rFonts w:ascii="Calibri" w:eastAsia="Calibri" w:hAnsi="Calibri" w:cs="Calibri"/>
        </w:rPr>
        <w:t>O</w:t>
      </w:r>
      <w:r w:rsidR="0B44C3FC" w:rsidRPr="2D2C3F19">
        <w:rPr>
          <w:rFonts w:ascii="Calibri" w:eastAsia="Calibri" w:hAnsi="Calibri" w:cs="Calibri"/>
        </w:rPr>
        <w:t>ppilas tekee asioita, jotka tuottavat iloa</w:t>
      </w:r>
    </w:p>
    <w:p w14:paraId="77DCC407" w14:textId="03444293" w:rsidR="000B78E7" w:rsidRDefault="70247D32" w:rsidP="2D2C3F19">
      <w:pPr>
        <w:pStyle w:val="Luettelokappale"/>
        <w:rPr>
          <w:rFonts w:ascii="Calibri" w:eastAsia="Calibri" w:hAnsi="Calibri" w:cs="Calibri"/>
          <w:color w:val="000000" w:themeColor="text1"/>
        </w:rPr>
      </w:pPr>
      <w:r w:rsidRPr="2D2C3F19">
        <w:rPr>
          <w:rFonts w:ascii="Calibri" w:eastAsia="Calibri" w:hAnsi="Calibri" w:cs="Calibri"/>
        </w:rPr>
        <w:t>O</w:t>
      </w:r>
      <w:r w:rsidR="67FDB42B" w:rsidRPr="2D2C3F19">
        <w:rPr>
          <w:rFonts w:ascii="Calibri" w:eastAsia="Calibri" w:hAnsi="Calibri" w:cs="Calibri"/>
        </w:rPr>
        <w:t>ppilas harjoittelee rauhoittumisen ja läsnäolon taitoja</w:t>
      </w:r>
    </w:p>
    <w:p w14:paraId="374D5573" w14:textId="6AC82C09"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58CAA491" w14:textId="46F763D4" w:rsidR="000B78E7" w:rsidRDefault="5A0EFD9E"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huomaa hyviä asioita arkielämässä ja koulussa</w:t>
      </w:r>
    </w:p>
    <w:p w14:paraId="393E201A" w14:textId="5801E3F3" w:rsidR="7261A9F5" w:rsidRDefault="558F533E" w:rsidP="04807303">
      <w:pPr>
        <w:pStyle w:val="Luettelokappale"/>
        <w:rPr>
          <w:rFonts w:ascii="Calibri" w:eastAsia="Calibri" w:hAnsi="Calibri" w:cs="Calibri"/>
        </w:rPr>
      </w:pPr>
      <w:r w:rsidRPr="2D2C3F19">
        <w:rPr>
          <w:rFonts w:ascii="Calibri" w:eastAsia="Calibri" w:hAnsi="Calibri" w:cs="Calibri"/>
        </w:rPr>
        <w:lastRenderedPageBreak/>
        <w:t>O</w:t>
      </w:r>
      <w:r w:rsidR="7261A9F5" w:rsidRPr="2D2C3F19">
        <w:rPr>
          <w:rFonts w:ascii="Calibri" w:eastAsia="Calibri" w:hAnsi="Calibri" w:cs="Calibri"/>
        </w:rPr>
        <w:t>ppilas tekee asioita, jotka tuottavat hänelle hyvää</w:t>
      </w:r>
      <w:r w:rsidR="01312FA0" w:rsidRPr="2D2C3F19">
        <w:rPr>
          <w:rFonts w:ascii="Calibri" w:eastAsia="Calibri" w:hAnsi="Calibri" w:cs="Calibri"/>
        </w:rPr>
        <w:t xml:space="preserve"> oloa</w:t>
      </w:r>
    </w:p>
    <w:p w14:paraId="4767F63F" w14:textId="72752F88" w:rsidR="04A3A888" w:rsidRDefault="670CA214" w:rsidP="2D2C3F19">
      <w:pPr>
        <w:pStyle w:val="Luettelokappale"/>
        <w:rPr>
          <w:rFonts w:ascii="Calibri" w:eastAsia="Calibri" w:hAnsi="Calibri" w:cs="Calibri"/>
        </w:rPr>
      </w:pPr>
      <w:r w:rsidRPr="2D2C3F19">
        <w:rPr>
          <w:rFonts w:ascii="Calibri" w:eastAsia="Calibri" w:hAnsi="Calibri" w:cs="Calibri"/>
        </w:rPr>
        <w:t>O</w:t>
      </w:r>
      <w:r w:rsidR="04A3A888" w:rsidRPr="2D2C3F19">
        <w:rPr>
          <w:rFonts w:ascii="Calibri" w:eastAsia="Calibri" w:hAnsi="Calibri" w:cs="Calibri"/>
        </w:rPr>
        <w:t>ppilaalla on taitoa osoittaa arvostusta ja kiitollisuutta</w:t>
      </w:r>
    </w:p>
    <w:p w14:paraId="644E2FCA" w14:textId="593DEF4C" w:rsidR="12A0FBFC" w:rsidRDefault="12A0FBFC" w:rsidP="12A0FBFC">
      <w:pPr>
        <w:pStyle w:val="Luettelokappale"/>
        <w:rPr>
          <w:rFonts w:ascii="Calibri" w:eastAsia="Calibri" w:hAnsi="Calibri" w:cs="Calibri"/>
        </w:rPr>
      </w:pPr>
    </w:p>
    <w:p w14:paraId="6A7A466D" w14:textId="4E8B650F"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6FC0038B" w14:textId="3D06643E" w:rsidR="000B78E7" w:rsidRDefault="7261A9F5"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Oppilas huomaa hyviä asioita</w:t>
      </w:r>
      <w:r w:rsidR="23E6D857" w:rsidRPr="2D2C3F19">
        <w:rPr>
          <w:rFonts w:ascii="Calibri" w:eastAsia="Calibri" w:hAnsi="Calibri" w:cs="Calibri"/>
          <w:color w:val="000000" w:themeColor="text1"/>
        </w:rPr>
        <w:t xml:space="preserve"> itsessään, omassa </w:t>
      </w:r>
      <w:r w:rsidRPr="2D2C3F19">
        <w:rPr>
          <w:rFonts w:ascii="Calibri" w:eastAsia="Calibri" w:hAnsi="Calibri" w:cs="Calibri"/>
          <w:color w:val="000000" w:themeColor="text1"/>
        </w:rPr>
        <w:t>elämässään</w:t>
      </w:r>
      <w:r w:rsidR="68D2F90F" w:rsidRPr="2D2C3F19">
        <w:rPr>
          <w:rFonts w:ascii="Calibri" w:eastAsia="Calibri" w:hAnsi="Calibri" w:cs="Calibri"/>
          <w:color w:val="000000" w:themeColor="text1"/>
        </w:rPr>
        <w:t xml:space="preserve">, </w:t>
      </w:r>
      <w:r w:rsidRPr="2D2C3F19">
        <w:rPr>
          <w:rFonts w:ascii="Calibri" w:eastAsia="Calibri" w:hAnsi="Calibri" w:cs="Calibri"/>
          <w:color w:val="000000" w:themeColor="text1"/>
        </w:rPr>
        <w:t>koulussa sekä yhteiskunnassa</w:t>
      </w:r>
    </w:p>
    <w:p w14:paraId="3F81BDEE" w14:textId="080176EF" w:rsidR="000B78E7" w:rsidRDefault="7261A9F5" w:rsidP="5BA79F39">
      <w:pPr>
        <w:pStyle w:val="Luettelokappale"/>
        <w:spacing w:line="257" w:lineRule="auto"/>
        <w:rPr>
          <w:rFonts w:ascii="Calibri" w:eastAsia="Calibri" w:hAnsi="Calibri" w:cs="Calibri"/>
          <w:color w:val="000000" w:themeColor="text1"/>
        </w:rPr>
      </w:pPr>
      <w:r w:rsidRPr="5BA79F39">
        <w:rPr>
          <w:rFonts w:ascii="Calibri" w:eastAsia="Calibri" w:hAnsi="Calibri" w:cs="Calibri"/>
          <w:color w:val="000000" w:themeColor="text1"/>
        </w:rPr>
        <w:t>Oppilas valitsee asioita, jotka tuottavat hyvää mieltä ja onnellisuutta itselle</w:t>
      </w:r>
    </w:p>
    <w:p w14:paraId="3D6FAFC7" w14:textId="1BCE6E17" w:rsidR="000B78E7" w:rsidRDefault="7261A9F5" w:rsidP="5BA79F39">
      <w:pPr>
        <w:pStyle w:val="Luettelokappale"/>
        <w:spacing w:line="257" w:lineRule="auto"/>
        <w:rPr>
          <w:rFonts w:ascii="Calibri" w:eastAsia="Calibri" w:hAnsi="Calibri" w:cs="Calibri"/>
          <w:color w:val="000000" w:themeColor="text1"/>
        </w:rPr>
      </w:pPr>
      <w:r w:rsidRPr="12A0FBFC">
        <w:rPr>
          <w:rFonts w:ascii="Calibri" w:eastAsia="Calibri" w:hAnsi="Calibri" w:cs="Calibri"/>
          <w:color w:val="000000" w:themeColor="text1"/>
        </w:rPr>
        <w:t>Oppilas tunnistaa kiitollisuuden aiheita</w:t>
      </w:r>
    </w:p>
    <w:p w14:paraId="41DCBA9E" w14:textId="5FE16D74" w:rsidR="000B78E7" w:rsidRDefault="000B78E7" w:rsidP="5BA79F39">
      <w:pPr>
        <w:spacing w:after="0" w:line="257" w:lineRule="auto"/>
        <w:rPr>
          <w:rFonts w:ascii="Calibri" w:eastAsia="Calibri" w:hAnsi="Calibri" w:cs="Calibri"/>
          <w:color w:val="000000" w:themeColor="text1"/>
          <w:sz w:val="22"/>
          <w:szCs w:val="22"/>
        </w:rPr>
      </w:pPr>
    </w:p>
    <w:p w14:paraId="1EB680D9" w14:textId="68842BCC"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RYHMÄTAIDOT</w:t>
      </w:r>
    </w:p>
    <w:p w14:paraId="1A15E92A" w14:textId="418C5529"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1.-4.lk</w:t>
      </w:r>
    </w:p>
    <w:p w14:paraId="71240782" w14:textId="7CF01D9B" w:rsidR="000B78E7" w:rsidRDefault="589C3544" w:rsidP="04807303">
      <w:pPr>
        <w:pStyle w:val="Luettelokappale"/>
        <w:rPr>
          <w:rFonts w:ascii="Calibri" w:eastAsia="Calibri" w:hAnsi="Calibri" w:cs="Calibri"/>
        </w:rPr>
      </w:pPr>
      <w:r w:rsidRPr="2D2C3F19">
        <w:rPr>
          <w:rFonts w:ascii="Calibri" w:eastAsia="Calibri" w:hAnsi="Calibri" w:cs="Calibri"/>
        </w:rPr>
        <w:t>O</w:t>
      </w:r>
      <w:r w:rsidR="7261A9F5" w:rsidRPr="2D2C3F19">
        <w:rPr>
          <w:rFonts w:ascii="Calibri" w:eastAsia="Calibri" w:hAnsi="Calibri" w:cs="Calibri"/>
        </w:rPr>
        <w:t>ppilas auttaa toisia ryhmässä</w:t>
      </w:r>
    </w:p>
    <w:p w14:paraId="781EA491" w14:textId="56753F0C" w:rsidR="70D7DBBE" w:rsidRDefault="11699836" w:rsidP="12A0FBFC">
      <w:pPr>
        <w:pStyle w:val="Luettelokappale"/>
        <w:rPr>
          <w:rFonts w:ascii="Calibri" w:eastAsia="Calibri" w:hAnsi="Calibri" w:cs="Calibri"/>
        </w:rPr>
      </w:pPr>
      <w:r w:rsidRPr="2D2C3F19">
        <w:rPr>
          <w:rFonts w:ascii="Calibri" w:eastAsia="Calibri" w:hAnsi="Calibri" w:cs="Calibri"/>
        </w:rPr>
        <w:t>O</w:t>
      </w:r>
      <w:r w:rsidR="70D7DBBE" w:rsidRPr="2D2C3F19">
        <w:rPr>
          <w:rFonts w:ascii="Calibri" w:eastAsia="Calibri" w:hAnsi="Calibri" w:cs="Calibri"/>
        </w:rPr>
        <w:t xml:space="preserve">ppilas </w:t>
      </w:r>
      <w:r w:rsidR="5A5749DB" w:rsidRPr="2D2C3F19">
        <w:rPr>
          <w:rFonts w:ascii="Calibri" w:eastAsia="Calibri" w:hAnsi="Calibri" w:cs="Calibri"/>
        </w:rPr>
        <w:t>harjoittelee toisen kuuntelemista, kiittämistä ja kannustamista</w:t>
      </w:r>
    </w:p>
    <w:p w14:paraId="03111670" w14:textId="21E882A0" w:rsidR="70D7DBBE" w:rsidRDefault="0DFA179C" w:rsidP="12A0FBFC">
      <w:pPr>
        <w:pStyle w:val="Luettelokappale"/>
        <w:rPr>
          <w:rFonts w:ascii="Calibri" w:eastAsia="Calibri" w:hAnsi="Calibri" w:cs="Calibri"/>
        </w:rPr>
      </w:pPr>
      <w:r w:rsidRPr="2D2C3F19">
        <w:rPr>
          <w:rFonts w:ascii="Calibri" w:eastAsia="Calibri" w:hAnsi="Calibri" w:cs="Calibri"/>
        </w:rPr>
        <w:t>O</w:t>
      </w:r>
      <w:r w:rsidR="70D7DBBE" w:rsidRPr="2D2C3F19">
        <w:rPr>
          <w:rFonts w:ascii="Calibri" w:eastAsia="Calibri" w:hAnsi="Calibri" w:cs="Calibri"/>
        </w:rPr>
        <w:t>ppilas harjoittelee työrauhan antamista toisille</w:t>
      </w:r>
    </w:p>
    <w:p w14:paraId="0535EF3D" w14:textId="6BD5947C" w:rsidR="04807303" w:rsidRDefault="04807303" w:rsidP="04807303">
      <w:pPr>
        <w:pStyle w:val="Luettelokappale"/>
        <w:spacing w:after="0" w:line="257" w:lineRule="auto"/>
        <w:ind w:hanging="360"/>
        <w:rPr>
          <w:rFonts w:ascii="Calibri" w:eastAsia="Calibri" w:hAnsi="Calibri" w:cs="Calibri"/>
          <w:color w:val="000000" w:themeColor="text1"/>
        </w:rPr>
      </w:pPr>
    </w:p>
    <w:p w14:paraId="76EAAFC5" w14:textId="5C456A9B"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15B18D88" w14:textId="71C50EA4" w:rsidR="7261A9F5" w:rsidRDefault="4586A20A" w:rsidP="04807303">
      <w:pPr>
        <w:pStyle w:val="Luettelokappale"/>
        <w:rPr>
          <w:rFonts w:ascii="Calibri" w:eastAsia="Calibri" w:hAnsi="Calibri" w:cs="Calibri"/>
        </w:rPr>
      </w:pPr>
      <w:r w:rsidRPr="2D2C3F19">
        <w:rPr>
          <w:rFonts w:ascii="Calibri" w:eastAsia="Calibri" w:hAnsi="Calibri" w:cs="Calibri"/>
        </w:rPr>
        <w:t>O</w:t>
      </w:r>
      <w:r w:rsidR="7261A9F5" w:rsidRPr="2D2C3F19">
        <w:rPr>
          <w:rFonts w:ascii="Calibri" w:eastAsia="Calibri" w:hAnsi="Calibri" w:cs="Calibri"/>
        </w:rPr>
        <w:t>ppilas valitsee ja tekee asioita, jotka tuottavat iloa</w:t>
      </w:r>
      <w:r w:rsidR="65F0AA03" w:rsidRPr="2D2C3F19">
        <w:rPr>
          <w:rFonts w:ascii="Calibri" w:eastAsia="Calibri" w:hAnsi="Calibri" w:cs="Calibri"/>
        </w:rPr>
        <w:t xml:space="preserve"> ja hyvää mieltä</w:t>
      </w:r>
      <w:r w:rsidR="7261A9F5" w:rsidRPr="2D2C3F19">
        <w:rPr>
          <w:rFonts w:ascii="Calibri" w:eastAsia="Calibri" w:hAnsi="Calibri" w:cs="Calibri"/>
        </w:rPr>
        <w:t xml:space="preserve"> </w:t>
      </w:r>
      <w:r w:rsidR="224B2AA0" w:rsidRPr="2D2C3F19">
        <w:rPr>
          <w:rFonts w:ascii="Calibri" w:eastAsia="Calibri" w:hAnsi="Calibri" w:cs="Calibri"/>
        </w:rPr>
        <w:t>toisille</w:t>
      </w:r>
    </w:p>
    <w:p w14:paraId="0D53CB5D" w14:textId="54B90512" w:rsidR="59CDE2D5" w:rsidRDefault="564E1806" w:rsidP="12A0FBFC">
      <w:pPr>
        <w:pStyle w:val="Luettelokappale"/>
        <w:rPr>
          <w:rFonts w:ascii="Calibri" w:eastAsia="Calibri" w:hAnsi="Calibri" w:cs="Calibri"/>
        </w:rPr>
      </w:pPr>
      <w:r w:rsidRPr="2D2C3F19">
        <w:rPr>
          <w:rFonts w:ascii="Calibri" w:eastAsia="Calibri" w:hAnsi="Calibri" w:cs="Calibri"/>
        </w:rPr>
        <w:t>O</w:t>
      </w:r>
      <w:r w:rsidR="59CDE2D5" w:rsidRPr="2D2C3F19">
        <w:rPr>
          <w:rFonts w:ascii="Calibri" w:eastAsia="Calibri" w:hAnsi="Calibri" w:cs="Calibri"/>
        </w:rPr>
        <w:t>ppilas kuuntelee, kiittää ja kannustaa</w:t>
      </w:r>
    </w:p>
    <w:p w14:paraId="7654A1D2" w14:textId="3896957A" w:rsidR="60D6135D" w:rsidRDefault="58249718" w:rsidP="12A0FBFC">
      <w:pPr>
        <w:pStyle w:val="Luettelokappale"/>
        <w:rPr>
          <w:rFonts w:ascii="Calibri" w:eastAsia="Calibri" w:hAnsi="Calibri" w:cs="Calibri"/>
        </w:rPr>
      </w:pPr>
      <w:r w:rsidRPr="2D2C3F19">
        <w:rPr>
          <w:rFonts w:ascii="Calibri" w:eastAsia="Calibri" w:hAnsi="Calibri" w:cs="Calibri"/>
        </w:rPr>
        <w:t>O</w:t>
      </w:r>
      <w:r w:rsidR="60D6135D" w:rsidRPr="2D2C3F19">
        <w:rPr>
          <w:rFonts w:ascii="Calibri" w:eastAsia="Calibri" w:hAnsi="Calibri" w:cs="Calibri"/>
        </w:rPr>
        <w:t>ppilas ymmärtää työrauhan antamisen hyödyt itselle ja muille</w:t>
      </w:r>
    </w:p>
    <w:p w14:paraId="5B513555" w14:textId="07F5FA6E" w:rsidR="12A0FBFC" w:rsidRDefault="12A0FBFC" w:rsidP="12A0FBFC">
      <w:pPr>
        <w:pStyle w:val="Luettelokappale"/>
        <w:rPr>
          <w:rFonts w:ascii="Calibri" w:eastAsia="Calibri" w:hAnsi="Calibri" w:cs="Calibri"/>
        </w:rPr>
      </w:pPr>
    </w:p>
    <w:p w14:paraId="3D2F883E" w14:textId="3112101F"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472FB3EC" w14:textId="2024C56F" w:rsidR="000B78E7" w:rsidRDefault="7CC7EC29"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w:t>
      </w:r>
      <w:r w:rsidR="7261A9F5" w:rsidRPr="2D2C3F19">
        <w:rPr>
          <w:rFonts w:ascii="Calibri" w:eastAsia="Calibri" w:hAnsi="Calibri" w:cs="Calibri"/>
          <w:color w:val="000000" w:themeColor="text1"/>
        </w:rPr>
        <w:t>ppilaalla on taitoa tarjota apua luokassa</w:t>
      </w:r>
    </w:p>
    <w:p w14:paraId="55E6C860" w14:textId="18D430E2" w:rsidR="000B78E7" w:rsidRDefault="79CE031E"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w:t>
      </w:r>
      <w:r w:rsidR="7261A9F5" w:rsidRPr="2D2C3F19">
        <w:rPr>
          <w:rFonts w:ascii="Calibri" w:eastAsia="Calibri" w:hAnsi="Calibri" w:cs="Calibri"/>
          <w:color w:val="000000" w:themeColor="text1"/>
        </w:rPr>
        <w:t>ppilas osaa arvostaa toisia</w:t>
      </w:r>
    </w:p>
    <w:p w14:paraId="411B560B" w14:textId="317BBBDD" w:rsidR="000B78E7" w:rsidRDefault="106FAF57"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w:t>
      </w:r>
      <w:r w:rsidR="7261A9F5" w:rsidRPr="2D2C3F19">
        <w:rPr>
          <w:rFonts w:ascii="Calibri" w:eastAsia="Calibri" w:hAnsi="Calibri" w:cs="Calibri"/>
          <w:color w:val="000000" w:themeColor="text1"/>
        </w:rPr>
        <w:t>ppilas osoittaa kiitollisuutta toisille</w:t>
      </w:r>
    </w:p>
    <w:p w14:paraId="348B72FB" w14:textId="111DEE6C" w:rsidR="000B78E7" w:rsidRDefault="000B78E7" w:rsidP="04807303">
      <w:pPr>
        <w:spacing w:after="0" w:line="257" w:lineRule="auto"/>
        <w:rPr>
          <w:rFonts w:ascii="Calibri" w:eastAsia="Calibri" w:hAnsi="Calibri" w:cs="Calibri"/>
          <w:color w:val="000000" w:themeColor="text1"/>
        </w:rPr>
      </w:pPr>
    </w:p>
    <w:p w14:paraId="5B86F258" w14:textId="7B183A50" w:rsidR="000B78E7" w:rsidRDefault="0040C3D4"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KOULU</w:t>
      </w:r>
      <w:r w:rsidR="7261A9F5" w:rsidRPr="12A0FBFC">
        <w:rPr>
          <w:rFonts w:ascii="Calibri" w:eastAsia="Calibri" w:hAnsi="Calibri" w:cs="Calibri"/>
          <w:color w:val="000000" w:themeColor="text1"/>
        </w:rPr>
        <w:t>YHTEISÖTAIDOT</w:t>
      </w:r>
    </w:p>
    <w:p w14:paraId="2976B175" w14:textId="6BC8E48C" w:rsidR="000B78E7" w:rsidRDefault="0E8B56AC" w:rsidP="12A0FBFC">
      <w:pPr>
        <w:pStyle w:val="Luettelokappale"/>
        <w:rPr>
          <w:rFonts w:ascii="Calibri" w:eastAsia="Calibri" w:hAnsi="Calibri" w:cs="Calibri"/>
        </w:rPr>
      </w:pPr>
      <w:r w:rsidRPr="2D2C3F19">
        <w:rPr>
          <w:rFonts w:ascii="Calibri" w:eastAsia="Calibri" w:hAnsi="Calibri" w:cs="Calibri"/>
        </w:rPr>
        <w:t>Y</w:t>
      </w:r>
      <w:r w:rsidR="7261A9F5" w:rsidRPr="2D2C3F19">
        <w:rPr>
          <w:rFonts w:ascii="Calibri" w:eastAsia="Calibri" w:hAnsi="Calibri" w:cs="Calibri"/>
        </w:rPr>
        <w:t xml:space="preserve">hteisön jäsen ottaa </w:t>
      </w:r>
      <w:r w:rsidR="462BF30D" w:rsidRPr="2D2C3F19">
        <w:rPr>
          <w:rFonts w:ascii="Calibri" w:eastAsia="Calibri" w:hAnsi="Calibri" w:cs="Calibri"/>
        </w:rPr>
        <w:t>toiset huomioon omassa toiminnassaan (ka</w:t>
      </w:r>
      <w:r w:rsidR="0018F5E7" w:rsidRPr="2D2C3F19">
        <w:rPr>
          <w:rFonts w:ascii="Calibri" w:eastAsia="Calibri" w:hAnsi="Calibri" w:cs="Calibri"/>
        </w:rPr>
        <w:t>n</w:t>
      </w:r>
      <w:r w:rsidR="462BF30D" w:rsidRPr="2D2C3F19">
        <w:rPr>
          <w:rFonts w:ascii="Calibri" w:eastAsia="Calibri" w:hAnsi="Calibri" w:cs="Calibri"/>
        </w:rPr>
        <w:t>nustus, kiittäminen, kuunteleminen, myötäiloitseminen)</w:t>
      </w:r>
    </w:p>
    <w:p w14:paraId="1F76E5B4" w14:textId="2F5A5A37" w:rsidR="0EA0FCFC" w:rsidRDefault="0EA0FCFC" w:rsidP="04807303">
      <w:pPr>
        <w:pStyle w:val="Luettelokappale"/>
        <w:rPr>
          <w:rFonts w:ascii="Calibri" w:eastAsia="Calibri" w:hAnsi="Calibri" w:cs="Calibri"/>
          <w:color w:val="000000" w:themeColor="text1"/>
        </w:rPr>
      </w:pPr>
      <w:r w:rsidRPr="04807303">
        <w:rPr>
          <w:rFonts w:ascii="Calibri" w:eastAsia="Calibri" w:hAnsi="Calibri" w:cs="Calibri"/>
        </w:rPr>
        <w:t>Yhteisö kannustaa jäseniään tekemään valintoja, jotka tukevat hyvinvointia ja oppimista (media, liikunta, ruokailu, uni, luonto, taide, rentoutuminen, läsnäolo</w:t>
      </w:r>
      <w:r w:rsidR="16A94C3C" w:rsidRPr="04807303">
        <w:rPr>
          <w:rFonts w:ascii="Calibri" w:eastAsia="Calibri" w:hAnsi="Calibri" w:cs="Calibri"/>
        </w:rPr>
        <w:t>, positiivisuus</w:t>
      </w:r>
      <w:r w:rsidRPr="04807303">
        <w:rPr>
          <w:rFonts w:ascii="Calibri" w:eastAsia="Calibri" w:hAnsi="Calibri" w:cs="Calibri"/>
        </w:rPr>
        <w:t>)</w:t>
      </w:r>
    </w:p>
    <w:p w14:paraId="79E57294" w14:textId="578B001D" w:rsidR="40DB3186" w:rsidRDefault="40DB3186" w:rsidP="04807303">
      <w:pPr>
        <w:pStyle w:val="Luettelokappale"/>
        <w:rPr>
          <w:rFonts w:ascii="Calibri" w:eastAsia="Calibri" w:hAnsi="Calibri" w:cs="Calibri"/>
          <w:color w:val="000000" w:themeColor="text1"/>
        </w:rPr>
      </w:pPr>
      <w:r w:rsidRPr="04807303">
        <w:rPr>
          <w:rFonts w:ascii="Calibri" w:eastAsia="Calibri" w:hAnsi="Calibri" w:cs="Calibri"/>
        </w:rPr>
        <w:t>Rakenteet ja toimintakulttuuri tukevat kouluyhteisön jäsenten hyvinvointia ja oppimista</w:t>
      </w:r>
    </w:p>
    <w:p w14:paraId="6DB655B8" w14:textId="58B59B82" w:rsidR="199D9064" w:rsidRDefault="199D9064" w:rsidP="199D9064">
      <w:pPr>
        <w:spacing w:line="257" w:lineRule="auto"/>
        <w:rPr>
          <w:rFonts w:ascii="Calibri" w:eastAsia="Calibri" w:hAnsi="Calibri" w:cs="Calibri"/>
          <w:color w:val="000000" w:themeColor="text1"/>
        </w:rPr>
      </w:pPr>
    </w:p>
    <w:p w14:paraId="77834DA1" w14:textId="68BD4D9A" w:rsidR="199D9064" w:rsidRDefault="199D9064" w:rsidP="199D9064">
      <w:pPr>
        <w:pStyle w:val="Luettelokappale"/>
        <w:spacing w:line="257" w:lineRule="auto"/>
        <w:rPr>
          <w:rFonts w:ascii="Calibri" w:eastAsia="Calibri" w:hAnsi="Calibri" w:cs="Calibri"/>
          <w:color w:val="000000" w:themeColor="text1"/>
        </w:rPr>
      </w:pPr>
    </w:p>
    <w:p w14:paraId="5064FA64" w14:textId="5EB06871" w:rsidR="244CFA06" w:rsidRDefault="78E08596" w:rsidP="2FC1783D">
      <w:pPr>
        <w:pStyle w:val="Otsikko3"/>
      </w:pPr>
      <w:r w:rsidRPr="2FC1783D">
        <w:lastRenderedPageBreak/>
        <w:t>Hyvinvointiopetuksen ja hyvinvointituntien materiaalit</w:t>
      </w:r>
    </w:p>
    <w:p w14:paraId="55084E2F" w14:textId="2AFCE258" w:rsidR="244CFA06" w:rsidRDefault="244CFA06" w:rsidP="2FC1783D"/>
    <w:p w14:paraId="3C27B394" w14:textId="1951298D" w:rsidR="244CFA06" w:rsidRDefault="78E08596" w:rsidP="2FC1783D">
      <w:r w:rsidRPr="2FC1783D">
        <w:t>Alakouluilla on käytettävissään HyTe-kärkiin pohjautuvat materiaalikansiot hyvinvointituntien tueksi. Lisäksi alakouluille on tilattu yhteistä kirjallisuutta</w:t>
      </w:r>
    </w:p>
    <w:p w14:paraId="74B1BC51" w14:textId="4F83A616"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Luokanvirittäjä </w:t>
      </w:r>
    </w:p>
    <w:p w14:paraId="082A340F" w14:textId="3C2339C1"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Ryhmä toimivaksi </w:t>
      </w:r>
    </w:p>
    <w:p w14:paraId="19D35B4E" w14:textId="2894D0D8"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Huomaa hyvä  (voiko esim. olla 3. ja 5.lk)</w:t>
      </w:r>
    </w:p>
    <w:p w14:paraId="4BE260F5" w14:textId="48FD20F0"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Puhe pulppuamaan </w:t>
      </w:r>
    </w:p>
    <w:p w14:paraId="22EF6E26" w14:textId="2C3B294D"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Reilu, reipas, vastuuntuntoinen </w:t>
      </w:r>
    </w:p>
    <w:p w14:paraId="1778F1B1" w14:textId="006B7EC3"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Itsetunto kohdalleen </w:t>
      </w:r>
    </w:p>
    <w:p w14:paraId="7BE2842D" w14:textId="5CAEC3C0"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Keskittymiskykyä luokkaan </w:t>
      </w:r>
    </w:p>
    <w:p w14:paraId="1F7FF5C4" w14:textId="2CE29D78"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Ryhmä liikkeelle </w:t>
      </w:r>
    </w:p>
    <w:p w14:paraId="280EE039" w14:textId="6ABF465A"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Ryhmä oppimaan </w:t>
      </w:r>
    </w:p>
    <w:p w14:paraId="352DDE05" w14:textId="59560BA0"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Yhteispeli koulussa </w:t>
      </w:r>
    </w:p>
    <w:p w14:paraId="1223FC52" w14:textId="1EACD66B"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Sinä selviät? </w:t>
      </w:r>
    </w:p>
    <w:p w14:paraId="1CF9C0A8" w14:textId="29595CF1"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Sinä uskallat?</w:t>
      </w:r>
    </w:p>
    <w:p w14:paraId="4F7682CF" w14:textId="5A464C21" w:rsidR="244CFA06" w:rsidRDefault="52949FF4" w:rsidP="2FC1783D">
      <w:pPr>
        <w:spacing w:line="257" w:lineRule="auto"/>
        <w:rPr>
          <w:rFonts w:ascii="Aptos" w:eastAsia="Aptos" w:hAnsi="Aptos" w:cs="Aptos"/>
          <w:color w:val="000000" w:themeColor="text1"/>
        </w:rPr>
      </w:pPr>
      <w:r w:rsidRPr="66E6665C">
        <w:rPr>
          <w:rFonts w:ascii="Aptos" w:eastAsia="Aptos" w:hAnsi="Aptos" w:cs="Aptos"/>
          <w:color w:val="000000" w:themeColor="text1"/>
        </w:rPr>
        <w:t>Lisäksi k</w:t>
      </w:r>
      <w:r w:rsidR="784739D5" w:rsidRPr="66E6665C">
        <w:rPr>
          <w:rFonts w:ascii="Aptos" w:eastAsia="Aptos" w:hAnsi="Aptos" w:cs="Aptos"/>
          <w:color w:val="000000" w:themeColor="text1"/>
        </w:rPr>
        <w:t>aikilla kouluilla on käytettävissään henkilökunnan yhteinen sivusto, jossa on materiaalia, linkkejä ja valmiita oppitunteja tiettyihin aihealueisiin.</w:t>
      </w:r>
    </w:p>
    <w:p w14:paraId="3E513724" w14:textId="6348C31C" w:rsidR="66E6665C" w:rsidRDefault="66E6665C" w:rsidP="66E6665C">
      <w:pPr>
        <w:spacing w:line="257" w:lineRule="auto"/>
        <w:rPr>
          <w:rFonts w:ascii="Aptos" w:eastAsia="Aptos" w:hAnsi="Aptos" w:cs="Aptos"/>
          <w:color w:val="000000" w:themeColor="text1"/>
        </w:rPr>
      </w:pPr>
    </w:p>
    <w:p w14:paraId="790B39B8" w14:textId="3BCD1B64" w:rsidR="66E6665C" w:rsidRDefault="66E6665C" w:rsidP="66E6665C">
      <w:pPr>
        <w:spacing w:line="257" w:lineRule="auto"/>
        <w:rPr>
          <w:rFonts w:ascii="Aptos" w:eastAsia="Aptos" w:hAnsi="Aptos" w:cs="Aptos"/>
          <w:color w:val="000000" w:themeColor="text1"/>
        </w:rPr>
      </w:pPr>
    </w:p>
    <w:p w14:paraId="77A5F22E" w14:textId="202BA0C3" w:rsidR="66E6665C" w:rsidRDefault="66E6665C" w:rsidP="66E6665C">
      <w:pPr>
        <w:spacing w:line="257" w:lineRule="auto"/>
        <w:rPr>
          <w:rFonts w:ascii="Aptos" w:eastAsia="Aptos" w:hAnsi="Aptos" w:cs="Aptos"/>
          <w:color w:val="000000" w:themeColor="text1"/>
        </w:rPr>
      </w:pPr>
    </w:p>
    <w:p w14:paraId="0AD5792B" w14:textId="637BCBFD" w:rsidR="66E6665C" w:rsidRDefault="66E6665C" w:rsidP="66E6665C">
      <w:pPr>
        <w:spacing w:line="257" w:lineRule="auto"/>
        <w:rPr>
          <w:rFonts w:ascii="Aptos" w:eastAsia="Aptos" w:hAnsi="Aptos" w:cs="Aptos"/>
          <w:color w:val="000000" w:themeColor="text1"/>
        </w:rPr>
      </w:pPr>
    </w:p>
    <w:p w14:paraId="76D3DE2E" w14:textId="1F568D68" w:rsidR="66E6665C" w:rsidRDefault="66E6665C" w:rsidP="66E6665C">
      <w:pPr>
        <w:spacing w:line="257" w:lineRule="auto"/>
        <w:rPr>
          <w:rFonts w:ascii="Aptos" w:eastAsia="Aptos" w:hAnsi="Aptos" w:cs="Aptos"/>
          <w:color w:val="000000" w:themeColor="text1"/>
        </w:rPr>
      </w:pPr>
    </w:p>
    <w:p w14:paraId="2BD6A167" w14:textId="4B3ACDF7" w:rsidR="3A809F7A" w:rsidRDefault="3A809F7A" w:rsidP="66E6665C">
      <w:pPr>
        <w:spacing w:line="257" w:lineRule="auto"/>
      </w:pPr>
      <w:r>
        <w:rPr>
          <w:noProof/>
        </w:rPr>
        <w:lastRenderedPageBreak/>
        <w:drawing>
          <wp:inline distT="0" distB="0" distL="0" distR="0" wp14:anchorId="450C6814" wp14:editId="0B91F949">
            <wp:extent cx="5724524" cy="3257550"/>
            <wp:effectExtent l="0" t="0" r="0" b="0"/>
            <wp:docPr id="2129532058" name="Kuva 212953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4" cy="3257550"/>
                    </a:xfrm>
                    <a:prstGeom prst="rect">
                      <a:avLst/>
                    </a:prstGeom>
                  </pic:spPr>
                </pic:pic>
              </a:graphicData>
            </a:graphic>
          </wp:inline>
        </w:drawing>
      </w:r>
    </w:p>
    <w:p w14:paraId="29308969" w14:textId="31ADDC98" w:rsidR="3A809F7A" w:rsidRDefault="3A809F7A">
      <w:r>
        <w:rPr>
          <w:noProof/>
        </w:rPr>
        <w:drawing>
          <wp:inline distT="0" distB="0" distL="0" distR="0" wp14:anchorId="6C90ED49" wp14:editId="7747764A">
            <wp:extent cx="5724524" cy="3238500"/>
            <wp:effectExtent l="0" t="0" r="0" b="0"/>
            <wp:docPr id="525182640" name="Kuva 52518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3238500"/>
                    </a:xfrm>
                    <a:prstGeom prst="rect">
                      <a:avLst/>
                    </a:prstGeom>
                  </pic:spPr>
                </pic:pic>
              </a:graphicData>
            </a:graphic>
          </wp:inline>
        </w:drawing>
      </w:r>
    </w:p>
    <w:p w14:paraId="743B45EA" w14:textId="0844FCD3" w:rsidR="66E6665C" w:rsidRDefault="66E6665C"/>
    <w:p w14:paraId="335029A6" w14:textId="0FA6745E" w:rsidR="66E6665C" w:rsidRDefault="66E6665C"/>
    <w:p w14:paraId="5D02F88C" w14:textId="7F2BE59C" w:rsidR="66E6665C" w:rsidRDefault="66E6665C"/>
    <w:p w14:paraId="77CA11FB" w14:textId="0C195B8A" w:rsidR="66E6665C" w:rsidRDefault="66E6665C"/>
    <w:p w14:paraId="78A82EBE" w14:textId="5DE6E6FF" w:rsidR="3A809F7A" w:rsidRDefault="3A809F7A">
      <w:r>
        <w:rPr>
          <w:noProof/>
        </w:rPr>
        <w:lastRenderedPageBreak/>
        <w:drawing>
          <wp:inline distT="0" distB="0" distL="0" distR="0" wp14:anchorId="1C56B8FE" wp14:editId="2524290C">
            <wp:extent cx="5724524" cy="3228975"/>
            <wp:effectExtent l="0" t="0" r="0" b="0"/>
            <wp:docPr id="1680223173" name="Kuva 168022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4" cy="3228975"/>
                    </a:xfrm>
                    <a:prstGeom prst="rect">
                      <a:avLst/>
                    </a:prstGeom>
                  </pic:spPr>
                </pic:pic>
              </a:graphicData>
            </a:graphic>
          </wp:inline>
        </w:drawing>
      </w:r>
    </w:p>
    <w:p w14:paraId="178AF951" w14:textId="3090BDDD" w:rsidR="000B78E7" w:rsidRDefault="000B78E7" w:rsidP="5BA79F39">
      <w:pPr>
        <w:spacing w:line="257" w:lineRule="auto"/>
        <w:rPr>
          <w:rFonts w:ascii="Calibri" w:eastAsia="Calibri" w:hAnsi="Calibri" w:cs="Calibri"/>
          <w:color w:val="000000" w:themeColor="text1"/>
          <w:sz w:val="22"/>
          <w:szCs w:val="22"/>
        </w:rPr>
      </w:pPr>
    </w:p>
    <w:p w14:paraId="1B1D5A47" w14:textId="679C9930" w:rsidR="000B78E7" w:rsidRDefault="3A809F7A" w:rsidP="5BA79F39">
      <w:r>
        <w:rPr>
          <w:noProof/>
        </w:rPr>
        <w:drawing>
          <wp:inline distT="0" distB="0" distL="0" distR="0" wp14:anchorId="685BF980" wp14:editId="3A6A9007">
            <wp:extent cx="5724524" cy="3200400"/>
            <wp:effectExtent l="0" t="0" r="0" b="0"/>
            <wp:docPr id="1908064480" name="Kuva 190806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24" cy="3200400"/>
                    </a:xfrm>
                    <a:prstGeom prst="rect">
                      <a:avLst/>
                    </a:prstGeom>
                  </pic:spPr>
                </pic:pic>
              </a:graphicData>
            </a:graphic>
          </wp:inline>
        </w:drawing>
      </w:r>
    </w:p>
    <w:p w14:paraId="2B1EBF84" w14:textId="08C12076" w:rsidR="66E6665C" w:rsidRDefault="66E6665C"/>
    <w:p w14:paraId="3A8A3F4D" w14:textId="17FA3DEE" w:rsidR="66E6665C" w:rsidRDefault="66E6665C"/>
    <w:p w14:paraId="0E7C5CF2" w14:textId="00CFF3B7" w:rsidR="66E6665C" w:rsidRDefault="66E6665C"/>
    <w:p w14:paraId="40B62CEB" w14:textId="57EBAECC" w:rsidR="66E6665C" w:rsidRDefault="66E6665C"/>
    <w:p w14:paraId="325BF760" w14:textId="2C432AED" w:rsidR="3A809F7A" w:rsidRDefault="3A809F7A">
      <w:r>
        <w:rPr>
          <w:noProof/>
        </w:rPr>
        <w:lastRenderedPageBreak/>
        <w:drawing>
          <wp:inline distT="0" distB="0" distL="0" distR="0" wp14:anchorId="1CD0CDB9" wp14:editId="20D8DB87">
            <wp:extent cx="5724524" cy="3209925"/>
            <wp:effectExtent l="0" t="0" r="0" b="0"/>
            <wp:docPr id="883139116" name="Kuva 88313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14:paraId="13C87153" w14:textId="502F91A3" w:rsidR="000B78E7" w:rsidRDefault="000B78E7" w:rsidP="5BA79F39">
      <w:pPr>
        <w:rPr>
          <w:rFonts w:ascii="Aptos" w:eastAsia="Aptos" w:hAnsi="Aptos" w:cs="Aptos"/>
          <w:color w:val="000000" w:themeColor="text1"/>
        </w:rPr>
      </w:pPr>
    </w:p>
    <w:p w14:paraId="0E11A86D" w14:textId="495795C6" w:rsidR="000B78E7" w:rsidRDefault="000B78E7"/>
    <w:sectPr w:rsidR="000B78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A64A4"/>
    <w:multiLevelType w:val="hybridMultilevel"/>
    <w:tmpl w:val="B4FA5238"/>
    <w:lvl w:ilvl="0" w:tplc="C30075F6">
      <w:start w:val="1"/>
      <w:numFmt w:val="bullet"/>
      <w:lvlText w:val=""/>
      <w:lvlJc w:val="left"/>
      <w:pPr>
        <w:ind w:left="720" w:hanging="360"/>
      </w:pPr>
      <w:rPr>
        <w:rFonts w:ascii="Symbol" w:hAnsi="Symbol" w:hint="default"/>
      </w:rPr>
    </w:lvl>
    <w:lvl w:ilvl="1" w:tplc="DA185FC0">
      <w:start w:val="1"/>
      <w:numFmt w:val="bullet"/>
      <w:lvlText w:val="o"/>
      <w:lvlJc w:val="left"/>
      <w:pPr>
        <w:ind w:left="1440" w:hanging="360"/>
      </w:pPr>
      <w:rPr>
        <w:rFonts w:ascii="Courier New" w:hAnsi="Courier New" w:hint="default"/>
      </w:rPr>
    </w:lvl>
    <w:lvl w:ilvl="2" w:tplc="A7AAC468">
      <w:start w:val="1"/>
      <w:numFmt w:val="bullet"/>
      <w:lvlText w:val=""/>
      <w:lvlJc w:val="left"/>
      <w:pPr>
        <w:ind w:left="2160" w:hanging="360"/>
      </w:pPr>
      <w:rPr>
        <w:rFonts w:ascii="Wingdings" w:hAnsi="Wingdings" w:hint="default"/>
      </w:rPr>
    </w:lvl>
    <w:lvl w:ilvl="3" w:tplc="6A6E9F04">
      <w:start w:val="1"/>
      <w:numFmt w:val="bullet"/>
      <w:lvlText w:val=""/>
      <w:lvlJc w:val="left"/>
      <w:pPr>
        <w:ind w:left="2880" w:hanging="360"/>
      </w:pPr>
      <w:rPr>
        <w:rFonts w:ascii="Symbol" w:hAnsi="Symbol" w:hint="default"/>
      </w:rPr>
    </w:lvl>
    <w:lvl w:ilvl="4" w:tplc="0BFAB5EE">
      <w:start w:val="1"/>
      <w:numFmt w:val="bullet"/>
      <w:lvlText w:val="o"/>
      <w:lvlJc w:val="left"/>
      <w:pPr>
        <w:ind w:left="3600" w:hanging="360"/>
      </w:pPr>
      <w:rPr>
        <w:rFonts w:ascii="Courier New" w:hAnsi="Courier New" w:hint="default"/>
      </w:rPr>
    </w:lvl>
    <w:lvl w:ilvl="5" w:tplc="FF087644">
      <w:start w:val="1"/>
      <w:numFmt w:val="bullet"/>
      <w:lvlText w:val=""/>
      <w:lvlJc w:val="left"/>
      <w:pPr>
        <w:ind w:left="4320" w:hanging="360"/>
      </w:pPr>
      <w:rPr>
        <w:rFonts w:ascii="Wingdings" w:hAnsi="Wingdings" w:hint="default"/>
      </w:rPr>
    </w:lvl>
    <w:lvl w:ilvl="6" w:tplc="B150F5EE">
      <w:start w:val="1"/>
      <w:numFmt w:val="bullet"/>
      <w:lvlText w:val=""/>
      <w:lvlJc w:val="left"/>
      <w:pPr>
        <w:ind w:left="5040" w:hanging="360"/>
      </w:pPr>
      <w:rPr>
        <w:rFonts w:ascii="Symbol" w:hAnsi="Symbol" w:hint="default"/>
      </w:rPr>
    </w:lvl>
    <w:lvl w:ilvl="7" w:tplc="37123CB2">
      <w:start w:val="1"/>
      <w:numFmt w:val="bullet"/>
      <w:lvlText w:val="o"/>
      <w:lvlJc w:val="left"/>
      <w:pPr>
        <w:ind w:left="5760" w:hanging="360"/>
      </w:pPr>
      <w:rPr>
        <w:rFonts w:ascii="Courier New" w:hAnsi="Courier New" w:hint="default"/>
      </w:rPr>
    </w:lvl>
    <w:lvl w:ilvl="8" w:tplc="EF48364A">
      <w:start w:val="1"/>
      <w:numFmt w:val="bullet"/>
      <w:lvlText w:val=""/>
      <w:lvlJc w:val="left"/>
      <w:pPr>
        <w:ind w:left="6480" w:hanging="360"/>
      </w:pPr>
      <w:rPr>
        <w:rFonts w:ascii="Wingdings" w:hAnsi="Wingdings" w:hint="default"/>
      </w:rPr>
    </w:lvl>
  </w:abstractNum>
  <w:abstractNum w:abstractNumId="1" w15:restartNumberingAfterBreak="0">
    <w:nsid w:val="090BC761"/>
    <w:multiLevelType w:val="hybridMultilevel"/>
    <w:tmpl w:val="F71E004C"/>
    <w:lvl w:ilvl="0" w:tplc="D218927C">
      <w:start w:val="1"/>
      <w:numFmt w:val="bullet"/>
      <w:lvlText w:val=""/>
      <w:lvlJc w:val="left"/>
      <w:pPr>
        <w:ind w:left="720" w:hanging="360"/>
      </w:pPr>
      <w:rPr>
        <w:rFonts w:ascii="Symbol" w:hAnsi="Symbol" w:hint="default"/>
      </w:rPr>
    </w:lvl>
    <w:lvl w:ilvl="1" w:tplc="17B84070">
      <w:start w:val="1"/>
      <w:numFmt w:val="bullet"/>
      <w:lvlText w:val="o"/>
      <w:lvlJc w:val="left"/>
      <w:pPr>
        <w:ind w:left="1440" w:hanging="360"/>
      </w:pPr>
      <w:rPr>
        <w:rFonts w:ascii="Courier New" w:hAnsi="Courier New" w:hint="default"/>
      </w:rPr>
    </w:lvl>
    <w:lvl w:ilvl="2" w:tplc="8CB6A73C">
      <w:start w:val="1"/>
      <w:numFmt w:val="bullet"/>
      <w:lvlText w:val=""/>
      <w:lvlJc w:val="left"/>
      <w:pPr>
        <w:ind w:left="2160" w:hanging="360"/>
      </w:pPr>
      <w:rPr>
        <w:rFonts w:ascii="Wingdings" w:hAnsi="Wingdings" w:hint="default"/>
      </w:rPr>
    </w:lvl>
    <w:lvl w:ilvl="3" w:tplc="190E7486">
      <w:start w:val="1"/>
      <w:numFmt w:val="bullet"/>
      <w:lvlText w:val=""/>
      <w:lvlJc w:val="left"/>
      <w:pPr>
        <w:ind w:left="2880" w:hanging="360"/>
      </w:pPr>
      <w:rPr>
        <w:rFonts w:ascii="Symbol" w:hAnsi="Symbol" w:hint="default"/>
      </w:rPr>
    </w:lvl>
    <w:lvl w:ilvl="4" w:tplc="A36CD5AC">
      <w:start w:val="1"/>
      <w:numFmt w:val="bullet"/>
      <w:lvlText w:val="o"/>
      <w:lvlJc w:val="left"/>
      <w:pPr>
        <w:ind w:left="3600" w:hanging="360"/>
      </w:pPr>
      <w:rPr>
        <w:rFonts w:ascii="Courier New" w:hAnsi="Courier New" w:hint="default"/>
      </w:rPr>
    </w:lvl>
    <w:lvl w:ilvl="5" w:tplc="AF689D9A">
      <w:start w:val="1"/>
      <w:numFmt w:val="bullet"/>
      <w:lvlText w:val=""/>
      <w:lvlJc w:val="left"/>
      <w:pPr>
        <w:ind w:left="4320" w:hanging="360"/>
      </w:pPr>
      <w:rPr>
        <w:rFonts w:ascii="Wingdings" w:hAnsi="Wingdings" w:hint="default"/>
      </w:rPr>
    </w:lvl>
    <w:lvl w:ilvl="6" w:tplc="A7AE4DF4">
      <w:start w:val="1"/>
      <w:numFmt w:val="bullet"/>
      <w:lvlText w:val=""/>
      <w:lvlJc w:val="left"/>
      <w:pPr>
        <w:ind w:left="5040" w:hanging="360"/>
      </w:pPr>
      <w:rPr>
        <w:rFonts w:ascii="Symbol" w:hAnsi="Symbol" w:hint="default"/>
      </w:rPr>
    </w:lvl>
    <w:lvl w:ilvl="7" w:tplc="20B65E48">
      <w:start w:val="1"/>
      <w:numFmt w:val="bullet"/>
      <w:lvlText w:val="o"/>
      <w:lvlJc w:val="left"/>
      <w:pPr>
        <w:ind w:left="5760" w:hanging="360"/>
      </w:pPr>
      <w:rPr>
        <w:rFonts w:ascii="Courier New" w:hAnsi="Courier New" w:hint="default"/>
      </w:rPr>
    </w:lvl>
    <w:lvl w:ilvl="8" w:tplc="82265DB0">
      <w:start w:val="1"/>
      <w:numFmt w:val="bullet"/>
      <w:lvlText w:val=""/>
      <w:lvlJc w:val="left"/>
      <w:pPr>
        <w:ind w:left="6480" w:hanging="360"/>
      </w:pPr>
      <w:rPr>
        <w:rFonts w:ascii="Wingdings" w:hAnsi="Wingdings" w:hint="default"/>
      </w:rPr>
    </w:lvl>
  </w:abstractNum>
  <w:abstractNum w:abstractNumId="2" w15:restartNumberingAfterBreak="0">
    <w:nsid w:val="1B3654A0"/>
    <w:multiLevelType w:val="hybridMultilevel"/>
    <w:tmpl w:val="A380D436"/>
    <w:lvl w:ilvl="0" w:tplc="A75AAA76">
      <w:start w:val="1"/>
      <w:numFmt w:val="bullet"/>
      <w:lvlText w:val="-"/>
      <w:lvlJc w:val="left"/>
      <w:pPr>
        <w:ind w:left="720" w:hanging="360"/>
      </w:pPr>
      <w:rPr>
        <w:rFonts w:ascii="Aptos" w:hAnsi="Aptos" w:hint="default"/>
      </w:rPr>
    </w:lvl>
    <w:lvl w:ilvl="1" w:tplc="07221D28">
      <w:start w:val="1"/>
      <w:numFmt w:val="bullet"/>
      <w:lvlText w:val="o"/>
      <w:lvlJc w:val="left"/>
      <w:pPr>
        <w:ind w:left="1440" w:hanging="360"/>
      </w:pPr>
      <w:rPr>
        <w:rFonts w:ascii="Courier New" w:hAnsi="Courier New" w:hint="default"/>
      </w:rPr>
    </w:lvl>
    <w:lvl w:ilvl="2" w:tplc="E8DA9F72">
      <w:start w:val="1"/>
      <w:numFmt w:val="bullet"/>
      <w:lvlText w:val=""/>
      <w:lvlJc w:val="left"/>
      <w:pPr>
        <w:ind w:left="2160" w:hanging="360"/>
      </w:pPr>
      <w:rPr>
        <w:rFonts w:ascii="Wingdings" w:hAnsi="Wingdings" w:hint="default"/>
      </w:rPr>
    </w:lvl>
    <w:lvl w:ilvl="3" w:tplc="6E52DDEA">
      <w:start w:val="1"/>
      <w:numFmt w:val="bullet"/>
      <w:lvlText w:val=""/>
      <w:lvlJc w:val="left"/>
      <w:pPr>
        <w:ind w:left="2880" w:hanging="360"/>
      </w:pPr>
      <w:rPr>
        <w:rFonts w:ascii="Symbol" w:hAnsi="Symbol" w:hint="default"/>
      </w:rPr>
    </w:lvl>
    <w:lvl w:ilvl="4" w:tplc="FAE82908">
      <w:start w:val="1"/>
      <w:numFmt w:val="bullet"/>
      <w:lvlText w:val="o"/>
      <w:lvlJc w:val="left"/>
      <w:pPr>
        <w:ind w:left="3600" w:hanging="360"/>
      </w:pPr>
      <w:rPr>
        <w:rFonts w:ascii="Courier New" w:hAnsi="Courier New" w:hint="default"/>
      </w:rPr>
    </w:lvl>
    <w:lvl w:ilvl="5" w:tplc="94D05ABE">
      <w:start w:val="1"/>
      <w:numFmt w:val="bullet"/>
      <w:lvlText w:val=""/>
      <w:lvlJc w:val="left"/>
      <w:pPr>
        <w:ind w:left="4320" w:hanging="360"/>
      </w:pPr>
      <w:rPr>
        <w:rFonts w:ascii="Wingdings" w:hAnsi="Wingdings" w:hint="default"/>
      </w:rPr>
    </w:lvl>
    <w:lvl w:ilvl="6" w:tplc="856E3D48">
      <w:start w:val="1"/>
      <w:numFmt w:val="bullet"/>
      <w:lvlText w:val=""/>
      <w:lvlJc w:val="left"/>
      <w:pPr>
        <w:ind w:left="5040" w:hanging="360"/>
      </w:pPr>
      <w:rPr>
        <w:rFonts w:ascii="Symbol" w:hAnsi="Symbol" w:hint="default"/>
      </w:rPr>
    </w:lvl>
    <w:lvl w:ilvl="7" w:tplc="7DDE1AC8">
      <w:start w:val="1"/>
      <w:numFmt w:val="bullet"/>
      <w:lvlText w:val="o"/>
      <w:lvlJc w:val="left"/>
      <w:pPr>
        <w:ind w:left="5760" w:hanging="360"/>
      </w:pPr>
      <w:rPr>
        <w:rFonts w:ascii="Courier New" w:hAnsi="Courier New" w:hint="default"/>
      </w:rPr>
    </w:lvl>
    <w:lvl w:ilvl="8" w:tplc="F4CCED92">
      <w:start w:val="1"/>
      <w:numFmt w:val="bullet"/>
      <w:lvlText w:val=""/>
      <w:lvlJc w:val="left"/>
      <w:pPr>
        <w:ind w:left="6480" w:hanging="360"/>
      </w:pPr>
      <w:rPr>
        <w:rFonts w:ascii="Wingdings" w:hAnsi="Wingdings" w:hint="default"/>
      </w:rPr>
    </w:lvl>
  </w:abstractNum>
  <w:abstractNum w:abstractNumId="3" w15:restartNumberingAfterBreak="0">
    <w:nsid w:val="1C31C7FF"/>
    <w:multiLevelType w:val="hybridMultilevel"/>
    <w:tmpl w:val="55F87F1C"/>
    <w:lvl w:ilvl="0" w:tplc="F0EC3BC4">
      <w:start w:val="1"/>
      <w:numFmt w:val="bullet"/>
      <w:lvlText w:val=""/>
      <w:lvlJc w:val="left"/>
      <w:pPr>
        <w:ind w:left="720" w:hanging="360"/>
      </w:pPr>
      <w:rPr>
        <w:rFonts w:ascii="Symbol" w:hAnsi="Symbol" w:hint="default"/>
      </w:rPr>
    </w:lvl>
    <w:lvl w:ilvl="1" w:tplc="204C71A8">
      <w:start w:val="1"/>
      <w:numFmt w:val="bullet"/>
      <w:lvlText w:val="o"/>
      <w:lvlJc w:val="left"/>
      <w:pPr>
        <w:ind w:left="1440" w:hanging="360"/>
      </w:pPr>
      <w:rPr>
        <w:rFonts w:ascii="Courier New" w:hAnsi="Courier New" w:hint="default"/>
      </w:rPr>
    </w:lvl>
    <w:lvl w:ilvl="2" w:tplc="C584FF68">
      <w:start w:val="1"/>
      <w:numFmt w:val="bullet"/>
      <w:lvlText w:val=""/>
      <w:lvlJc w:val="left"/>
      <w:pPr>
        <w:ind w:left="2160" w:hanging="360"/>
      </w:pPr>
      <w:rPr>
        <w:rFonts w:ascii="Wingdings" w:hAnsi="Wingdings" w:hint="default"/>
      </w:rPr>
    </w:lvl>
    <w:lvl w:ilvl="3" w:tplc="DCC865B4">
      <w:start w:val="1"/>
      <w:numFmt w:val="bullet"/>
      <w:lvlText w:val=""/>
      <w:lvlJc w:val="left"/>
      <w:pPr>
        <w:ind w:left="2880" w:hanging="360"/>
      </w:pPr>
      <w:rPr>
        <w:rFonts w:ascii="Symbol" w:hAnsi="Symbol" w:hint="default"/>
      </w:rPr>
    </w:lvl>
    <w:lvl w:ilvl="4" w:tplc="21C85F42">
      <w:start w:val="1"/>
      <w:numFmt w:val="bullet"/>
      <w:lvlText w:val="o"/>
      <w:lvlJc w:val="left"/>
      <w:pPr>
        <w:ind w:left="3600" w:hanging="360"/>
      </w:pPr>
      <w:rPr>
        <w:rFonts w:ascii="Courier New" w:hAnsi="Courier New" w:hint="default"/>
      </w:rPr>
    </w:lvl>
    <w:lvl w:ilvl="5" w:tplc="DB5287D4">
      <w:start w:val="1"/>
      <w:numFmt w:val="bullet"/>
      <w:lvlText w:val=""/>
      <w:lvlJc w:val="left"/>
      <w:pPr>
        <w:ind w:left="4320" w:hanging="360"/>
      </w:pPr>
      <w:rPr>
        <w:rFonts w:ascii="Wingdings" w:hAnsi="Wingdings" w:hint="default"/>
      </w:rPr>
    </w:lvl>
    <w:lvl w:ilvl="6" w:tplc="5D62046A">
      <w:start w:val="1"/>
      <w:numFmt w:val="bullet"/>
      <w:lvlText w:val=""/>
      <w:lvlJc w:val="left"/>
      <w:pPr>
        <w:ind w:left="5040" w:hanging="360"/>
      </w:pPr>
      <w:rPr>
        <w:rFonts w:ascii="Symbol" w:hAnsi="Symbol" w:hint="default"/>
      </w:rPr>
    </w:lvl>
    <w:lvl w:ilvl="7" w:tplc="A4EEB1A2">
      <w:start w:val="1"/>
      <w:numFmt w:val="bullet"/>
      <w:lvlText w:val="o"/>
      <w:lvlJc w:val="left"/>
      <w:pPr>
        <w:ind w:left="5760" w:hanging="360"/>
      </w:pPr>
      <w:rPr>
        <w:rFonts w:ascii="Courier New" w:hAnsi="Courier New" w:hint="default"/>
      </w:rPr>
    </w:lvl>
    <w:lvl w:ilvl="8" w:tplc="1408C478">
      <w:start w:val="1"/>
      <w:numFmt w:val="bullet"/>
      <w:lvlText w:val=""/>
      <w:lvlJc w:val="left"/>
      <w:pPr>
        <w:ind w:left="6480" w:hanging="360"/>
      </w:pPr>
      <w:rPr>
        <w:rFonts w:ascii="Wingdings" w:hAnsi="Wingdings" w:hint="default"/>
      </w:rPr>
    </w:lvl>
  </w:abstractNum>
  <w:abstractNum w:abstractNumId="4" w15:restartNumberingAfterBreak="0">
    <w:nsid w:val="4831E6F2"/>
    <w:multiLevelType w:val="hybridMultilevel"/>
    <w:tmpl w:val="B8E00BB2"/>
    <w:lvl w:ilvl="0" w:tplc="050879DC">
      <w:start w:val="1"/>
      <w:numFmt w:val="bullet"/>
      <w:lvlText w:val="-"/>
      <w:lvlJc w:val="left"/>
      <w:pPr>
        <w:ind w:left="720" w:hanging="360"/>
      </w:pPr>
      <w:rPr>
        <w:rFonts w:ascii="Aptos" w:hAnsi="Aptos" w:hint="default"/>
      </w:rPr>
    </w:lvl>
    <w:lvl w:ilvl="1" w:tplc="7BE6C0AC">
      <w:start w:val="1"/>
      <w:numFmt w:val="bullet"/>
      <w:lvlText w:val="o"/>
      <w:lvlJc w:val="left"/>
      <w:pPr>
        <w:ind w:left="1440" w:hanging="360"/>
      </w:pPr>
      <w:rPr>
        <w:rFonts w:ascii="Courier New" w:hAnsi="Courier New" w:hint="default"/>
      </w:rPr>
    </w:lvl>
    <w:lvl w:ilvl="2" w:tplc="2860509E">
      <w:start w:val="1"/>
      <w:numFmt w:val="bullet"/>
      <w:lvlText w:val=""/>
      <w:lvlJc w:val="left"/>
      <w:pPr>
        <w:ind w:left="2160" w:hanging="360"/>
      </w:pPr>
      <w:rPr>
        <w:rFonts w:ascii="Wingdings" w:hAnsi="Wingdings" w:hint="default"/>
      </w:rPr>
    </w:lvl>
    <w:lvl w:ilvl="3" w:tplc="2BCA48AC">
      <w:start w:val="1"/>
      <w:numFmt w:val="bullet"/>
      <w:lvlText w:val=""/>
      <w:lvlJc w:val="left"/>
      <w:pPr>
        <w:ind w:left="2880" w:hanging="360"/>
      </w:pPr>
      <w:rPr>
        <w:rFonts w:ascii="Symbol" w:hAnsi="Symbol" w:hint="default"/>
      </w:rPr>
    </w:lvl>
    <w:lvl w:ilvl="4" w:tplc="8696CDBE">
      <w:start w:val="1"/>
      <w:numFmt w:val="bullet"/>
      <w:lvlText w:val="o"/>
      <w:lvlJc w:val="left"/>
      <w:pPr>
        <w:ind w:left="3600" w:hanging="360"/>
      </w:pPr>
      <w:rPr>
        <w:rFonts w:ascii="Courier New" w:hAnsi="Courier New" w:hint="default"/>
      </w:rPr>
    </w:lvl>
    <w:lvl w:ilvl="5" w:tplc="99723CD2">
      <w:start w:val="1"/>
      <w:numFmt w:val="bullet"/>
      <w:lvlText w:val=""/>
      <w:lvlJc w:val="left"/>
      <w:pPr>
        <w:ind w:left="4320" w:hanging="360"/>
      </w:pPr>
      <w:rPr>
        <w:rFonts w:ascii="Wingdings" w:hAnsi="Wingdings" w:hint="default"/>
      </w:rPr>
    </w:lvl>
    <w:lvl w:ilvl="6" w:tplc="C522262C">
      <w:start w:val="1"/>
      <w:numFmt w:val="bullet"/>
      <w:lvlText w:val=""/>
      <w:lvlJc w:val="left"/>
      <w:pPr>
        <w:ind w:left="5040" w:hanging="360"/>
      </w:pPr>
      <w:rPr>
        <w:rFonts w:ascii="Symbol" w:hAnsi="Symbol" w:hint="default"/>
      </w:rPr>
    </w:lvl>
    <w:lvl w:ilvl="7" w:tplc="A97EC7CA">
      <w:start w:val="1"/>
      <w:numFmt w:val="bullet"/>
      <w:lvlText w:val="o"/>
      <w:lvlJc w:val="left"/>
      <w:pPr>
        <w:ind w:left="5760" w:hanging="360"/>
      </w:pPr>
      <w:rPr>
        <w:rFonts w:ascii="Courier New" w:hAnsi="Courier New" w:hint="default"/>
      </w:rPr>
    </w:lvl>
    <w:lvl w:ilvl="8" w:tplc="42BC7910">
      <w:start w:val="1"/>
      <w:numFmt w:val="bullet"/>
      <w:lvlText w:val=""/>
      <w:lvlJc w:val="left"/>
      <w:pPr>
        <w:ind w:left="6480" w:hanging="360"/>
      </w:pPr>
      <w:rPr>
        <w:rFonts w:ascii="Wingdings" w:hAnsi="Wingdings" w:hint="default"/>
      </w:rPr>
    </w:lvl>
  </w:abstractNum>
  <w:abstractNum w:abstractNumId="5" w15:restartNumberingAfterBreak="0">
    <w:nsid w:val="7BCA876A"/>
    <w:multiLevelType w:val="hybridMultilevel"/>
    <w:tmpl w:val="2910B4AE"/>
    <w:lvl w:ilvl="0" w:tplc="18388CF8">
      <w:start w:val="1"/>
      <w:numFmt w:val="bullet"/>
      <w:lvlText w:val=""/>
      <w:lvlJc w:val="left"/>
      <w:pPr>
        <w:ind w:left="720" w:hanging="360"/>
      </w:pPr>
      <w:rPr>
        <w:rFonts w:ascii="Symbol" w:hAnsi="Symbol" w:hint="default"/>
      </w:rPr>
    </w:lvl>
    <w:lvl w:ilvl="1" w:tplc="A7B201E2">
      <w:start w:val="1"/>
      <w:numFmt w:val="bullet"/>
      <w:lvlText w:val="o"/>
      <w:lvlJc w:val="left"/>
      <w:pPr>
        <w:ind w:left="1440" w:hanging="360"/>
      </w:pPr>
      <w:rPr>
        <w:rFonts w:ascii="Courier New" w:hAnsi="Courier New" w:hint="default"/>
      </w:rPr>
    </w:lvl>
    <w:lvl w:ilvl="2" w:tplc="A560FACE">
      <w:start w:val="1"/>
      <w:numFmt w:val="bullet"/>
      <w:lvlText w:val=""/>
      <w:lvlJc w:val="left"/>
      <w:pPr>
        <w:ind w:left="2160" w:hanging="360"/>
      </w:pPr>
      <w:rPr>
        <w:rFonts w:ascii="Wingdings" w:hAnsi="Wingdings" w:hint="default"/>
      </w:rPr>
    </w:lvl>
    <w:lvl w:ilvl="3" w:tplc="33E2B63A">
      <w:start w:val="1"/>
      <w:numFmt w:val="bullet"/>
      <w:lvlText w:val=""/>
      <w:lvlJc w:val="left"/>
      <w:pPr>
        <w:ind w:left="2880" w:hanging="360"/>
      </w:pPr>
      <w:rPr>
        <w:rFonts w:ascii="Symbol" w:hAnsi="Symbol" w:hint="default"/>
      </w:rPr>
    </w:lvl>
    <w:lvl w:ilvl="4" w:tplc="72AA7488">
      <w:start w:val="1"/>
      <w:numFmt w:val="bullet"/>
      <w:lvlText w:val="o"/>
      <w:lvlJc w:val="left"/>
      <w:pPr>
        <w:ind w:left="3600" w:hanging="360"/>
      </w:pPr>
      <w:rPr>
        <w:rFonts w:ascii="Courier New" w:hAnsi="Courier New" w:hint="default"/>
      </w:rPr>
    </w:lvl>
    <w:lvl w:ilvl="5" w:tplc="EB5A8F36">
      <w:start w:val="1"/>
      <w:numFmt w:val="bullet"/>
      <w:lvlText w:val=""/>
      <w:lvlJc w:val="left"/>
      <w:pPr>
        <w:ind w:left="4320" w:hanging="360"/>
      </w:pPr>
      <w:rPr>
        <w:rFonts w:ascii="Wingdings" w:hAnsi="Wingdings" w:hint="default"/>
      </w:rPr>
    </w:lvl>
    <w:lvl w:ilvl="6" w:tplc="ADBEFBCA">
      <w:start w:val="1"/>
      <w:numFmt w:val="bullet"/>
      <w:lvlText w:val=""/>
      <w:lvlJc w:val="left"/>
      <w:pPr>
        <w:ind w:left="5040" w:hanging="360"/>
      </w:pPr>
      <w:rPr>
        <w:rFonts w:ascii="Symbol" w:hAnsi="Symbol" w:hint="default"/>
      </w:rPr>
    </w:lvl>
    <w:lvl w:ilvl="7" w:tplc="F6E8C464">
      <w:start w:val="1"/>
      <w:numFmt w:val="bullet"/>
      <w:lvlText w:val="o"/>
      <w:lvlJc w:val="left"/>
      <w:pPr>
        <w:ind w:left="5760" w:hanging="360"/>
      </w:pPr>
      <w:rPr>
        <w:rFonts w:ascii="Courier New" w:hAnsi="Courier New" w:hint="default"/>
      </w:rPr>
    </w:lvl>
    <w:lvl w:ilvl="8" w:tplc="D9485364">
      <w:start w:val="1"/>
      <w:numFmt w:val="bullet"/>
      <w:lvlText w:val=""/>
      <w:lvlJc w:val="left"/>
      <w:pPr>
        <w:ind w:left="6480" w:hanging="360"/>
      </w:pPr>
      <w:rPr>
        <w:rFonts w:ascii="Wingdings" w:hAnsi="Wingdings" w:hint="default"/>
      </w:rPr>
    </w:lvl>
  </w:abstractNum>
  <w:num w:numId="1" w16cid:durableId="650911471">
    <w:abstractNumId w:val="3"/>
  </w:num>
  <w:num w:numId="2" w16cid:durableId="1244027124">
    <w:abstractNumId w:val="0"/>
  </w:num>
  <w:num w:numId="3" w16cid:durableId="1997950426">
    <w:abstractNumId w:val="1"/>
  </w:num>
  <w:num w:numId="4" w16cid:durableId="988094035">
    <w:abstractNumId w:val="4"/>
  </w:num>
  <w:num w:numId="5" w16cid:durableId="1785423675">
    <w:abstractNumId w:val="5"/>
  </w:num>
  <w:num w:numId="6" w16cid:durableId="1862164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EB5C00C"/>
    <w:rsid w:val="00065F12"/>
    <w:rsid w:val="000B78E7"/>
    <w:rsid w:val="0018F5E7"/>
    <w:rsid w:val="0040C3D4"/>
    <w:rsid w:val="005B60D0"/>
    <w:rsid w:val="008A6141"/>
    <w:rsid w:val="00A4494A"/>
    <w:rsid w:val="00B2F58F"/>
    <w:rsid w:val="012E25EA"/>
    <w:rsid w:val="01312FA0"/>
    <w:rsid w:val="01C865B5"/>
    <w:rsid w:val="01D79EB1"/>
    <w:rsid w:val="01F49899"/>
    <w:rsid w:val="01FD0DD9"/>
    <w:rsid w:val="021B3A6C"/>
    <w:rsid w:val="02634EE2"/>
    <w:rsid w:val="02B6BF43"/>
    <w:rsid w:val="03320B93"/>
    <w:rsid w:val="036F3184"/>
    <w:rsid w:val="042D7512"/>
    <w:rsid w:val="04807303"/>
    <w:rsid w:val="04A3A888"/>
    <w:rsid w:val="04CE1970"/>
    <w:rsid w:val="053644BE"/>
    <w:rsid w:val="06146500"/>
    <w:rsid w:val="0627225A"/>
    <w:rsid w:val="068C7C70"/>
    <w:rsid w:val="06CCFD46"/>
    <w:rsid w:val="073CD640"/>
    <w:rsid w:val="075E1E7F"/>
    <w:rsid w:val="0765A01B"/>
    <w:rsid w:val="07718631"/>
    <w:rsid w:val="0771E36E"/>
    <w:rsid w:val="081F316C"/>
    <w:rsid w:val="08793F1F"/>
    <w:rsid w:val="087A9047"/>
    <w:rsid w:val="0903E9C4"/>
    <w:rsid w:val="097D22CF"/>
    <w:rsid w:val="0981A5BB"/>
    <w:rsid w:val="09D4145D"/>
    <w:rsid w:val="0A65747E"/>
    <w:rsid w:val="0A774984"/>
    <w:rsid w:val="0B44C3FC"/>
    <w:rsid w:val="0B843C5F"/>
    <w:rsid w:val="0B856C9D"/>
    <w:rsid w:val="0BA7742D"/>
    <w:rsid w:val="0C2F1F4F"/>
    <w:rsid w:val="0C33048D"/>
    <w:rsid w:val="0C35F0E0"/>
    <w:rsid w:val="0CC3E5AD"/>
    <w:rsid w:val="0D1C2C17"/>
    <w:rsid w:val="0D254696"/>
    <w:rsid w:val="0D542CE7"/>
    <w:rsid w:val="0D83E6A1"/>
    <w:rsid w:val="0DFA179C"/>
    <w:rsid w:val="0E7F7192"/>
    <w:rsid w:val="0E8B56AC"/>
    <w:rsid w:val="0EA0FCFC"/>
    <w:rsid w:val="0EE3D08D"/>
    <w:rsid w:val="0F029029"/>
    <w:rsid w:val="0F60C37C"/>
    <w:rsid w:val="0F857EBB"/>
    <w:rsid w:val="0F8A72A7"/>
    <w:rsid w:val="0FE7C1BB"/>
    <w:rsid w:val="1010A491"/>
    <w:rsid w:val="103FEE2D"/>
    <w:rsid w:val="104EBC8F"/>
    <w:rsid w:val="106FAF57"/>
    <w:rsid w:val="1074F877"/>
    <w:rsid w:val="10AA67A9"/>
    <w:rsid w:val="10CFD48A"/>
    <w:rsid w:val="10EAD19E"/>
    <w:rsid w:val="112D54CD"/>
    <w:rsid w:val="11699836"/>
    <w:rsid w:val="118F85C5"/>
    <w:rsid w:val="11A4F119"/>
    <w:rsid w:val="11BB8817"/>
    <w:rsid w:val="11BCDA78"/>
    <w:rsid w:val="1252D5FE"/>
    <w:rsid w:val="12A0FBFC"/>
    <w:rsid w:val="12A9DACA"/>
    <w:rsid w:val="12E9750E"/>
    <w:rsid w:val="1316C2AD"/>
    <w:rsid w:val="1340D20D"/>
    <w:rsid w:val="134E4626"/>
    <w:rsid w:val="13EB49FF"/>
    <w:rsid w:val="14042A11"/>
    <w:rsid w:val="140562A7"/>
    <w:rsid w:val="1423136B"/>
    <w:rsid w:val="1455D620"/>
    <w:rsid w:val="146911CF"/>
    <w:rsid w:val="14ADC843"/>
    <w:rsid w:val="14C4E174"/>
    <w:rsid w:val="14E9CABF"/>
    <w:rsid w:val="154CD186"/>
    <w:rsid w:val="158DCBD8"/>
    <w:rsid w:val="15D3E0EE"/>
    <w:rsid w:val="15ED8001"/>
    <w:rsid w:val="16A94C3C"/>
    <w:rsid w:val="16B437AA"/>
    <w:rsid w:val="1735328C"/>
    <w:rsid w:val="173F5123"/>
    <w:rsid w:val="173FA5F3"/>
    <w:rsid w:val="175CF85F"/>
    <w:rsid w:val="175FA80E"/>
    <w:rsid w:val="17989B78"/>
    <w:rsid w:val="17AA8895"/>
    <w:rsid w:val="17B25F38"/>
    <w:rsid w:val="17EF0404"/>
    <w:rsid w:val="17F080A4"/>
    <w:rsid w:val="184BE6D6"/>
    <w:rsid w:val="185D116F"/>
    <w:rsid w:val="188F16E3"/>
    <w:rsid w:val="18D54A86"/>
    <w:rsid w:val="18EF030E"/>
    <w:rsid w:val="192716A8"/>
    <w:rsid w:val="193C8DD9"/>
    <w:rsid w:val="1953BD08"/>
    <w:rsid w:val="199D9064"/>
    <w:rsid w:val="1A038804"/>
    <w:rsid w:val="1A323BCF"/>
    <w:rsid w:val="1A47A3F8"/>
    <w:rsid w:val="1A49937A"/>
    <w:rsid w:val="1A855604"/>
    <w:rsid w:val="1ADA3CD2"/>
    <w:rsid w:val="1B1D8560"/>
    <w:rsid w:val="1B21C29E"/>
    <w:rsid w:val="1B557DF2"/>
    <w:rsid w:val="1B65D96A"/>
    <w:rsid w:val="1B9A2875"/>
    <w:rsid w:val="1BBDBED8"/>
    <w:rsid w:val="1C2826D0"/>
    <w:rsid w:val="1C3C5F34"/>
    <w:rsid w:val="1C6D7291"/>
    <w:rsid w:val="1C93E4B2"/>
    <w:rsid w:val="1D1C781C"/>
    <w:rsid w:val="1D36BDE9"/>
    <w:rsid w:val="1DA62BE2"/>
    <w:rsid w:val="1DC9128B"/>
    <w:rsid w:val="1E90BD41"/>
    <w:rsid w:val="1EC091EC"/>
    <w:rsid w:val="1EEF1D45"/>
    <w:rsid w:val="1F06FE7F"/>
    <w:rsid w:val="1F12C3DE"/>
    <w:rsid w:val="1F2A2227"/>
    <w:rsid w:val="1F65A104"/>
    <w:rsid w:val="1F79EBDF"/>
    <w:rsid w:val="1FEB4217"/>
    <w:rsid w:val="201E6425"/>
    <w:rsid w:val="2021EA5B"/>
    <w:rsid w:val="2096784E"/>
    <w:rsid w:val="20A9433D"/>
    <w:rsid w:val="20D1AFF7"/>
    <w:rsid w:val="2139B21D"/>
    <w:rsid w:val="216BF0EE"/>
    <w:rsid w:val="217BDA70"/>
    <w:rsid w:val="21908E09"/>
    <w:rsid w:val="21BA6E28"/>
    <w:rsid w:val="21DDE60F"/>
    <w:rsid w:val="21EC48D6"/>
    <w:rsid w:val="2229B8B7"/>
    <w:rsid w:val="2235CCEB"/>
    <w:rsid w:val="224B2AA0"/>
    <w:rsid w:val="22BE3CBF"/>
    <w:rsid w:val="22F18459"/>
    <w:rsid w:val="232F1420"/>
    <w:rsid w:val="2356D713"/>
    <w:rsid w:val="2361B16E"/>
    <w:rsid w:val="239FC4D5"/>
    <w:rsid w:val="23D4D40D"/>
    <w:rsid w:val="23D68E71"/>
    <w:rsid w:val="23E6D857"/>
    <w:rsid w:val="23F511E0"/>
    <w:rsid w:val="244CFA06"/>
    <w:rsid w:val="24569BCA"/>
    <w:rsid w:val="246E74FF"/>
    <w:rsid w:val="248C54BD"/>
    <w:rsid w:val="24F7F9C3"/>
    <w:rsid w:val="2561D3AA"/>
    <w:rsid w:val="2587A786"/>
    <w:rsid w:val="25BEA2DB"/>
    <w:rsid w:val="25BF3EBA"/>
    <w:rsid w:val="25C5D6CB"/>
    <w:rsid w:val="25CADAF5"/>
    <w:rsid w:val="25E88AD8"/>
    <w:rsid w:val="26B1D9B9"/>
    <w:rsid w:val="27096B33"/>
    <w:rsid w:val="271C6016"/>
    <w:rsid w:val="273931EF"/>
    <w:rsid w:val="27759A36"/>
    <w:rsid w:val="27B4C07F"/>
    <w:rsid w:val="27D58DBA"/>
    <w:rsid w:val="2907D1AB"/>
    <w:rsid w:val="297C25FE"/>
    <w:rsid w:val="2A455AAC"/>
    <w:rsid w:val="2A6ED81C"/>
    <w:rsid w:val="2ABC109F"/>
    <w:rsid w:val="2AC6FD1C"/>
    <w:rsid w:val="2BE96F76"/>
    <w:rsid w:val="2C0C5D6C"/>
    <w:rsid w:val="2C248D2C"/>
    <w:rsid w:val="2CA06C46"/>
    <w:rsid w:val="2CB2BD31"/>
    <w:rsid w:val="2CEC4933"/>
    <w:rsid w:val="2D1E70E7"/>
    <w:rsid w:val="2D2C3F19"/>
    <w:rsid w:val="2D2CE00A"/>
    <w:rsid w:val="2D33C017"/>
    <w:rsid w:val="2D3BB77E"/>
    <w:rsid w:val="2D46C5EB"/>
    <w:rsid w:val="2D5B3ABA"/>
    <w:rsid w:val="2D9FF499"/>
    <w:rsid w:val="2DA0F18F"/>
    <w:rsid w:val="2DB88C8F"/>
    <w:rsid w:val="2E3D8A35"/>
    <w:rsid w:val="2E42C28A"/>
    <w:rsid w:val="2E5C92FF"/>
    <w:rsid w:val="2EADFB5D"/>
    <w:rsid w:val="2EB5C00C"/>
    <w:rsid w:val="2F12AF53"/>
    <w:rsid w:val="2F1E2DA1"/>
    <w:rsid w:val="2F39599F"/>
    <w:rsid w:val="2F7136E8"/>
    <w:rsid w:val="2FB0A4F3"/>
    <w:rsid w:val="2FC1783D"/>
    <w:rsid w:val="3044D241"/>
    <w:rsid w:val="306C260F"/>
    <w:rsid w:val="30C3E97E"/>
    <w:rsid w:val="30FEE7A7"/>
    <w:rsid w:val="31025EDD"/>
    <w:rsid w:val="318D6F42"/>
    <w:rsid w:val="318F44FD"/>
    <w:rsid w:val="31DF2CEE"/>
    <w:rsid w:val="31E5294C"/>
    <w:rsid w:val="32077D80"/>
    <w:rsid w:val="32388DD8"/>
    <w:rsid w:val="3240A0D2"/>
    <w:rsid w:val="32B05A3E"/>
    <w:rsid w:val="3322DAB5"/>
    <w:rsid w:val="3389727B"/>
    <w:rsid w:val="338A055D"/>
    <w:rsid w:val="33BB9EF2"/>
    <w:rsid w:val="33C99AB2"/>
    <w:rsid w:val="33E70F80"/>
    <w:rsid w:val="3422AF2B"/>
    <w:rsid w:val="342B473E"/>
    <w:rsid w:val="3483ED19"/>
    <w:rsid w:val="348E8FE7"/>
    <w:rsid w:val="34E7AEAD"/>
    <w:rsid w:val="3521AB6F"/>
    <w:rsid w:val="35FF8341"/>
    <w:rsid w:val="360F5DC9"/>
    <w:rsid w:val="366924DE"/>
    <w:rsid w:val="36DB8CDC"/>
    <w:rsid w:val="371F014E"/>
    <w:rsid w:val="3915F8F6"/>
    <w:rsid w:val="393C4570"/>
    <w:rsid w:val="3950A99E"/>
    <w:rsid w:val="398D88AE"/>
    <w:rsid w:val="399345F6"/>
    <w:rsid w:val="3999829D"/>
    <w:rsid w:val="399A9C7B"/>
    <w:rsid w:val="39A1D7FE"/>
    <w:rsid w:val="39C184AF"/>
    <w:rsid w:val="39CEDC5C"/>
    <w:rsid w:val="3A809F7A"/>
    <w:rsid w:val="3B369F52"/>
    <w:rsid w:val="3B3BC9C0"/>
    <w:rsid w:val="3B6353F3"/>
    <w:rsid w:val="3B7B7100"/>
    <w:rsid w:val="3BFE92B4"/>
    <w:rsid w:val="3C3A5E7A"/>
    <w:rsid w:val="3D140B06"/>
    <w:rsid w:val="3D18EA8E"/>
    <w:rsid w:val="3D1CF15C"/>
    <w:rsid w:val="3D4C368E"/>
    <w:rsid w:val="3D69CD73"/>
    <w:rsid w:val="3DD99AB2"/>
    <w:rsid w:val="3E1C68E8"/>
    <w:rsid w:val="3E38D5B1"/>
    <w:rsid w:val="3E4C186D"/>
    <w:rsid w:val="3E9A495D"/>
    <w:rsid w:val="3EF40F78"/>
    <w:rsid w:val="3F0651E7"/>
    <w:rsid w:val="3F357670"/>
    <w:rsid w:val="3F662A97"/>
    <w:rsid w:val="3F6E9DED"/>
    <w:rsid w:val="3FA34172"/>
    <w:rsid w:val="4018462A"/>
    <w:rsid w:val="40AD2C70"/>
    <w:rsid w:val="40AEDCD2"/>
    <w:rsid w:val="40DB3186"/>
    <w:rsid w:val="4176AD3C"/>
    <w:rsid w:val="4177046C"/>
    <w:rsid w:val="41F686CD"/>
    <w:rsid w:val="41F6CD5C"/>
    <w:rsid w:val="422778F7"/>
    <w:rsid w:val="422C1162"/>
    <w:rsid w:val="424B97F7"/>
    <w:rsid w:val="428B6F23"/>
    <w:rsid w:val="429F1F18"/>
    <w:rsid w:val="42ABF947"/>
    <w:rsid w:val="42B0C28D"/>
    <w:rsid w:val="4339618C"/>
    <w:rsid w:val="4351478C"/>
    <w:rsid w:val="435D9302"/>
    <w:rsid w:val="438DA4D1"/>
    <w:rsid w:val="439046F7"/>
    <w:rsid w:val="43A138F1"/>
    <w:rsid w:val="43CDA089"/>
    <w:rsid w:val="43DEA291"/>
    <w:rsid w:val="43E96D51"/>
    <w:rsid w:val="44754774"/>
    <w:rsid w:val="447A7302"/>
    <w:rsid w:val="44CC1C28"/>
    <w:rsid w:val="4500977C"/>
    <w:rsid w:val="45336843"/>
    <w:rsid w:val="45510885"/>
    <w:rsid w:val="455FBF60"/>
    <w:rsid w:val="45679544"/>
    <w:rsid w:val="4586A20A"/>
    <w:rsid w:val="462BF30D"/>
    <w:rsid w:val="466E54EF"/>
    <w:rsid w:val="467B6D98"/>
    <w:rsid w:val="46F3F9A1"/>
    <w:rsid w:val="473646D8"/>
    <w:rsid w:val="47CCD2F9"/>
    <w:rsid w:val="4820B170"/>
    <w:rsid w:val="482D7708"/>
    <w:rsid w:val="48B53F11"/>
    <w:rsid w:val="48BFC762"/>
    <w:rsid w:val="48FCFA10"/>
    <w:rsid w:val="496C784C"/>
    <w:rsid w:val="49DD3AC0"/>
    <w:rsid w:val="49FD787F"/>
    <w:rsid w:val="4A1EC555"/>
    <w:rsid w:val="4A30956B"/>
    <w:rsid w:val="4A6505AB"/>
    <w:rsid w:val="4AC6847C"/>
    <w:rsid w:val="4B1DA900"/>
    <w:rsid w:val="4BD706BD"/>
    <w:rsid w:val="4BFFF20A"/>
    <w:rsid w:val="4C44D316"/>
    <w:rsid w:val="4C9AD290"/>
    <w:rsid w:val="4CAD2C04"/>
    <w:rsid w:val="4CDE6E03"/>
    <w:rsid w:val="4CF3A17F"/>
    <w:rsid w:val="4D000D40"/>
    <w:rsid w:val="4D27A94B"/>
    <w:rsid w:val="4DED0F73"/>
    <w:rsid w:val="4E6804C1"/>
    <w:rsid w:val="4E707E51"/>
    <w:rsid w:val="4EA7F2D4"/>
    <w:rsid w:val="4EA90E1D"/>
    <w:rsid w:val="4EBB56C5"/>
    <w:rsid w:val="4F0E1F7D"/>
    <w:rsid w:val="4F457B2F"/>
    <w:rsid w:val="4F557C58"/>
    <w:rsid w:val="4F97BD44"/>
    <w:rsid w:val="4FDB52DA"/>
    <w:rsid w:val="50542DC0"/>
    <w:rsid w:val="50547313"/>
    <w:rsid w:val="505BDBE1"/>
    <w:rsid w:val="50907C45"/>
    <w:rsid w:val="50EC1759"/>
    <w:rsid w:val="511C363E"/>
    <w:rsid w:val="516A82DA"/>
    <w:rsid w:val="51852294"/>
    <w:rsid w:val="5186D1AB"/>
    <w:rsid w:val="51C31BE7"/>
    <w:rsid w:val="51CAFAF0"/>
    <w:rsid w:val="52300E45"/>
    <w:rsid w:val="525AABE7"/>
    <w:rsid w:val="526D0A5B"/>
    <w:rsid w:val="52949FF4"/>
    <w:rsid w:val="52AFF834"/>
    <w:rsid w:val="52BBC09A"/>
    <w:rsid w:val="536501C1"/>
    <w:rsid w:val="53BBC132"/>
    <w:rsid w:val="540E61F4"/>
    <w:rsid w:val="543B055B"/>
    <w:rsid w:val="5458AF6B"/>
    <w:rsid w:val="546F0D23"/>
    <w:rsid w:val="557400E8"/>
    <w:rsid w:val="558F533E"/>
    <w:rsid w:val="55B256CA"/>
    <w:rsid w:val="55CDD10E"/>
    <w:rsid w:val="564E1806"/>
    <w:rsid w:val="56644F39"/>
    <w:rsid w:val="56B51622"/>
    <w:rsid w:val="57714338"/>
    <w:rsid w:val="57A0E07C"/>
    <w:rsid w:val="57D5856F"/>
    <w:rsid w:val="5819525F"/>
    <w:rsid w:val="58249718"/>
    <w:rsid w:val="584DDC7F"/>
    <w:rsid w:val="5861F28C"/>
    <w:rsid w:val="589C3544"/>
    <w:rsid w:val="58AE65C6"/>
    <w:rsid w:val="59779B3E"/>
    <w:rsid w:val="59C8F3BF"/>
    <w:rsid w:val="59CDE2D5"/>
    <w:rsid w:val="59FD2458"/>
    <w:rsid w:val="5A0EFD9E"/>
    <w:rsid w:val="5A11AC8C"/>
    <w:rsid w:val="5A267E98"/>
    <w:rsid w:val="5A5749DB"/>
    <w:rsid w:val="5A737C50"/>
    <w:rsid w:val="5AC46EB3"/>
    <w:rsid w:val="5B19BC94"/>
    <w:rsid w:val="5B1D9184"/>
    <w:rsid w:val="5B870A31"/>
    <w:rsid w:val="5B9A4908"/>
    <w:rsid w:val="5BA79F39"/>
    <w:rsid w:val="5BADDF9E"/>
    <w:rsid w:val="5BAF4732"/>
    <w:rsid w:val="5BD5BC4A"/>
    <w:rsid w:val="5BF04501"/>
    <w:rsid w:val="5C596429"/>
    <w:rsid w:val="5C728CD5"/>
    <w:rsid w:val="5CC0B7C1"/>
    <w:rsid w:val="5CC3910E"/>
    <w:rsid w:val="5CC9A164"/>
    <w:rsid w:val="5D2F8CCD"/>
    <w:rsid w:val="5E23274E"/>
    <w:rsid w:val="5E37D2E0"/>
    <w:rsid w:val="5E45B397"/>
    <w:rsid w:val="5F03CD95"/>
    <w:rsid w:val="6009C354"/>
    <w:rsid w:val="6015DC1B"/>
    <w:rsid w:val="605A5055"/>
    <w:rsid w:val="60CB092F"/>
    <w:rsid w:val="60D6135D"/>
    <w:rsid w:val="61D2CA71"/>
    <w:rsid w:val="61F621D6"/>
    <w:rsid w:val="6222EE25"/>
    <w:rsid w:val="623C9B49"/>
    <w:rsid w:val="63749202"/>
    <w:rsid w:val="63A2B73D"/>
    <w:rsid w:val="64CF70F0"/>
    <w:rsid w:val="64E57E69"/>
    <w:rsid w:val="65B27933"/>
    <w:rsid w:val="65F0AA03"/>
    <w:rsid w:val="6609B14F"/>
    <w:rsid w:val="6633865B"/>
    <w:rsid w:val="6654F8A3"/>
    <w:rsid w:val="66D0EC85"/>
    <w:rsid w:val="66E6665C"/>
    <w:rsid w:val="66F59AE7"/>
    <w:rsid w:val="6703AE42"/>
    <w:rsid w:val="670CA214"/>
    <w:rsid w:val="67735CCF"/>
    <w:rsid w:val="67E90F2A"/>
    <w:rsid w:val="67FDB42B"/>
    <w:rsid w:val="682D5FF2"/>
    <w:rsid w:val="686D43C5"/>
    <w:rsid w:val="68D2F90F"/>
    <w:rsid w:val="68E0DF8D"/>
    <w:rsid w:val="694BD0EA"/>
    <w:rsid w:val="694CFB30"/>
    <w:rsid w:val="6964310A"/>
    <w:rsid w:val="696EDDFB"/>
    <w:rsid w:val="69C141AE"/>
    <w:rsid w:val="69C1EC1B"/>
    <w:rsid w:val="69E17D93"/>
    <w:rsid w:val="6A1F77DF"/>
    <w:rsid w:val="6A7C04BA"/>
    <w:rsid w:val="6A8ED604"/>
    <w:rsid w:val="6A901539"/>
    <w:rsid w:val="6A926328"/>
    <w:rsid w:val="6AC3F57D"/>
    <w:rsid w:val="6ADA42CD"/>
    <w:rsid w:val="6B788960"/>
    <w:rsid w:val="6B8A6754"/>
    <w:rsid w:val="6B9C39AE"/>
    <w:rsid w:val="6BA03A44"/>
    <w:rsid w:val="6C6C06FE"/>
    <w:rsid w:val="6C6CAC92"/>
    <w:rsid w:val="6C909467"/>
    <w:rsid w:val="6CC51D2A"/>
    <w:rsid w:val="6CCEE5F7"/>
    <w:rsid w:val="6CDEBC13"/>
    <w:rsid w:val="6D0F1C4A"/>
    <w:rsid w:val="6D1E59D5"/>
    <w:rsid w:val="6D5F495F"/>
    <w:rsid w:val="6D84091A"/>
    <w:rsid w:val="6D98FE1F"/>
    <w:rsid w:val="6DA05895"/>
    <w:rsid w:val="6DC19C1C"/>
    <w:rsid w:val="6DC59885"/>
    <w:rsid w:val="6DE3FB36"/>
    <w:rsid w:val="6E0533B6"/>
    <w:rsid w:val="6EBAD5FB"/>
    <w:rsid w:val="6EDC13BC"/>
    <w:rsid w:val="6EE866AD"/>
    <w:rsid w:val="6EFAAF1C"/>
    <w:rsid w:val="6F2D9882"/>
    <w:rsid w:val="6F56A10A"/>
    <w:rsid w:val="6F7EE7F0"/>
    <w:rsid w:val="6F997402"/>
    <w:rsid w:val="6FEAAC81"/>
    <w:rsid w:val="7007F52E"/>
    <w:rsid w:val="70247D32"/>
    <w:rsid w:val="706916E0"/>
    <w:rsid w:val="70AE377D"/>
    <w:rsid w:val="70CBC5F3"/>
    <w:rsid w:val="70D7DBBE"/>
    <w:rsid w:val="712A2B67"/>
    <w:rsid w:val="712BBD49"/>
    <w:rsid w:val="71BDE4CD"/>
    <w:rsid w:val="72282168"/>
    <w:rsid w:val="724A3645"/>
    <w:rsid w:val="7261A9F5"/>
    <w:rsid w:val="7264082E"/>
    <w:rsid w:val="72B77377"/>
    <w:rsid w:val="72F17158"/>
    <w:rsid w:val="7315058D"/>
    <w:rsid w:val="731EF2DE"/>
    <w:rsid w:val="73524196"/>
    <w:rsid w:val="736D0D49"/>
    <w:rsid w:val="73B75FAF"/>
    <w:rsid w:val="73BBCDE0"/>
    <w:rsid w:val="7427DB9C"/>
    <w:rsid w:val="74E3D614"/>
    <w:rsid w:val="7500433F"/>
    <w:rsid w:val="75128AD5"/>
    <w:rsid w:val="75249F9F"/>
    <w:rsid w:val="752EC743"/>
    <w:rsid w:val="76048CB5"/>
    <w:rsid w:val="762805C6"/>
    <w:rsid w:val="7659A845"/>
    <w:rsid w:val="76FB84C5"/>
    <w:rsid w:val="770D766B"/>
    <w:rsid w:val="771B355D"/>
    <w:rsid w:val="778C40FC"/>
    <w:rsid w:val="7792A9B8"/>
    <w:rsid w:val="78052E7F"/>
    <w:rsid w:val="781C7B44"/>
    <w:rsid w:val="782CC48B"/>
    <w:rsid w:val="784739D5"/>
    <w:rsid w:val="78754F06"/>
    <w:rsid w:val="78ABF8E4"/>
    <w:rsid w:val="78D12E83"/>
    <w:rsid w:val="78E08596"/>
    <w:rsid w:val="78EA4C18"/>
    <w:rsid w:val="795959A9"/>
    <w:rsid w:val="7965EE4C"/>
    <w:rsid w:val="7977E5C3"/>
    <w:rsid w:val="79B1BDDC"/>
    <w:rsid w:val="79BADAB4"/>
    <w:rsid w:val="79CE031E"/>
    <w:rsid w:val="79E8E9E7"/>
    <w:rsid w:val="7A1B94E0"/>
    <w:rsid w:val="7A767F73"/>
    <w:rsid w:val="7B4D8D97"/>
    <w:rsid w:val="7B821577"/>
    <w:rsid w:val="7BD5E062"/>
    <w:rsid w:val="7C03EE9B"/>
    <w:rsid w:val="7C841C0B"/>
    <w:rsid w:val="7CB9D3F1"/>
    <w:rsid w:val="7CBA92A1"/>
    <w:rsid w:val="7CC7EC29"/>
    <w:rsid w:val="7CF9A333"/>
    <w:rsid w:val="7D09118D"/>
    <w:rsid w:val="7D328AB6"/>
    <w:rsid w:val="7D607346"/>
    <w:rsid w:val="7D64D570"/>
    <w:rsid w:val="7D91360B"/>
    <w:rsid w:val="7DAA647A"/>
    <w:rsid w:val="7E103944"/>
    <w:rsid w:val="7E678D75"/>
    <w:rsid w:val="7ED0B57F"/>
    <w:rsid w:val="7F18C96E"/>
    <w:rsid w:val="7F6F2D7F"/>
    <w:rsid w:val="7FD4EC58"/>
    <w:rsid w:val="7FE325F4"/>
    <w:rsid w:val="7FE48E2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5C00C"/>
  <w15:chartTrackingRefBased/>
  <w15:docId w15:val="{D2CCF423-396B-4A0E-817C-C3FE2E732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rsid w:val="6A926328"/>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Otsikko2">
    <w:name w:val="heading 2"/>
    <w:basedOn w:val="Normaali"/>
    <w:next w:val="Normaali"/>
    <w:uiPriority w:val="9"/>
    <w:unhideWhenUsed/>
    <w:qFormat/>
    <w:rsid w:val="6A926328"/>
    <w:pPr>
      <w:keepNext/>
      <w:keepLines/>
      <w:spacing w:before="160" w:after="80"/>
      <w:outlineLvl w:val="1"/>
    </w:pPr>
    <w:rPr>
      <w:rFonts w:asciiTheme="majorHAnsi" w:eastAsiaTheme="minorEastAsia" w:hAnsiTheme="majorHAnsi" w:cstheme="majorEastAsia"/>
      <w:color w:val="0F4761" w:themeColor="accent1" w:themeShade="BF"/>
      <w:sz w:val="32"/>
      <w:szCs w:val="32"/>
    </w:rPr>
  </w:style>
  <w:style w:type="paragraph" w:styleId="Otsikko3">
    <w:name w:val="heading 3"/>
    <w:basedOn w:val="Normaali"/>
    <w:next w:val="Normaali"/>
    <w:link w:val="Otsikko3Char"/>
    <w:uiPriority w:val="9"/>
    <w:unhideWhenUsed/>
    <w:qFormat/>
    <w:rsid w:val="6A926328"/>
    <w:pPr>
      <w:keepNext/>
      <w:keepLines/>
      <w:spacing w:before="160" w:after="80"/>
      <w:outlineLvl w:val="2"/>
    </w:pPr>
    <w:rPr>
      <w:rFonts w:eastAsiaTheme="minorEastAsia" w:cstheme="majorEastAsia"/>
      <w:color w:val="0F4761"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5BA79F39"/>
    <w:rPr>
      <w:color w:val="467886"/>
      <w:u w:val="single"/>
    </w:rPr>
  </w:style>
  <w:style w:type="paragraph" w:styleId="Luettelokappale">
    <w:name w:val="List Paragraph"/>
    <w:basedOn w:val="Normaali"/>
    <w:uiPriority w:val="34"/>
    <w:qFormat/>
    <w:rsid w:val="5BA79F39"/>
    <w:pPr>
      <w:ind w:left="720"/>
      <w:contextualSpacing/>
    </w:pPr>
  </w:style>
  <w:style w:type="character" w:customStyle="1" w:styleId="Otsikko3Char">
    <w:name w:val="Otsikko 3 Char"/>
    <w:basedOn w:val="Kappaleenoletusfontti"/>
    <w:link w:val="Otsikko3"/>
    <w:uiPriority w:val="9"/>
    <w:rsid w:val="6A926328"/>
    <w:rPr>
      <w:rFonts w:eastAsiaTheme="minorEastAsia" w:cstheme="majorEastAsia"/>
      <w:color w:val="0F4761" w:themeColor="accent1" w:themeShade="BF"/>
      <w:sz w:val="28"/>
      <w:szCs w:val="28"/>
    </w:rPr>
  </w:style>
  <w:style w:type="paragraph" w:styleId="Eivli">
    <w:name w:val="No Spacing"/>
    <w:uiPriority w:val="1"/>
    <w:qFormat/>
    <w:rsid w:val="199D906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positiivinenoppiminen.fi/hyvaa-kasvua-opetussuunnitelma/"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6910F33CEB994F94067B26A5F40874" ma:contentTypeVersion="3" ma:contentTypeDescription="Create a new document." ma:contentTypeScope="" ma:versionID="ab6c3fd57bc2a0016d1b57f2f7b6ab9d">
  <xsd:schema xmlns:xsd="http://www.w3.org/2001/XMLSchema" xmlns:xs="http://www.w3.org/2001/XMLSchema" xmlns:p="http://schemas.microsoft.com/office/2006/metadata/properties" xmlns:ns2="91c32501-d9ef-4790-a7f8-7cb26a9113c3" targetNamespace="http://schemas.microsoft.com/office/2006/metadata/properties" ma:root="true" ma:fieldsID="29ff806fe8c0bffa50b59131e178ca99" ns2:_="">
    <xsd:import namespace="91c32501-d9ef-4790-a7f8-7cb26a9113c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32501-d9ef-4790-a7f8-7cb26a9113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8BB98C-983A-4C98-9F5E-81AF4A198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32501-d9ef-4790-a7f8-7cb26a911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891FC6-4744-41F4-B7B8-13D550F96F1F}">
  <ds:schemaRefs>
    <ds:schemaRef ds:uri="http://schemas.microsoft.com/sharepoint/v3/contenttype/forms"/>
  </ds:schemaRefs>
</ds:datastoreItem>
</file>

<file path=customXml/itemProps3.xml><?xml version="1.0" encoding="utf-8"?>
<ds:datastoreItem xmlns:ds="http://schemas.openxmlformats.org/officeDocument/2006/customXml" ds:itemID="{8A88DABF-B64F-4EC4-8749-DC3A37A654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1757</Words>
  <Characters>14240</Characters>
  <Application>Microsoft Office Word</Application>
  <DocSecurity>0</DocSecurity>
  <Lines>118</Lines>
  <Paragraphs>31</Paragraphs>
  <ScaleCrop>false</ScaleCrop>
  <Company/>
  <LinksUpToDate>false</LinksUpToDate>
  <CharactersWithSpaces>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 Helviö</dc:creator>
  <cp:keywords/>
  <dc:description/>
  <cp:lastModifiedBy>Kati Helviö</cp:lastModifiedBy>
  <cp:revision>3</cp:revision>
  <dcterms:created xsi:type="dcterms:W3CDTF">2025-09-02T08:17:00Z</dcterms:created>
  <dcterms:modified xsi:type="dcterms:W3CDTF">2026-02-10T17:54:00Z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0x010100126910F33CEB994F94067B26A5F40874</vt:lpwstr>
  </property>
  <property fmtid="{D5CDD505-2E9C-101B-9397-08002B2CF9AE}" pid="3" name="Order">
    <vt:r8>36500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