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7A0" w:rsidRDefault="005E47A0" w:rsidP="00E37B50">
      <w:pPr>
        <w:rPr>
          <w:b/>
          <w:sz w:val="24"/>
          <w:szCs w:val="24"/>
        </w:rPr>
      </w:pPr>
      <w:r w:rsidRPr="005E47A0">
        <w:rPr>
          <w:b/>
          <w:sz w:val="24"/>
          <w:szCs w:val="24"/>
        </w:rPr>
        <w:t xml:space="preserve">ELINIKÄINEN OHJAUS  </w:t>
      </w:r>
      <w:r w:rsidRPr="005E47A0">
        <w:rPr>
          <w:b/>
          <w:sz w:val="24"/>
          <w:szCs w:val="24"/>
        </w:rPr>
        <w:tab/>
        <w:t xml:space="preserve"> </w:t>
      </w:r>
      <w:r w:rsidR="004805E8">
        <w:rPr>
          <w:b/>
          <w:sz w:val="24"/>
          <w:szCs w:val="24"/>
        </w:rPr>
        <w:tab/>
      </w:r>
      <w:r w:rsidR="00501C0E">
        <w:rPr>
          <w:b/>
          <w:sz w:val="24"/>
          <w:szCs w:val="24"/>
        </w:rPr>
        <w:tab/>
      </w:r>
      <w:r w:rsidR="00501C0E">
        <w:rPr>
          <w:b/>
          <w:sz w:val="24"/>
          <w:szCs w:val="24"/>
        </w:rPr>
        <w:tab/>
      </w:r>
      <w:r w:rsidR="00501C0E">
        <w:rPr>
          <w:b/>
          <w:sz w:val="24"/>
          <w:szCs w:val="24"/>
        </w:rPr>
        <w:tab/>
      </w:r>
      <w:r w:rsidR="0077045F">
        <w:rPr>
          <w:b/>
          <w:color w:val="FF0000"/>
          <w:sz w:val="24"/>
          <w:szCs w:val="24"/>
        </w:rPr>
        <w:t>HYVÄKSYTTY</w:t>
      </w:r>
      <w:bookmarkStart w:id="0" w:name="_GoBack"/>
      <w:bookmarkEnd w:id="0"/>
      <w:r w:rsidR="004805E8" w:rsidRPr="00501C0E">
        <w:rPr>
          <w:b/>
          <w:color w:val="FF0000"/>
          <w:sz w:val="24"/>
          <w:szCs w:val="24"/>
        </w:rPr>
        <w:tab/>
      </w:r>
      <w:r w:rsidR="004805E8">
        <w:rPr>
          <w:b/>
          <w:sz w:val="24"/>
          <w:szCs w:val="24"/>
        </w:rPr>
        <w:tab/>
      </w:r>
    </w:p>
    <w:p w:rsidR="005E47A0" w:rsidRPr="005E47A0" w:rsidRDefault="005E47A0" w:rsidP="005E47A0">
      <w:pPr>
        <w:rPr>
          <w:b/>
          <w:sz w:val="24"/>
          <w:szCs w:val="24"/>
        </w:rPr>
      </w:pPr>
      <w:r w:rsidRPr="005E47A0">
        <w:rPr>
          <w:b/>
          <w:sz w:val="24"/>
          <w:szCs w:val="24"/>
        </w:rPr>
        <w:t>VALTAKUNNALLISEN ELINIKÄISEN OHJAUKSEN YHTEISTYÖRYHMÄN (ELO-RYHMÄN) VIESTINTÄSUUNNITELMA 2017</w:t>
      </w:r>
    </w:p>
    <w:p w:rsidR="00DC30FC" w:rsidRPr="00DC30FC" w:rsidRDefault="00B5269B" w:rsidP="006C5065">
      <w:pPr>
        <w:spacing w:after="0" w:line="240" w:lineRule="auto"/>
        <w:ind w:left="567"/>
        <w:jc w:val="both"/>
        <w:rPr>
          <w:rFonts w:cs="Arial"/>
          <w:sz w:val="24"/>
          <w:szCs w:val="24"/>
        </w:rPr>
      </w:pPr>
      <w:r w:rsidRPr="006C30F5">
        <w:rPr>
          <w:sz w:val="24"/>
          <w:szCs w:val="24"/>
        </w:rPr>
        <w:t xml:space="preserve">Euroopan unionin neuvosto on </w:t>
      </w:r>
      <w:r w:rsidR="00512877" w:rsidRPr="006C30F5">
        <w:rPr>
          <w:sz w:val="24"/>
          <w:szCs w:val="24"/>
        </w:rPr>
        <w:t>2000-luvun alussa määritellyt elinikäisen ohjauksen jatkuvaksi prosessiksi, jonka avulla kaikenikäiset kansalaiset pystyvät missä tahansa elämänvaiheessa tunnistamaan valmiutensa, taito</w:t>
      </w:r>
      <w:r w:rsidR="00513ACF" w:rsidRPr="006C30F5">
        <w:rPr>
          <w:sz w:val="24"/>
          <w:szCs w:val="24"/>
        </w:rPr>
        <w:t xml:space="preserve">nsa ja kiinnostuksensa </w:t>
      </w:r>
      <w:r w:rsidR="00AF6BD0" w:rsidRPr="006C30F5">
        <w:rPr>
          <w:sz w:val="24"/>
          <w:szCs w:val="24"/>
        </w:rPr>
        <w:t>tehdä</w:t>
      </w:r>
      <w:r w:rsidR="00512877" w:rsidRPr="006C30F5">
        <w:rPr>
          <w:sz w:val="24"/>
          <w:szCs w:val="24"/>
        </w:rPr>
        <w:t xml:space="preserve"> mielekkäitä koulutukseen ja ammattiin liittyviä päätöksiä sekä hallitsemaan yksilöllistä kehityskaartaan koulutuksessa, työssä ja muissa ympäristöissä. </w:t>
      </w:r>
      <w:r w:rsidR="00D36C44" w:rsidRPr="006C30F5">
        <w:rPr>
          <w:sz w:val="24"/>
          <w:szCs w:val="24"/>
        </w:rPr>
        <w:t xml:space="preserve">Suomen </w:t>
      </w:r>
      <w:proofErr w:type="spellStart"/>
      <w:r w:rsidR="00512877" w:rsidRPr="006C30F5">
        <w:rPr>
          <w:sz w:val="24"/>
          <w:szCs w:val="24"/>
        </w:rPr>
        <w:t>ELO-ryhm</w:t>
      </w:r>
      <w:r w:rsidR="00AF6BD0" w:rsidRPr="006C30F5">
        <w:rPr>
          <w:sz w:val="24"/>
          <w:szCs w:val="24"/>
        </w:rPr>
        <w:t>ä</w:t>
      </w:r>
      <w:proofErr w:type="spellEnd"/>
      <w:r w:rsidRPr="006C30F5">
        <w:rPr>
          <w:sz w:val="24"/>
          <w:szCs w:val="24"/>
        </w:rPr>
        <w:t xml:space="preserve"> on vuodesta 2011 alkaen toteuttanut edellä mainittuja linjauksia</w:t>
      </w:r>
      <w:r w:rsidR="00513ACF" w:rsidRPr="006C30F5">
        <w:rPr>
          <w:sz w:val="24"/>
          <w:szCs w:val="24"/>
        </w:rPr>
        <w:t xml:space="preserve"> vahvistamalla </w:t>
      </w:r>
      <w:r w:rsidR="00AF6BD0" w:rsidRPr="006C30F5">
        <w:rPr>
          <w:sz w:val="24"/>
          <w:szCs w:val="24"/>
        </w:rPr>
        <w:t>elinikäiselle ohjaukselle</w:t>
      </w:r>
      <w:r w:rsidR="00512877" w:rsidRPr="006C30F5">
        <w:rPr>
          <w:sz w:val="24"/>
          <w:szCs w:val="24"/>
        </w:rPr>
        <w:t xml:space="preserve"> strategiset tavoitteet</w:t>
      </w:r>
      <w:r w:rsidR="00DC30FC" w:rsidRPr="00DC30FC">
        <w:rPr>
          <w:rFonts w:cs="Arial"/>
          <w:sz w:val="24"/>
          <w:szCs w:val="24"/>
        </w:rPr>
        <w:t xml:space="preserve"> (Opetus- ja kulttuuriministeriön työryhmämuistioita ja selvityksiä 2011:15):</w:t>
      </w:r>
    </w:p>
    <w:p w:rsidR="00DC30FC" w:rsidRDefault="00DC30FC" w:rsidP="00AD4894">
      <w:pPr>
        <w:spacing w:after="0" w:line="240" w:lineRule="auto"/>
        <w:ind w:left="567"/>
        <w:jc w:val="both"/>
        <w:rPr>
          <w:color w:val="00B050"/>
          <w:sz w:val="24"/>
          <w:szCs w:val="24"/>
        </w:rPr>
      </w:pPr>
    </w:p>
    <w:p w:rsidR="00DC30FC" w:rsidRPr="00DC30FC" w:rsidRDefault="00DC30FC" w:rsidP="00B9542C">
      <w:pPr>
        <w:spacing w:after="0" w:line="240" w:lineRule="auto"/>
        <w:ind w:left="1559"/>
        <w:rPr>
          <w:rFonts w:cs="Arial"/>
          <w:sz w:val="24"/>
          <w:szCs w:val="24"/>
        </w:rPr>
      </w:pPr>
      <w:r w:rsidRPr="00DC30FC">
        <w:rPr>
          <w:rFonts w:cs="Arial"/>
          <w:sz w:val="24"/>
          <w:szCs w:val="24"/>
        </w:rPr>
        <w:t>1: Ohjauspalveluja on tasapuolisesti saatavissa ja ne vastaavat asiakkaan tarpeita</w:t>
      </w:r>
    </w:p>
    <w:p w:rsidR="00DC30FC" w:rsidRPr="00DC30FC" w:rsidRDefault="00DC30FC" w:rsidP="00B9542C">
      <w:pPr>
        <w:spacing w:after="0" w:line="240" w:lineRule="auto"/>
        <w:ind w:left="1559"/>
        <w:rPr>
          <w:rFonts w:cs="Arial"/>
          <w:sz w:val="24"/>
          <w:szCs w:val="24"/>
        </w:rPr>
      </w:pPr>
      <w:r w:rsidRPr="00DC30FC">
        <w:rPr>
          <w:rFonts w:cs="Arial"/>
          <w:sz w:val="24"/>
          <w:szCs w:val="24"/>
        </w:rPr>
        <w:t xml:space="preserve">2: Yksilölliset uranhallintataidot vahvistuvat </w:t>
      </w:r>
    </w:p>
    <w:p w:rsidR="00DC30FC" w:rsidRPr="00DC30FC" w:rsidRDefault="00DC30FC" w:rsidP="00B9542C">
      <w:pPr>
        <w:spacing w:after="0" w:line="240" w:lineRule="auto"/>
        <w:ind w:left="1559"/>
        <w:rPr>
          <w:rFonts w:cs="Arial"/>
          <w:sz w:val="24"/>
          <w:szCs w:val="24"/>
        </w:rPr>
      </w:pPr>
      <w:r w:rsidRPr="00DC30FC">
        <w:rPr>
          <w:rFonts w:cs="Arial"/>
          <w:sz w:val="24"/>
          <w:szCs w:val="24"/>
        </w:rPr>
        <w:t>3: Ohjaustyötä tekevillä on tehtävien edellyttämä osaaminen</w:t>
      </w:r>
    </w:p>
    <w:p w:rsidR="00DC30FC" w:rsidRPr="00DC30FC" w:rsidRDefault="00DC30FC" w:rsidP="00AA472C">
      <w:pPr>
        <w:tabs>
          <w:tab w:val="left" w:pos="7200"/>
        </w:tabs>
        <w:spacing w:after="0" w:line="240" w:lineRule="auto"/>
        <w:ind w:left="1559"/>
        <w:rPr>
          <w:rFonts w:cs="Arial"/>
          <w:sz w:val="24"/>
          <w:szCs w:val="24"/>
        </w:rPr>
      </w:pPr>
      <w:r w:rsidRPr="00DC30FC">
        <w:rPr>
          <w:rFonts w:cs="Arial"/>
          <w:sz w:val="24"/>
          <w:szCs w:val="24"/>
        </w:rPr>
        <w:t>4: Ohjauksen laatujärjestelmiä kehitetään</w:t>
      </w:r>
      <w:r w:rsidR="00AA472C">
        <w:rPr>
          <w:rFonts w:cs="Arial"/>
          <w:sz w:val="24"/>
          <w:szCs w:val="24"/>
        </w:rPr>
        <w:tab/>
      </w:r>
    </w:p>
    <w:p w:rsidR="00DC30FC" w:rsidRDefault="00DC30FC" w:rsidP="00B9542C">
      <w:pPr>
        <w:spacing w:after="0" w:line="240" w:lineRule="auto"/>
        <w:ind w:left="1559"/>
        <w:rPr>
          <w:rFonts w:cs="Arial"/>
          <w:sz w:val="24"/>
          <w:szCs w:val="24"/>
        </w:rPr>
      </w:pPr>
      <w:r w:rsidRPr="00DC30FC">
        <w:rPr>
          <w:rFonts w:cs="Arial"/>
          <w:sz w:val="24"/>
          <w:szCs w:val="24"/>
        </w:rPr>
        <w:t>5: Ohjaus toimii koordinoituna kokonaisuutena</w:t>
      </w:r>
      <w:r>
        <w:rPr>
          <w:rFonts w:cs="Arial"/>
          <w:sz w:val="24"/>
          <w:szCs w:val="24"/>
        </w:rPr>
        <w:t>.</w:t>
      </w:r>
    </w:p>
    <w:p w:rsidR="00B9542C" w:rsidRPr="00DC30FC" w:rsidRDefault="00B9542C" w:rsidP="00B9542C">
      <w:pPr>
        <w:spacing w:after="0" w:line="240" w:lineRule="auto"/>
        <w:ind w:left="1559"/>
        <w:rPr>
          <w:rFonts w:cs="Arial"/>
          <w:sz w:val="24"/>
          <w:szCs w:val="24"/>
        </w:rPr>
      </w:pPr>
    </w:p>
    <w:p w:rsidR="00365FDB" w:rsidRDefault="00512877" w:rsidP="00AD4894">
      <w:pPr>
        <w:spacing w:after="0" w:line="240" w:lineRule="auto"/>
        <w:ind w:left="567"/>
        <w:jc w:val="both"/>
        <w:rPr>
          <w:sz w:val="24"/>
          <w:szCs w:val="24"/>
        </w:rPr>
      </w:pPr>
      <w:r w:rsidRPr="006C30F5">
        <w:rPr>
          <w:sz w:val="24"/>
          <w:szCs w:val="24"/>
        </w:rPr>
        <w:t>Elinikäisen ohjauksen viestintä koskee laajasti oh</w:t>
      </w:r>
      <w:r w:rsidR="00B5269B" w:rsidRPr="006C30F5">
        <w:rPr>
          <w:sz w:val="24"/>
          <w:szCs w:val="24"/>
        </w:rPr>
        <w:t xml:space="preserve">jausalalla tapahtuvaa toimintaa, kuten monialaista, </w:t>
      </w:r>
      <w:r w:rsidRPr="006C30F5">
        <w:rPr>
          <w:sz w:val="24"/>
          <w:szCs w:val="24"/>
        </w:rPr>
        <w:t>asiakkaiden tarpeista lähtevää</w:t>
      </w:r>
      <w:r w:rsidR="000C2538">
        <w:rPr>
          <w:sz w:val="24"/>
          <w:szCs w:val="24"/>
        </w:rPr>
        <w:t>, yhden luukun</w:t>
      </w:r>
      <w:r w:rsidR="00420AAA">
        <w:rPr>
          <w:sz w:val="24"/>
          <w:szCs w:val="24"/>
        </w:rPr>
        <w:t xml:space="preserve"> ja</w:t>
      </w:r>
      <w:r w:rsidRPr="006C30F5">
        <w:rPr>
          <w:sz w:val="24"/>
          <w:szCs w:val="24"/>
        </w:rPr>
        <w:t xml:space="preserve"> matalan kynnyksen o</w:t>
      </w:r>
      <w:r w:rsidR="00B5269B" w:rsidRPr="006C30F5">
        <w:rPr>
          <w:sz w:val="24"/>
          <w:szCs w:val="24"/>
        </w:rPr>
        <w:t>hjausta ja neuvontaa</w:t>
      </w:r>
      <w:r w:rsidR="00C01489">
        <w:rPr>
          <w:sz w:val="24"/>
          <w:szCs w:val="24"/>
        </w:rPr>
        <w:t>.</w:t>
      </w:r>
      <w:r w:rsidRPr="006C30F5">
        <w:rPr>
          <w:sz w:val="24"/>
          <w:szCs w:val="24"/>
        </w:rPr>
        <w:t xml:space="preserve"> </w:t>
      </w:r>
      <w:proofErr w:type="spellStart"/>
      <w:r w:rsidR="00AD4894" w:rsidRPr="006C30F5">
        <w:rPr>
          <w:sz w:val="24"/>
          <w:szCs w:val="24"/>
        </w:rPr>
        <w:t>ELO-ajankohtaiskatsaus</w:t>
      </w:r>
      <w:proofErr w:type="spellEnd"/>
      <w:r w:rsidR="00AD4894" w:rsidRPr="006C30F5">
        <w:rPr>
          <w:sz w:val="24"/>
          <w:szCs w:val="24"/>
        </w:rPr>
        <w:t xml:space="preserve"> </w:t>
      </w:r>
      <w:r w:rsidR="00513ACF" w:rsidRPr="006C30F5">
        <w:rPr>
          <w:sz w:val="24"/>
          <w:szCs w:val="24"/>
        </w:rPr>
        <w:t xml:space="preserve">välittää tietoa </w:t>
      </w:r>
      <w:r w:rsidR="003C0077" w:rsidRPr="006C30F5">
        <w:rPr>
          <w:sz w:val="24"/>
          <w:szCs w:val="24"/>
        </w:rPr>
        <w:t>ohjauksen haasteista</w:t>
      </w:r>
      <w:r w:rsidR="00513ACF" w:rsidRPr="006C30F5">
        <w:rPr>
          <w:sz w:val="24"/>
          <w:szCs w:val="24"/>
        </w:rPr>
        <w:t xml:space="preserve"> </w:t>
      </w:r>
      <w:r w:rsidR="00513ACF" w:rsidRPr="000F6FFD">
        <w:rPr>
          <w:color w:val="000000" w:themeColor="text1"/>
          <w:sz w:val="24"/>
          <w:szCs w:val="24"/>
        </w:rPr>
        <w:t>ja</w:t>
      </w:r>
      <w:r w:rsidRPr="000F6FFD">
        <w:rPr>
          <w:color w:val="000000" w:themeColor="text1"/>
          <w:sz w:val="24"/>
          <w:szCs w:val="24"/>
        </w:rPr>
        <w:t xml:space="preserve"> </w:t>
      </w:r>
      <w:r w:rsidR="00420AAA">
        <w:rPr>
          <w:sz w:val="24"/>
          <w:szCs w:val="24"/>
        </w:rPr>
        <w:t>ohjauksen hyvistä käytännöistä sekä</w:t>
      </w:r>
      <w:r w:rsidRPr="006C30F5">
        <w:rPr>
          <w:sz w:val="24"/>
          <w:szCs w:val="24"/>
        </w:rPr>
        <w:t xml:space="preserve"> </w:t>
      </w:r>
      <w:r w:rsidR="000C2538">
        <w:rPr>
          <w:sz w:val="24"/>
          <w:szCs w:val="24"/>
        </w:rPr>
        <w:t>ohjausalan linjauksista ja päätöksistä</w:t>
      </w:r>
      <w:r w:rsidR="00AD4894" w:rsidRPr="006C30F5">
        <w:rPr>
          <w:sz w:val="24"/>
          <w:szCs w:val="24"/>
        </w:rPr>
        <w:t xml:space="preserve">. </w:t>
      </w:r>
      <w:r w:rsidR="00C01489">
        <w:rPr>
          <w:sz w:val="24"/>
          <w:szCs w:val="24"/>
        </w:rPr>
        <w:t>Katsauksessa seurataan</w:t>
      </w:r>
      <w:r w:rsidR="00365FDB">
        <w:rPr>
          <w:sz w:val="24"/>
          <w:szCs w:val="24"/>
        </w:rPr>
        <w:t xml:space="preserve"> lisäksi</w:t>
      </w:r>
      <w:r w:rsidR="00C01489">
        <w:rPr>
          <w:sz w:val="24"/>
          <w:szCs w:val="24"/>
        </w:rPr>
        <w:t xml:space="preserve"> ohjausalan </w:t>
      </w:r>
      <w:r w:rsidR="00365FDB">
        <w:rPr>
          <w:sz w:val="24"/>
          <w:szCs w:val="24"/>
        </w:rPr>
        <w:t xml:space="preserve">kotimaista ja kansainvälistä </w:t>
      </w:r>
      <w:r w:rsidR="00C01489">
        <w:rPr>
          <w:sz w:val="24"/>
          <w:szCs w:val="24"/>
        </w:rPr>
        <w:t>yhteistyötä, tapahtumia, kehittämistä</w:t>
      </w:r>
      <w:r w:rsidR="00365FDB">
        <w:rPr>
          <w:sz w:val="24"/>
          <w:szCs w:val="24"/>
        </w:rPr>
        <w:t xml:space="preserve"> sekä</w:t>
      </w:r>
      <w:r w:rsidR="00C01489">
        <w:rPr>
          <w:sz w:val="24"/>
          <w:szCs w:val="24"/>
        </w:rPr>
        <w:t xml:space="preserve"> tutkimusta</w:t>
      </w:r>
      <w:r w:rsidR="00365FDB">
        <w:rPr>
          <w:sz w:val="24"/>
          <w:szCs w:val="24"/>
        </w:rPr>
        <w:t xml:space="preserve">. </w:t>
      </w:r>
      <w:r w:rsidR="00B76189">
        <w:rPr>
          <w:sz w:val="24"/>
          <w:szCs w:val="24"/>
        </w:rPr>
        <w:t xml:space="preserve">Ajankohtaiskatsauksessa tiedotetaan </w:t>
      </w:r>
      <w:proofErr w:type="spellStart"/>
      <w:r w:rsidR="00B76189" w:rsidRPr="00B76189">
        <w:rPr>
          <w:rFonts w:eastAsia="Times New Roman" w:cs="Times New Roman"/>
          <w:sz w:val="24"/>
          <w:szCs w:val="24"/>
        </w:rPr>
        <w:t>ELY-keskusten</w:t>
      </w:r>
      <w:proofErr w:type="spellEnd"/>
      <w:r w:rsidR="00B76189" w:rsidRPr="00B76189">
        <w:rPr>
          <w:rFonts w:eastAsia="Times New Roman" w:cs="Times New Roman"/>
          <w:sz w:val="24"/>
          <w:szCs w:val="24"/>
        </w:rPr>
        <w:t xml:space="preserve"> toiminnasta ja toiminnan tuloksista</w:t>
      </w:r>
      <w:r w:rsidR="00B76189">
        <w:rPr>
          <w:rFonts w:eastAsia="Times New Roman" w:cs="Times New Roman"/>
          <w:sz w:val="24"/>
          <w:szCs w:val="24"/>
        </w:rPr>
        <w:t xml:space="preserve"> elinikäisen ohjauksen alueella</w:t>
      </w:r>
      <w:r w:rsidR="00B76189" w:rsidRPr="00B76189">
        <w:rPr>
          <w:rFonts w:eastAsia="Times New Roman" w:cs="Times New Roman"/>
          <w:sz w:val="24"/>
          <w:szCs w:val="24"/>
        </w:rPr>
        <w:t>.</w:t>
      </w:r>
      <w:r w:rsidR="00B76189">
        <w:rPr>
          <w:rFonts w:eastAsia="Times New Roman" w:cs="Times New Roman"/>
          <w:color w:val="FF0000"/>
          <w:sz w:val="24"/>
          <w:szCs w:val="24"/>
        </w:rPr>
        <w:t xml:space="preserve">  </w:t>
      </w:r>
    </w:p>
    <w:p w:rsidR="00420AAA" w:rsidRDefault="00420AAA" w:rsidP="001147DF">
      <w:pPr>
        <w:spacing w:after="0" w:line="360" w:lineRule="auto"/>
        <w:rPr>
          <w:b/>
          <w:color w:val="000000" w:themeColor="text1"/>
          <w:sz w:val="24"/>
          <w:szCs w:val="24"/>
        </w:rPr>
      </w:pPr>
    </w:p>
    <w:p w:rsidR="00512877" w:rsidRPr="001147DF" w:rsidRDefault="00AF6BD0" w:rsidP="001147DF">
      <w:pPr>
        <w:spacing w:after="0" w:line="360" w:lineRule="auto"/>
        <w:rPr>
          <w:b/>
          <w:color w:val="000000" w:themeColor="text1"/>
          <w:sz w:val="24"/>
          <w:szCs w:val="24"/>
        </w:rPr>
      </w:pPr>
      <w:r w:rsidRPr="001147DF">
        <w:rPr>
          <w:b/>
          <w:color w:val="000000" w:themeColor="text1"/>
          <w:sz w:val="24"/>
          <w:szCs w:val="24"/>
        </w:rPr>
        <w:t>Vie</w:t>
      </w:r>
      <w:r w:rsidR="00512877" w:rsidRPr="001147DF">
        <w:rPr>
          <w:b/>
          <w:color w:val="000000" w:themeColor="text1"/>
          <w:sz w:val="24"/>
          <w:szCs w:val="24"/>
        </w:rPr>
        <w:t>stinnän tavoitteet</w:t>
      </w:r>
    </w:p>
    <w:p w:rsidR="001147DF" w:rsidRPr="001147DF" w:rsidRDefault="001147DF" w:rsidP="00F84700">
      <w:pPr>
        <w:ind w:left="567"/>
        <w:jc w:val="both"/>
        <w:rPr>
          <w:rFonts w:eastAsiaTheme="minorEastAsia"/>
          <w:color w:val="000000" w:themeColor="text1"/>
          <w:sz w:val="24"/>
          <w:szCs w:val="24"/>
          <w:lang w:eastAsia="fi-FI"/>
        </w:rPr>
      </w:pPr>
      <w:r w:rsidRPr="001147DF">
        <w:rPr>
          <w:sz w:val="24"/>
          <w:szCs w:val="24"/>
        </w:rPr>
        <w:t>Elinikäisen ohjauksen</w:t>
      </w:r>
      <w:r w:rsidR="00512877" w:rsidRPr="00176B6A">
        <w:rPr>
          <w:color w:val="000000" w:themeColor="text1"/>
          <w:sz w:val="24"/>
          <w:szCs w:val="24"/>
        </w:rPr>
        <w:t xml:space="preserve"> viestinnän tavoitteet ovat ELO -ryhmän tavoitteista lähtevän toiminnan näkyväksi t</w:t>
      </w:r>
      <w:r w:rsidR="00102A7E" w:rsidRPr="00176B6A">
        <w:rPr>
          <w:color w:val="000000" w:themeColor="text1"/>
          <w:sz w:val="24"/>
          <w:szCs w:val="24"/>
        </w:rPr>
        <w:t xml:space="preserve">ekeminen ja tiedon tarjoaminen </w:t>
      </w:r>
      <w:r w:rsidR="00512877" w:rsidRPr="00176B6A">
        <w:rPr>
          <w:color w:val="000000" w:themeColor="text1"/>
          <w:sz w:val="24"/>
          <w:szCs w:val="24"/>
        </w:rPr>
        <w:t xml:space="preserve">ohjaustoiminnan </w:t>
      </w:r>
      <w:r w:rsidR="00AF6BD0" w:rsidRPr="00176B6A">
        <w:rPr>
          <w:color w:val="000000" w:themeColor="text1"/>
          <w:sz w:val="24"/>
          <w:szCs w:val="24"/>
        </w:rPr>
        <w:t>tapahtumista ja haasteista.</w:t>
      </w:r>
      <w:r w:rsidR="00512877" w:rsidRPr="00176B6A">
        <w:rPr>
          <w:color w:val="000000" w:themeColor="text1"/>
          <w:sz w:val="24"/>
          <w:szCs w:val="24"/>
        </w:rPr>
        <w:t xml:space="preserve"> Tavoitteena on toiminnan tunnettuuden lisääminen, ajankohtaisista tapahtumista ja toiminnan painopisteistä kertominen niille, jotka o</w:t>
      </w:r>
      <w:r w:rsidR="009C747E" w:rsidRPr="00176B6A">
        <w:rPr>
          <w:color w:val="000000" w:themeColor="text1"/>
          <w:sz w:val="24"/>
          <w:szCs w:val="24"/>
        </w:rPr>
        <w:t xml:space="preserve">vat toiminnan (potentiaalisia) </w:t>
      </w:r>
      <w:r w:rsidR="00512877" w:rsidRPr="00176B6A">
        <w:rPr>
          <w:color w:val="000000" w:themeColor="text1"/>
          <w:sz w:val="24"/>
          <w:szCs w:val="24"/>
        </w:rPr>
        <w:t>asiakkaita, palvelu</w:t>
      </w:r>
      <w:r>
        <w:rPr>
          <w:color w:val="000000" w:themeColor="text1"/>
          <w:sz w:val="24"/>
          <w:szCs w:val="24"/>
        </w:rPr>
        <w:t xml:space="preserve">jen tarjoajia tai hallinnossa ja </w:t>
      </w:r>
      <w:r w:rsidR="00171164" w:rsidRPr="001147DF">
        <w:rPr>
          <w:sz w:val="24"/>
          <w:szCs w:val="24"/>
        </w:rPr>
        <w:t>mukana</w:t>
      </w:r>
      <w:r w:rsidR="00171164">
        <w:rPr>
          <w:color w:val="FF0000"/>
          <w:sz w:val="24"/>
          <w:szCs w:val="24"/>
        </w:rPr>
        <w:t xml:space="preserve"> </w:t>
      </w:r>
      <w:r w:rsidRPr="001147DF">
        <w:rPr>
          <w:sz w:val="24"/>
          <w:szCs w:val="24"/>
        </w:rPr>
        <w:t xml:space="preserve">ohjauksen </w:t>
      </w:r>
      <w:r w:rsidR="00512877" w:rsidRPr="00176B6A">
        <w:rPr>
          <w:color w:val="000000" w:themeColor="text1"/>
          <w:sz w:val="24"/>
          <w:szCs w:val="24"/>
        </w:rPr>
        <w:t xml:space="preserve">kehittämistyössä. Viestinnässä pyritään tarkastelemaan asioita </w:t>
      </w:r>
      <w:r w:rsidR="00171164">
        <w:rPr>
          <w:color w:val="000000" w:themeColor="text1"/>
          <w:sz w:val="24"/>
          <w:szCs w:val="24"/>
        </w:rPr>
        <w:t xml:space="preserve">elinikäiselle ohjaukselle </w:t>
      </w:r>
      <w:r w:rsidR="00512877" w:rsidRPr="00176B6A">
        <w:rPr>
          <w:color w:val="000000" w:themeColor="text1"/>
          <w:sz w:val="24"/>
          <w:szCs w:val="24"/>
        </w:rPr>
        <w:t>asetettujen strategisten tavoitteiden näkökulmasta.</w:t>
      </w:r>
      <w:r w:rsidR="00176B6A">
        <w:rPr>
          <w:color w:val="000000" w:themeColor="text1"/>
          <w:sz w:val="24"/>
          <w:szCs w:val="24"/>
        </w:rPr>
        <w:t xml:space="preserve"> </w:t>
      </w:r>
      <w:r w:rsidR="00171164">
        <w:rPr>
          <w:color w:val="000000" w:themeColor="text1"/>
          <w:sz w:val="24"/>
          <w:szCs w:val="24"/>
        </w:rPr>
        <w:t>ELO -v</w:t>
      </w:r>
      <w:r w:rsidR="00176B6A">
        <w:rPr>
          <w:color w:val="000000" w:themeColor="text1"/>
          <w:sz w:val="24"/>
          <w:szCs w:val="24"/>
        </w:rPr>
        <w:t xml:space="preserve">iestinnässä tehdään yhteistyötä mm. </w:t>
      </w:r>
      <w:proofErr w:type="spellStart"/>
      <w:r w:rsidR="00176B6A">
        <w:rPr>
          <w:color w:val="000000" w:themeColor="text1"/>
          <w:sz w:val="24"/>
          <w:szCs w:val="24"/>
        </w:rPr>
        <w:t>Kohtaamo-hankkeen</w:t>
      </w:r>
      <w:proofErr w:type="spellEnd"/>
      <w:r w:rsidR="00176B6A">
        <w:rPr>
          <w:color w:val="000000" w:themeColor="text1"/>
          <w:sz w:val="24"/>
          <w:szCs w:val="24"/>
        </w:rPr>
        <w:t xml:space="preserve"> (ESR </w:t>
      </w:r>
      <w:proofErr w:type="gramStart"/>
      <w:r w:rsidR="00176B6A">
        <w:rPr>
          <w:color w:val="000000" w:themeColor="text1"/>
          <w:sz w:val="24"/>
          <w:szCs w:val="24"/>
        </w:rPr>
        <w:t>2014-2020</w:t>
      </w:r>
      <w:proofErr w:type="gramEnd"/>
      <w:r w:rsidR="00176B6A">
        <w:rPr>
          <w:color w:val="000000" w:themeColor="text1"/>
          <w:sz w:val="24"/>
          <w:szCs w:val="24"/>
        </w:rPr>
        <w:t>) viestinnän kanssa</w:t>
      </w:r>
      <w:r w:rsidR="006D41CC">
        <w:rPr>
          <w:color w:val="000000" w:themeColor="text1"/>
          <w:sz w:val="24"/>
          <w:szCs w:val="24"/>
        </w:rPr>
        <w:t>,</w:t>
      </w:r>
      <w:r w:rsidR="005445A1">
        <w:rPr>
          <w:color w:val="000000" w:themeColor="text1"/>
          <w:sz w:val="24"/>
          <w:szCs w:val="24"/>
        </w:rPr>
        <w:t xml:space="preserve"> jotta hankkeen </w:t>
      </w:r>
      <w:r w:rsidR="001D2B37">
        <w:rPr>
          <w:color w:val="000000" w:themeColor="text1"/>
          <w:sz w:val="24"/>
          <w:szCs w:val="24"/>
        </w:rPr>
        <w:t xml:space="preserve">ohjaamoihin liittyvät </w:t>
      </w:r>
      <w:r w:rsidR="005445A1">
        <w:rPr>
          <w:color w:val="000000" w:themeColor="text1"/>
          <w:sz w:val="24"/>
          <w:szCs w:val="24"/>
        </w:rPr>
        <w:t>hyvät käytännöt ja kehittämisideat saadaan leviämään</w:t>
      </w:r>
      <w:r w:rsidR="00176B6A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Viestinnän painopisteitä tarkennetaan vuosittain</w:t>
      </w:r>
      <w:r w:rsidRPr="009842AE">
        <w:rPr>
          <w:color w:val="000000" w:themeColor="text1"/>
          <w:sz w:val="24"/>
          <w:szCs w:val="24"/>
        </w:rPr>
        <w:t xml:space="preserve">.  </w:t>
      </w:r>
    </w:p>
    <w:p w:rsidR="000C2538" w:rsidRDefault="000C2538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br w:type="page"/>
      </w:r>
    </w:p>
    <w:p w:rsidR="009B60C1" w:rsidRPr="00EC48AB" w:rsidRDefault="008E500A" w:rsidP="00EC48AB">
      <w:pPr>
        <w:spacing w:after="0" w:line="360" w:lineRule="auto"/>
        <w:rPr>
          <w:b/>
          <w:color w:val="000000" w:themeColor="text1"/>
          <w:sz w:val="24"/>
          <w:szCs w:val="24"/>
        </w:rPr>
      </w:pPr>
      <w:r w:rsidRPr="00EC48AB">
        <w:rPr>
          <w:b/>
          <w:color w:val="000000" w:themeColor="text1"/>
          <w:sz w:val="24"/>
          <w:szCs w:val="24"/>
        </w:rPr>
        <w:lastRenderedPageBreak/>
        <w:t>Viestinnän ydinalueet</w:t>
      </w:r>
      <w:r w:rsidR="00B5269B" w:rsidRPr="00EC48AB">
        <w:rPr>
          <w:b/>
          <w:sz w:val="24"/>
          <w:szCs w:val="24"/>
        </w:rPr>
        <w:t xml:space="preserve"> vuonna 2017</w:t>
      </w:r>
      <w:r w:rsidR="00AB114F">
        <w:rPr>
          <w:b/>
          <w:sz w:val="24"/>
          <w:szCs w:val="24"/>
        </w:rPr>
        <w:t xml:space="preserve"> </w:t>
      </w:r>
    </w:p>
    <w:p w:rsidR="00F84700" w:rsidRDefault="002F742A" w:rsidP="006C5065">
      <w:pPr>
        <w:spacing w:after="0" w:line="240" w:lineRule="auto"/>
        <w:ind w:left="567"/>
        <w:jc w:val="both"/>
        <w:rPr>
          <w:rFonts w:eastAsiaTheme="minorEastAsia"/>
          <w:color w:val="000000" w:themeColor="text1"/>
          <w:sz w:val="24"/>
          <w:szCs w:val="24"/>
          <w:lang w:eastAsia="fi-FI"/>
        </w:rPr>
      </w:pPr>
      <w:proofErr w:type="spellStart"/>
      <w:r>
        <w:rPr>
          <w:color w:val="000000" w:themeColor="text1"/>
          <w:sz w:val="24"/>
          <w:szCs w:val="24"/>
        </w:rPr>
        <w:t>ELO-ryhmän</w:t>
      </w:r>
      <w:proofErr w:type="spellEnd"/>
      <w:r>
        <w:rPr>
          <w:color w:val="000000" w:themeColor="text1"/>
          <w:sz w:val="24"/>
          <w:szCs w:val="24"/>
        </w:rPr>
        <w:t xml:space="preserve"> hyväksymä</w:t>
      </w:r>
      <w:r w:rsidRPr="009842AE">
        <w:rPr>
          <w:color w:val="000000" w:themeColor="text1"/>
          <w:sz w:val="24"/>
          <w:szCs w:val="24"/>
        </w:rPr>
        <w:t>n toi</w:t>
      </w:r>
      <w:r>
        <w:rPr>
          <w:color w:val="000000" w:themeColor="text1"/>
          <w:sz w:val="24"/>
          <w:szCs w:val="24"/>
        </w:rPr>
        <w:t>mintasuunnitelm</w:t>
      </w:r>
      <w:r w:rsidRPr="009842AE">
        <w:rPr>
          <w:color w:val="000000" w:themeColor="text1"/>
          <w:sz w:val="24"/>
          <w:szCs w:val="24"/>
        </w:rPr>
        <w:t>an</w:t>
      </w:r>
      <w:r w:rsidR="00B26640">
        <w:rPr>
          <w:color w:val="000000" w:themeColor="text1"/>
          <w:sz w:val="24"/>
          <w:szCs w:val="24"/>
        </w:rPr>
        <w:t xml:space="preserve"> pohjalta v</w:t>
      </w:r>
      <w:r w:rsidR="00B26640" w:rsidRPr="009842AE">
        <w:rPr>
          <w:color w:val="000000" w:themeColor="text1"/>
          <w:sz w:val="24"/>
          <w:szCs w:val="24"/>
        </w:rPr>
        <w:t>iestinnän ydinalueita</w:t>
      </w:r>
      <w:r w:rsidR="00B26640">
        <w:rPr>
          <w:color w:val="000000" w:themeColor="text1"/>
          <w:sz w:val="24"/>
          <w:szCs w:val="24"/>
        </w:rPr>
        <w:t xml:space="preserve"> vuonna 2017 ova</w:t>
      </w:r>
      <w:r w:rsidR="00F84700">
        <w:rPr>
          <w:color w:val="000000" w:themeColor="text1"/>
          <w:sz w:val="24"/>
          <w:szCs w:val="24"/>
        </w:rPr>
        <w:t>t</w:t>
      </w:r>
      <w:r w:rsidR="00636803">
        <w:rPr>
          <w:color w:val="000000" w:themeColor="text1"/>
          <w:sz w:val="24"/>
          <w:szCs w:val="24"/>
        </w:rPr>
        <w:t xml:space="preserve"> edellisen vuoden suunnitelman tavoin </w:t>
      </w:r>
      <w:r w:rsidR="00B26640">
        <w:rPr>
          <w:color w:val="000000" w:themeColor="text1"/>
          <w:sz w:val="24"/>
          <w:szCs w:val="24"/>
        </w:rPr>
        <w:t xml:space="preserve">alla </w:t>
      </w:r>
      <w:proofErr w:type="gramStart"/>
      <w:r w:rsidR="00B26640">
        <w:rPr>
          <w:color w:val="000000" w:themeColor="text1"/>
          <w:sz w:val="24"/>
          <w:szCs w:val="24"/>
        </w:rPr>
        <w:t>luetellut</w:t>
      </w:r>
      <w:proofErr w:type="gramEnd"/>
      <w:r w:rsidR="00B26640">
        <w:rPr>
          <w:color w:val="000000" w:themeColor="text1"/>
          <w:sz w:val="24"/>
          <w:szCs w:val="24"/>
        </w:rPr>
        <w:t xml:space="preserve"> toiminnan tavoitteet. </w:t>
      </w:r>
      <w:r w:rsidR="00636803">
        <w:rPr>
          <w:color w:val="000000" w:themeColor="text1"/>
          <w:sz w:val="24"/>
          <w:szCs w:val="24"/>
        </w:rPr>
        <w:t xml:space="preserve">Tavoitteissa painotetaan </w:t>
      </w:r>
      <w:r w:rsidR="00F84700" w:rsidRPr="00F84700">
        <w:rPr>
          <w:rFonts w:eastAsiaTheme="minorEastAsia"/>
          <w:color w:val="000000" w:themeColor="text1"/>
          <w:sz w:val="24"/>
          <w:szCs w:val="24"/>
          <w:lang w:eastAsia="fi-FI"/>
        </w:rPr>
        <w:t>erityisesti tieto- ja viestintäteknologian hyödyntämistä ohjauksessa, maahanmuuttajien ohjauspalveluiden kehittämistä ja ohjauksen arviointia.</w:t>
      </w:r>
    </w:p>
    <w:p w:rsidR="00F84700" w:rsidRPr="001147DF" w:rsidRDefault="00F84700" w:rsidP="00B26640">
      <w:pPr>
        <w:spacing w:after="0" w:line="240" w:lineRule="auto"/>
        <w:ind w:left="567"/>
        <w:rPr>
          <w:rFonts w:eastAsiaTheme="minorEastAsia"/>
          <w:color w:val="000000" w:themeColor="text1"/>
          <w:sz w:val="24"/>
          <w:szCs w:val="24"/>
          <w:lang w:eastAsia="fi-FI"/>
        </w:rPr>
      </w:pPr>
    </w:p>
    <w:p w:rsidR="00F84700" w:rsidRPr="00F84700" w:rsidRDefault="00F84700" w:rsidP="006C5065">
      <w:pPr>
        <w:pStyle w:val="Luettelokappale"/>
        <w:numPr>
          <w:ilvl w:val="0"/>
          <w:numId w:val="25"/>
        </w:numPr>
        <w:spacing w:after="0" w:line="240" w:lineRule="auto"/>
        <w:ind w:hanging="1098"/>
        <w:rPr>
          <w:rFonts w:eastAsiaTheme="minorEastAsia"/>
          <w:b/>
          <w:sz w:val="24"/>
          <w:szCs w:val="24"/>
          <w:lang w:eastAsia="fi-FI"/>
        </w:rPr>
      </w:pPr>
      <w:r w:rsidRPr="00F84700">
        <w:rPr>
          <w:rFonts w:eastAsiaTheme="minorEastAsia"/>
          <w:b/>
          <w:sz w:val="24"/>
          <w:szCs w:val="24"/>
          <w:lang w:eastAsia="fi-FI"/>
        </w:rPr>
        <w:t>Matalan kynnyksen monialaisten palvelujen edistäminen:</w:t>
      </w:r>
    </w:p>
    <w:p w:rsidR="00F84700" w:rsidRPr="00F84700" w:rsidRDefault="00F84700" w:rsidP="006C5065">
      <w:pPr>
        <w:spacing w:after="0" w:line="240" w:lineRule="auto"/>
        <w:ind w:left="1843" w:hanging="142"/>
        <w:rPr>
          <w:rFonts w:eastAsiaTheme="minorEastAsia"/>
          <w:sz w:val="24"/>
          <w:szCs w:val="24"/>
          <w:lang w:eastAsia="fi-FI"/>
        </w:rPr>
      </w:pPr>
      <w:r w:rsidRPr="00F84700">
        <w:rPr>
          <w:rFonts w:eastAsiaTheme="minorEastAsia"/>
          <w:sz w:val="24"/>
          <w:szCs w:val="24"/>
          <w:lang w:eastAsia="fi-FI"/>
        </w:rPr>
        <w:t>•</w:t>
      </w:r>
      <w:r w:rsidRPr="00F84700">
        <w:rPr>
          <w:rFonts w:eastAsiaTheme="minorEastAsia"/>
          <w:sz w:val="24"/>
          <w:szCs w:val="24"/>
          <w:lang w:eastAsia="fi-FI"/>
        </w:rPr>
        <w:tab/>
        <w:t>nuorille suunnatun Ohjaamo -palvelumallin vakiinnuttaminen ja kehittäminen osana aluehallintouudistusta ja uudistuvaa palvelurakennetta</w:t>
      </w:r>
    </w:p>
    <w:p w:rsidR="00F84700" w:rsidRDefault="00F84700" w:rsidP="006C5065">
      <w:pPr>
        <w:spacing w:after="0" w:line="240" w:lineRule="auto"/>
        <w:ind w:left="1843" w:hanging="142"/>
        <w:rPr>
          <w:rFonts w:eastAsiaTheme="minorEastAsia"/>
          <w:sz w:val="24"/>
          <w:szCs w:val="24"/>
          <w:lang w:eastAsia="fi-FI"/>
        </w:rPr>
      </w:pPr>
      <w:r w:rsidRPr="00F84700">
        <w:rPr>
          <w:rFonts w:eastAsiaTheme="minorEastAsia"/>
          <w:sz w:val="24"/>
          <w:szCs w:val="24"/>
          <w:lang w:eastAsia="fi-FI"/>
        </w:rPr>
        <w:t>•</w:t>
      </w:r>
      <w:r w:rsidRPr="00F84700">
        <w:rPr>
          <w:rFonts w:eastAsiaTheme="minorEastAsia"/>
          <w:sz w:val="24"/>
          <w:szCs w:val="24"/>
          <w:lang w:eastAsia="fi-FI"/>
        </w:rPr>
        <w:tab/>
        <w:t xml:space="preserve">monialaisen palvelumallin laajentaminen vaiheittain kaikenikäisille syksyllä 2016 hyväksyttyjen elinikäisen ohjauksen monialaisuuslinjausten mukaisesti </w:t>
      </w:r>
    </w:p>
    <w:p w:rsidR="00F84700" w:rsidRPr="00F84700" w:rsidRDefault="00F84700" w:rsidP="006C5065">
      <w:pPr>
        <w:spacing w:after="0" w:line="240" w:lineRule="auto"/>
        <w:ind w:left="1665" w:hanging="1098"/>
        <w:rPr>
          <w:rFonts w:eastAsiaTheme="minorEastAsia"/>
          <w:sz w:val="24"/>
          <w:szCs w:val="24"/>
          <w:lang w:eastAsia="fi-FI"/>
        </w:rPr>
      </w:pPr>
    </w:p>
    <w:p w:rsidR="00F84700" w:rsidRPr="00F84700" w:rsidRDefault="00F84700" w:rsidP="006C5065">
      <w:pPr>
        <w:spacing w:after="0" w:line="240" w:lineRule="auto"/>
        <w:ind w:left="1665" w:hanging="1098"/>
        <w:rPr>
          <w:rFonts w:eastAsiaTheme="minorEastAsia"/>
          <w:b/>
          <w:sz w:val="24"/>
          <w:szCs w:val="24"/>
          <w:lang w:eastAsia="fi-FI"/>
        </w:rPr>
      </w:pPr>
      <w:r w:rsidRPr="00F84700">
        <w:rPr>
          <w:rFonts w:eastAsiaTheme="minorEastAsia"/>
          <w:b/>
          <w:sz w:val="24"/>
          <w:szCs w:val="24"/>
          <w:lang w:eastAsia="fi-FI"/>
        </w:rPr>
        <w:t>2.</w:t>
      </w:r>
      <w:r w:rsidRPr="00F84700">
        <w:rPr>
          <w:rFonts w:eastAsiaTheme="minorEastAsia"/>
          <w:b/>
          <w:sz w:val="24"/>
          <w:szCs w:val="24"/>
          <w:lang w:eastAsia="fi-FI"/>
        </w:rPr>
        <w:tab/>
        <w:t>Tieto- ja viestintäteknologian hyödyntäminen ohjauksessa:</w:t>
      </w:r>
    </w:p>
    <w:p w:rsidR="00F84700" w:rsidRDefault="00F84700" w:rsidP="006C5065">
      <w:pPr>
        <w:spacing w:after="0" w:line="240" w:lineRule="auto"/>
        <w:ind w:left="1843" w:hanging="142"/>
        <w:rPr>
          <w:rFonts w:eastAsiaTheme="minorEastAsia"/>
          <w:sz w:val="24"/>
          <w:szCs w:val="24"/>
          <w:lang w:eastAsia="fi-FI"/>
        </w:rPr>
      </w:pPr>
      <w:r w:rsidRPr="00F84700">
        <w:rPr>
          <w:rFonts w:eastAsiaTheme="minorEastAsia"/>
          <w:sz w:val="24"/>
          <w:szCs w:val="24"/>
          <w:lang w:eastAsia="fi-FI"/>
        </w:rPr>
        <w:t>•</w:t>
      </w:r>
      <w:r w:rsidRPr="00F84700">
        <w:rPr>
          <w:rFonts w:eastAsiaTheme="minorEastAsia"/>
          <w:sz w:val="24"/>
          <w:szCs w:val="24"/>
          <w:lang w:eastAsia="fi-FI"/>
        </w:rPr>
        <w:tab/>
        <w:t>integroidun verkko-ohjausjärjestelmän kehittämistyön jatkaminen</w:t>
      </w:r>
    </w:p>
    <w:p w:rsidR="00F84700" w:rsidRPr="00F84700" w:rsidRDefault="00F84700" w:rsidP="006C5065">
      <w:pPr>
        <w:spacing w:after="0" w:line="240" w:lineRule="auto"/>
        <w:ind w:left="1665" w:hanging="1098"/>
        <w:rPr>
          <w:rFonts w:eastAsiaTheme="minorEastAsia"/>
          <w:sz w:val="24"/>
          <w:szCs w:val="24"/>
          <w:lang w:eastAsia="fi-FI"/>
        </w:rPr>
      </w:pPr>
    </w:p>
    <w:p w:rsidR="00F84700" w:rsidRPr="00F84700" w:rsidRDefault="00F84700" w:rsidP="006C5065">
      <w:pPr>
        <w:pStyle w:val="Luettelokappale"/>
        <w:numPr>
          <w:ilvl w:val="0"/>
          <w:numId w:val="26"/>
        </w:numPr>
        <w:spacing w:after="0" w:line="240" w:lineRule="auto"/>
        <w:ind w:left="1665" w:hanging="1098"/>
        <w:rPr>
          <w:rFonts w:eastAsiaTheme="minorEastAsia"/>
          <w:b/>
          <w:sz w:val="24"/>
          <w:szCs w:val="24"/>
          <w:lang w:eastAsia="fi-FI"/>
        </w:rPr>
      </w:pPr>
      <w:r w:rsidRPr="00F84700">
        <w:rPr>
          <w:rFonts w:eastAsiaTheme="minorEastAsia"/>
          <w:b/>
          <w:sz w:val="24"/>
          <w:szCs w:val="24"/>
          <w:lang w:eastAsia="fi-FI"/>
        </w:rPr>
        <w:t xml:space="preserve"> Maahanmuuttajien ohjauspalvelujen kehittäminen</w:t>
      </w:r>
    </w:p>
    <w:p w:rsidR="00F84700" w:rsidRPr="00F84700" w:rsidRDefault="00F84700" w:rsidP="006C5065">
      <w:pPr>
        <w:pStyle w:val="Luettelokappale"/>
        <w:spacing w:after="0" w:line="240" w:lineRule="auto"/>
        <w:ind w:left="1665" w:hanging="1098"/>
        <w:rPr>
          <w:rFonts w:eastAsiaTheme="minorEastAsia"/>
          <w:sz w:val="24"/>
          <w:szCs w:val="24"/>
          <w:lang w:eastAsia="fi-FI"/>
        </w:rPr>
      </w:pPr>
    </w:p>
    <w:p w:rsidR="00F84700" w:rsidRPr="00F84700" w:rsidRDefault="00F84700" w:rsidP="006C5065">
      <w:pPr>
        <w:spacing w:after="0" w:line="240" w:lineRule="auto"/>
        <w:ind w:left="1665" w:hanging="1098"/>
        <w:rPr>
          <w:rFonts w:eastAsiaTheme="minorEastAsia"/>
          <w:b/>
          <w:sz w:val="24"/>
          <w:szCs w:val="24"/>
          <w:lang w:eastAsia="fi-FI"/>
        </w:rPr>
      </w:pPr>
      <w:r w:rsidRPr="00F84700">
        <w:rPr>
          <w:rFonts w:eastAsiaTheme="minorEastAsia"/>
          <w:b/>
          <w:sz w:val="24"/>
          <w:szCs w:val="24"/>
          <w:lang w:eastAsia="fi-FI"/>
        </w:rPr>
        <w:t>4.</w:t>
      </w:r>
      <w:r w:rsidRPr="00F84700">
        <w:rPr>
          <w:rFonts w:eastAsiaTheme="minorEastAsia"/>
          <w:b/>
          <w:sz w:val="24"/>
          <w:szCs w:val="24"/>
          <w:lang w:eastAsia="fi-FI"/>
        </w:rPr>
        <w:tab/>
        <w:t>Ohjausosaamisen kehittäminen</w:t>
      </w:r>
    </w:p>
    <w:p w:rsidR="00F84700" w:rsidRPr="00F84700" w:rsidRDefault="00F84700" w:rsidP="006C5065">
      <w:pPr>
        <w:spacing w:after="0" w:line="240" w:lineRule="auto"/>
        <w:ind w:left="1843" w:hanging="142"/>
        <w:rPr>
          <w:rFonts w:eastAsiaTheme="minorEastAsia"/>
          <w:sz w:val="24"/>
          <w:szCs w:val="24"/>
          <w:lang w:eastAsia="fi-FI"/>
        </w:rPr>
      </w:pPr>
      <w:r w:rsidRPr="00F84700">
        <w:rPr>
          <w:rFonts w:eastAsiaTheme="minorEastAsia"/>
          <w:sz w:val="24"/>
          <w:szCs w:val="24"/>
          <w:lang w:eastAsia="fi-FI"/>
        </w:rPr>
        <w:t>•</w:t>
      </w:r>
      <w:r w:rsidRPr="00F84700">
        <w:rPr>
          <w:rFonts w:eastAsiaTheme="minorEastAsia"/>
          <w:sz w:val="24"/>
          <w:szCs w:val="24"/>
          <w:lang w:eastAsia="fi-FI"/>
        </w:rPr>
        <w:tab/>
        <w:t>koulutuksellinen teema on ”monialaiset palvelut kaikenikäisille”</w:t>
      </w:r>
    </w:p>
    <w:p w:rsidR="00F84700" w:rsidRDefault="00F84700" w:rsidP="006C5065">
      <w:pPr>
        <w:spacing w:after="0" w:line="240" w:lineRule="auto"/>
        <w:ind w:left="1843" w:hanging="142"/>
        <w:rPr>
          <w:rFonts w:eastAsiaTheme="minorEastAsia"/>
          <w:sz w:val="24"/>
          <w:szCs w:val="24"/>
          <w:lang w:eastAsia="fi-FI"/>
        </w:rPr>
      </w:pPr>
      <w:r w:rsidRPr="00F84700">
        <w:rPr>
          <w:rFonts w:eastAsiaTheme="minorEastAsia"/>
          <w:sz w:val="24"/>
          <w:szCs w:val="24"/>
          <w:lang w:eastAsia="fi-FI"/>
        </w:rPr>
        <w:t>•</w:t>
      </w:r>
      <w:r w:rsidRPr="00F84700">
        <w:rPr>
          <w:rFonts w:eastAsiaTheme="minorEastAsia"/>
          <w:sz w:val="24"/>
          <w:szCs w:val="24"/>
          <w:lang w:eastAsia="fi-FI"/>
        </w:rPr>
        <w:tab/>
        <w:t>aikuisten uraohjauksen erikoistumiskoulutuksen suunnittelutyön tukeminen</w:t>
      </w:r>
    </w:p>
    <w:p w:rsidR="00F84700" w:rsidRPr="00F84700" w:rsidRDefault="00F76100" w:rsidP="00F76100">
      <w:pPr>
        <w:tabs>
          <w:tab w:val="left" w:pos="4365"/>
        </w:tabs>
        <w:spacing w:after="0" w:line="240" w:lineRule="auto"/>
        <w:ind w:left="1665" w:hanging="1098"/>
        <w:rPr>
          <w:rFonts w:eastAsiaTheme="minorEastAsia"/>
          <w:sz w:val="24"/>
          <w:szCs w:val="24"/>
          <w:lang w:eastAsia="fi-FI"/>
        </w:rPr>
      </w:pPr>
      <w:r>
        <w:rPr>
          <w:rFonts w:eastAsiaTheme="minorEastAsia"/>
          <w:sz w:val="24"/>
          <w:szCs w:val="24"/>
          <w:lang w:eastAsia="fi-FI"/>
        </w:rPr>
        <w:tab/>
      </w:r>
      <w:r>
        <w:rPr>
          <w:rFonts w:eastAsiaTheme="minorEastAsia"/>
          <w:sz w:val="24"/>
          <w:szCs w:val="24"/>
          <w:lang w:eastAsia="fi-FI"/>
        </w:rPr>
        <w:tab/>
      </w:r>
    </w:p>
    <w:p w:rsidR="00F84700" w:rsidRPr="00F84700" w:rsidRDefault="00F84700" w:rsidP="006C5065">
      <w:pPr>
        <w:spacing w:after="0" w:line="240" w:lineRule="auto"/>
        <w:ind w:left="1665" w:hanging="1098"/>
        <w:rPr>
          <w:rFonts w:eastAsiaTheme="minorEastAsia"/>
          <w:b/>
          <w:sz w:val="24"/>
          <w:szCs w:val="24"/>
          <w:lang w:eastAsia="fi-FI"/>
        </w:rPr>
      </w:pPr>
      <w:r w:rsidRPr="00F84700">
        <w:rPr>
          <w:rFonts w:eastAsiaTheme="minorEastAsia"/>
          <w:b/>
          <w:sz w:val="24"/>
          <w:szCs w:val="24"/>
          <w:lang w:eastAsia="fi-FI"/>
        </w:rPr>
        <w:t>5.</w:t>
      </w:r>
      <w:r w:rsidRPr="00F84700">
        <w:rPr>
          <w:rFonts w:eastAsiaTheme="minorEastAsia"/>
          <w:b/>
          <w:sz w:val="24"/>
          <w:szCs w:val="24"/>
          <w:lang w:eastAsia="fi-FI"/>
        </w:rPr>
        <w:tab/>
        <w:t>Ohjauksen laaja-alaisen tila-arvioinnin toteuttaminen</w:t>
      </w:r>
    </w:p>
    <w:p w:rsidR="00F84700" w:rsidRDefault="00F84700" w:rsidP="00F84700">
      <w:pPr>
        <w:spacing w:after="0" w:line="240" w:lineRule="auto"/>
        <w:ind w:left="1701" w:hanging="1275"/>
        <w:rPr>
          <w:rFonts w:eastAsiaTheme="minorEastAsia"/>
          <w:sz w:val="24"/>
          <w:szCs w:val="24"/>
          <w:lang w:eastAsia="fi-FI"/>
        </w:rPr>
      </w:pPr>
    </w:p>
    <w:p w:rsidR="00F84700" w:rsidRPr="00F84700" w:rsidRDefault="00F84700" w:rsidP="00F84700">
      <w:pPr>
        <w:spacing w:after="0" w:line="240" w:lineRule="auto"/>
        <w:ind w:left="1701" w:hanging="1275"/>
        <w:rPr>
          <w:rFonts w:eastAsiaTheme="minorEastAsia"/>
          <w:sz w:val="24"/>
          <w:szCs w:val="24"/>
          <w:lang w:eastAsia="fi-FI"/>
        </w:rPr>
      </w:pPr>
    </w:p>
    <w:p w:rsidR="009B60C1" w:rsidRPr="00EC48AB" w:rsidRDefault="00EC48AB" w:rsidP="00EC48AB">
      <w:pPr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9B60C1" w:rsidRPr="00EC48AB">
        <w:rPr>
          <w:b/>
          <w:sz w:val="24"/>
          <w:szCs w:val="24"/>
        </w:rPr>
        <w:t>iestintävastuut ja roolit</w:t>
      </w:r>
    </w:p>
    <w:p w:rsidR="00296EA7" w:rsidRDefault="00864090" w:rsidP="00C3496D">
      <w:pPr>
        <w:spacing w:after="0" w:line="240" w:lineRule="auto"/>
        <w:ind w:left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ELO-ryhmän</w:t>
      </w:r>
      <w:proofErr w:type="spellEnd"/>
      <w:r>
        <w:rPr>
          <w:sz w:val="24"/>
          <w:szCs w:val="24"/>
        </w:rPr>
        <w:t xml:space="preserve"> ajankohtaiskatsauksen viestintää toimittavat </w:t>
      </w:r>
      <w:proofErr w:type="spellStart"/>
      <w:r w:rsidR="00F2603E" w:rsidRPr="00C3496D">
        <w:rPr>
          <w:sz w:val="24"/>
          <w:szCs w:val="24"/>
        </w:rPr>
        <w:t>TEM</w:t>
      </w:r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r w:rsidR="00936412" w:rsidRPr="00C3496D">
        <w:rPr>
          <w:sz w:val="24"/>
          <w:szCs w:val="24"/>
        </w:rPr>
        <w:t>T</w:t>
      </w:r>
      <w:r w:rsidR="006D41CC">
        <w:rPr>
          <w:sz w:val="24"/>
          <w:szCs w:val="24"/>
        </w:rPr>
        <w:t>yöllisyys- ja yrittäjyysosasto</w:t>
      </w:r>
      <w:r>
        <w:rPr>
          <w:sz w:val="24"/>
          <w:szCs w:val="24"/>
        </w:rPr>
        <w:t xml:space="preserve">n </w:t>
      </w:r>
      <w:r w:rsidR="00936412" w:rsidRPr="00C3496D">
        <w:rPr>
          <w:sz w:val="24"/>
          <w:szCs w:val="24"/>
        </w:rPr>
        <w:t>Työelämän osaamispalvelut</w:t>
      </w:r>
      <w:r>
        <w:rPr>
          <w:sz w:val="24"/>
          <w:szCs w:val="24"/>
        </w:rPr>
        <w:t xml:space="preserve"> (TOP)</w:t>
      </w:r>
      <w:r w:rsidR="00936412" w:rsidRPr="00C3496D">
        <w:rPr>
          <w:sz w:val="24"/>
          <w:szCs w:val="24"/>
        </w:rPr>
        <w:t xml:space="preserve"> </w:t>
      </w:r>
      <w:proofErr w:type="gramStart"/>
      <w:r w:rsidR="006D41CC">
        <w:rPr>
          <w:sz w:val="24"/>
          <w:szCs w:val="24"/>
        </w:rPr>
        <w:t>–</w:t>
      </w:r>
      <w:r w:rsidR="00F2603E" w:rsidRPr="00C3496D">
        <w:rPr>
          <w:sz w:val="24"/>
          <w:szCs w:val="24"/>
        </w:rPr>
        <w:t>ryhmä</w:t>
      </w:r>
      <w:r>
        <w:rPr>
          <w:sz w:val="24"/>
          <w:szCs w:val="24"/>
        </w:rPr>
        <w:t>ssä</w:t>
      </w:r>
      <w:proofErr w:type="gramEnd"/>
      <w:r>
        <w:rPr>
          <w:sz w:val="24"/>
          <w:szCs w:val="24"/>
        </w:rPr>
        <w:t xml:space="preserve"> Tiina Asunmaa ja Hillevi Lönn kokoamalla</w:t>
      </w:r>
      <w:r w:rsidR="00936412" w:rsidRPr="00C3496D">
        <w:rPr>
          <w:sz w:val="24"/>
          <w:szCs w:val="24"/>
        </w:rPr>
        <w:t xml:space="preserve"> </w:t>
      </w:r>
      <w:r w:rsidR="00F2603E" w:rsidRPr="00C3496D">
        <w:rPr>
          <w:sz w:val="24"/>
          <w:szCs w:val="24"/>
        </w:rPr>
        <w:t>tiedotettavan aineiston yhteistyössä</w:t>
      </w:r>
      <w:r>
        <w:rPr>
          <w:sz w:val="24"/>
          <w:szCs w:val="24"/>
        </w:rPr>
        <w:t xml:space="preserve"> o</w:t>
      </w:r>
      <w:r w:rsidR="00D36C44" w:rsidRPr="00C3496D">
        <w:rPr>
          <w:sz w:val="24"/>
          <w:szCs w:val="24"/>
        </w:rPr>
        <w:t>petus- ja kulttuuriministeriön</w:t>
      </w:r>
      <w:r>
        <w:rPr>
          <w:sz w:val="24"/>
          <w:szCs w:val="24"/>
        </w:rPr>
        <w:t xml:space="preserve"> Ulla-Jill Karlssonin ja Raija Meriläis</w:t>
      </w:r>
      <w:r w:rsidR="009C747E" w:rsidRPr="00C3496D">
        <w:rPr>
          <w:sz w:val="24"/>
          <w:szCs w:val="24"/>
        </w:rPr>
        <w:t>en</w:t>
      </w:r>
      <w:r>
        <w:rPr>
          <w:sz w:val="24"/>
          <w:szCs w:val="24"/>
        </w:rPr>
        <w:t xml:space="preserve"> kanssa.</w:t>
      </w:r>
      <w:r w:rsidR="00F2603E" w:rsidRPr="00C3496D">
        <w:rPr>
          <w:sz w:val="24"/>
          <w:szCs w:val="24"/>
        </w:rPr>
        <w:t xml:space="preserve"> </w:t>
      </w:r>
    </w:p>
    <w:p w:rsidR="00C3496D" w:rsidRPr="00864090" w:rsidRDefault="00C3496D" w:rsidP="00C3496D">
      <w:pPr>
        <w:spacing w:after="0" w:line="240" w:lineRule="auto"/>
        <w:ind w:left="567"/>
        <w:jc w:val="both"/>
        <w:rPr>
          <w:sz w:val="24"/>
          <w:szCs w:val="24"/>
        </w:rPr>
      </w:pPr>
    </w:p>
    <w:p w:rsidR="00F2603E" w:rsidRPr="00C3496D" w:rsidRDefault="00F2603E" w:rsidP="00C3496D">
      <w:pPr>
        <w:spacing w:after="0" w:line="240" w:lineRule="auto"/>
        <w:ind w:left="567"/>
        <w:jc w:val="both"/>
        <w:rPr>
          <w:sz w:val="24"/>
          <w:szCs w:val="24"/>
        </w:rPr>
      </w:pPr>
      <w:proofErr w:type="spellStart"/>
      <w:r w:rsidRPr="00C3496D">
        <w:rPr>
          <w:sz w:val="24"/>
          <w:szCs w:val="24"/>
        </w:rPr>
        <w:t>TOP-ryhmä</w:t>
      </w:r>
      <w:proofErr w:type="spellEnd"/>
      <w:r w:rsidRPr="00C3496D">
        <w:rPr>
          <w:sz w:val="24"/>
          <w:szCs w:val="24"/>
        </w:rPr>
        <w:t xml:space="preserve"> varmistaa valtakunnallisen </w:t>
      </w:r>
      <w:proofErr w:type="spellStart"/>
      <w:r w:rsidRPr="00C3496D">
        <w:rPr>
          <w:sz w:val="24"/>
          <w:szCs w:val="24"/>
        </w:rPr>
        <w:t>ELO-ryhmän</w:t>
      </w:r>
      <w:proofErr w:type="spellEnd"/>
      <w:r w:rsidRPr="00C3496D">
        <w:rPr>
          <w:sz w:val="24"/>
          <w:szCs w:val="24"/>
        </w:rPr>
        <w:t xml:space="preserve"> sihteeristöltä</w:t>
      </w:r>
      <w:r w:rsidR="00960761">
        <w:rPr>
          <w:sz w:val="24"/>
          <w:szCs w:val="24"/>
        </w:rPr>
        <w:t xml:space="preserve"> (Ari-Pekka Leminen TEM, Ulla-Jill Karlsson OKM, Raija Meriläinen</w:t>
      </w:r>
      <w:r w:rsidR="003C2C10" w:rsidRPr="00C3496D">
        <w:rPr>
          <w:sz w:val="24"/>
          <w:szCs w:val="24"/>
        </w:rPr>
        <w:t xml:space="preserve"> OKM ja Harry Pulliainen </w:t>
      </w:r>
      <w:proofErr w:type="spellStart"/>
      <w:r w:rsidR="003C2C10" w:rsidRPr="00C3496D">
        <w:rPr>
          <w:sz w:val="24"/>
          <w:szCs w:val="24"/>
        </w:rPr>
        <w:t>KEHA-keskus</w:t>
      </w:r>
      <w:proofErr w:type="spellEnd"/>
      <w:r w:rsidR="003C2C10" w:rsidRPr="00C3496D">
        <w:rPr>
          <w:sz w:val="24"/>
          <w:szCs w:val="24"/>
        </w:rPr>
        <w:t>)</w:t>
      </w:r>
      <w:r w:rsidRPr="00C3496D">
        <w:rPr>
          <w:sz w:val="24"/>
          <w:szCs w:val="24"/>
        </w:rPr>
        <w:t xml:space="preserve">, että tiedotettava aineisto on elinikäisen ohjauksen strategisten tavoitteiden </w:t>
      </w:r>
      <w:r w:rsidR="00864090">
        <w:rPr>
          <w:sz w:val="24"/>
          <w:szCs w:val="24"/>
        </w:rPr>
        <w:t>mukaista</w:t>
      </w:r>
      <w:proofErr w:type="gramStart"/>
      <w:r w:rsidR="00864090">
        <w:rPr>
          <w:sz w:val="24"/>
          <w:szCs w:val="24"/>
        </w:rPr>
        <w:t xml:space="preserve"> </w:t>
      </w:r>
      <w:r w:rsidRPr="00C3496D">
        <w:rPr>
          <w:sz w:val="24"/>
          <w:szCs w:val="24"/>
        </w:rPr>
        <w:t>(OKM työryhmä</w:t>
      </w:r>
      <w:r w:rsidR="00C3496D">
        <w:rPr>
          <w:sz w:val="24"/>
          <w:szCs w:val="24"/>
        </w:rPr>
        <w:t>-</w:t>
      </w:r>
      <w:r w:rsidRPr="00C3496D">
        <w:rPr>
          <w:sz w:val="24"/>
          <w:szCs w:val="24"/>
        </w:rPr>
        <w:t>muistioita ja selvityksiä 2011:15</w:t>
      </w:r>
      <w:r w:rsidR="00296EA7" w:rsidRPr="00C3496D">
        <w:rPr>
          <w:sz w:val="24"/>
          <w:szCs w:val="24"/>
        </w:rPr>
        <w:t>; Elinikäisen ohjauksen toimintapolitiikka:</w:t>
      </w:r>
      <w:r w:rsidR="002918B7" w:rsidRPr="00C3496D">
        <w:rPr>
          <w:sz w:val="24"/>
          <w:szCs w:val="24"/>
        </w:rPr>
        <w:t xml:space="preserve"> </w:t>
      </w:r>
      <w:r w:rsidR="00296EA7" w:rsidRPr="00C3496D">
        <w:rPr>
          <w:sz w:val="24"/>
          <w:szCs w:val="24"/>
        </w:rPr>
        <w:t>Eurooppalaisia lähtökohtia kansalliselle kehittämistyölle ELGPN Tools No.</w:t>
      </w:r>
      <w:proofErr w:type="gramEnd"/>
      <w:r w:rsidR="00296EA7" w:rsidRPr="00C3496D">
        <w:rPr>
          <w:sz w:val="24"/>
          <w:szCs w:val="24"/>
        </w:rPr>
        <w:t xml:space="preserve"> 1</w:t>
      </w:r>
      <w:r w:rsidRPr="00C3496D">
        <w:rPr>
          <w:sz w:val="24"/>
          <w:szCs w:val="24"/>
        </w:rPr>
        <w:t>).</w:t>
      </w:r>
    </w:p>
    <w:p w:rsidR="00F2603E" w:rsidRPr="00512877" w:rsidRDefault="00F2603E" w:rsidP="000C65B7">
      <w:pPr>
        <w:pStyle w:val="Luettelokappale"/>
        <w:spacing w:after="0" w:line="240" w:lineRule="auto"/>
        <w:rPr>
          <w:sz w:val="24"/>
          <w:szCs w:val="24"/>
        </w:rPr>
      </w:pPr>
    </w:p>
    <w:p w:rsidR="00E37B50" w:rsidRDefault="00E37B5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C1D5F" w:rsidRPr="007407B1" w:rsidRDefault="00864090" w:rsidP="007407B1">
      <w:pPr>
        <w:rPr>
          <w:b/>
          <w:sz w:val="24"/>
          <w:szCs w:val="24"/>
        </w:rPr>
      </w:pPr>
      <w:r w:rsidRPr="007407B1">
        <w:rPr>
          <w:b/>
          <w:sz w:val="24"/>
          <w:szCs w:val="24"/>
        </w:rPr>
        <w:lastRenderedPageBreak/>
        <w:t xml:space="preserve">Viestinnän kohderyhmiä ovat </w:t>
      </w:r>
      <w:r w:rsidR="00BC1D5F" w:rsidRPr="007407B1">
        <w:rPr>
          <w:b/>
          <w:sz w:val="24"/>
          <w:szCs w:val="24"/>
        </w:rPr>
        <w:t xml:space="preserve"> </w:t>
      </w:r>
    </w:p>
    <w:p w:rsidR="00674695" w:rsidRPr="00512877" w:rsidRDefault="00674695" w:rsidP="00960761">
      <w:pPr>
        <w:pStyle w:val="Luettelokappale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512877">
        <w:rPr>
          <w:sz w:val="24"/>
          <w:szCs w:val="24"/>
        </w:rPr>
        <w:t>tieto-, neuvonta- ja ohjauspalveluja tuottavat ja kehittävät tahot</w:t>
      </w:r>
      <w:r w:rsidR="00BC1D5F" w:rsidRPr="00512877">
        <w:rPr>
          <w:sz w:val="24"/>
          <w:szCs w:val="24"/>
        </w:rPr>
        <w:t>, organisaatiot ja verkostot</w:t>
      </w:r>
    </w:p>
    <w:p w:rsidR="00992666" w:rsidRPr="00512877" w:rsidRDefault="00AE6484" w:rsidP="00960761">
      <w:pPr>
        <w:pStyle w:val="Luettelokappale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512877">
        <w:rPr>
          <w:sz w:val="24"/>
          <w:szCs w:val="24"/>
        </w:rPr>
        <w:t xml:space="preserve">valtakunnallinen </w:t>
      </w:r>
      <w:proofErr w:type="spellStart"/>
      <w:r w:rsidR="00DD4362" w:rsidRPr="00512877">
        <w:rPr>
          <w:sz w:val="24"/>
          <w:szCs w:val="24"/>
        </w:rPr>
        <w:t>ELO-yhteistyöryhmä</w:t>
      </w:r>
      <w:proofErr w:type="spellEnd"/>
    </w:p>
    <w:p w:rsidR="00992666" w:rsidRPr="00512877" w:rsidRDefault="00992666" w:rsidP="00960761">
      <w:pPr>
        <w:pStyle w:val="Luettelokappale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512877">
        <w:rPr>
          <w:sz w:val="24"/>
          <w:szCs w:val="24"/>
        </w:rPr>
        <w:t xml:space="preserve">alueelliset </w:t>
      </w:r>
      <w:proofErr w:type="spellStart"/>
      <w:r w:rsidRPr="00512877">
        <w:rPr>
          <w:sz w:val="24"/>
          <w:szCs w:val="24"/>
        </w:rPr>
        <w:t>ELO-ryhmät</w:t>
      </w:r>
      <w:proofErr w:type="spellEnd"/>
    </w:p>
    <w:p w:rsidR="00674695" w:rsidRPr="00512877" w:rsidRDefault="00674695" w:rsidP="00960761">
      <w:pPr>
        <w:pStyle w:val="Luettelokappale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512877">
        <w:rPr>
          <w:sz w:val="24"/>
          <w:szCs w:val="24"/>
        </w:rPr>
        <w:t xml:space="preserve">ohjaustyötä tekevät </w:t>
      </w:r>
      <w:r w:rsidR="00BC1D5F" w:rsidRPr="00512877">
        <w:rPr>
          <w:sz w:val="24"/>
          <w:szCs w:val="24"/>
        </w:rPr>
        <w:t>henkilöt ja verkostot</w:t>
      </w:r>
    </w:p>
    <w:p w:rsidR="00674695" w:rsidRPr="00512877" w:rsidRDefault="00674695" w:rsidP="00960761">
      <w:pPr>
        <w:pStyle w:val="Luettelokappale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512877">
        <w:rPr>
          <w:sz w:val="24"/>
          <w:szCs w:val="24"/>
        </w:rPr>
        <w:t>ohjausalalle aikovat</w:t>
      </w:r>
      <w:r w:rsidR="00BC1D5F" w:rsidRPr="00512877">
        <w:rPr>
          <w:sz w:val="24"/>
          <w:szCs w:val="24"/>
        </w:rPr>
        <w:t xml:space="preserve"> henkilöt ja verkostot</w:t>
      </w:r>
    </w:p>
    <w:p w:rsidR="00674695" w:rsidRPr="00512877" w:rsidRDefault="00BC1D5F" w:rsidP="00960761">
      <w:pPr>
        <w:pStyle w:val="Luettelokappale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512877">
        <w:rPr>
          <w:sz w:val="24"/>
          <w:szCs w:val="24"/>
        </w:rPr>
        <w:t xml:space="preserve">tieto-, neuvonta- ja ohjauspalveluja käyttävät henkilöt (asiakkaat) ja organisaatiot </w:t>
      </w:r>
    </w:p>
    <w:p w:rsidR="00AE6484" w:rsidRPr="00512877" w:rsidRDefault="00AE6484" w:rsidP="00960761">
      <w:pPr>
        <w:pStyle w:val="Luettelokappale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512877">
        <w:rPr>
          <w:sz w:val="24"/>
          <w:szCs w:val="24"/>
        </w:rPr>
        <w:t>työmarkkinakeskusjärjestöt (ohjauspalveluita antavat)</w:t>
      </w:r>
    </w:p>
    <w:p w:rsidR="00AE6484" w:rsidRPr="00512877" w:rsidRDefault="00AE6484" w:rsidP="00960761">
      <w:pPr>
        <w:pStyle w:val="Luettelokappale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512877">
        <w:rPr>
          <w:sz w:val="24"/>
          <w:szCs w:val="24"/>
        </w:rPr>
        <w:t>suuri yleisö</w:t>
      </w:r>
    </w:p>
    <w:p w:rsidR="00EC48AB" w:rsidRPr="00512877" w:rsidRDefault="00EC48AB" w:rsidP="00EC48AB">
      <w:pPr>
        <w:pStyle w:val="Luettelokappale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512877">
        <w:rPr>
          <w:sz w:val="24"/>
          <w:szCs w:val="24"/>
        </w:rPr>
        <w:t>muut kohderyhmät</w:t>
      </w:r>
    </w:p>
    <w:p w:rsidR="00FB7A75" w:rsidRPr="00512877" w:rsidRDefault="00FB7A75" w:rsidP="003C2C10">
      <w:pPr>
        <w:pStyle w:val="Luettelokappale"/>
        <w:spacing w:after="0" w:line="240" w:lineRule="auto"/>
        <w:ind w:left="0"/>
        <w:rPr>
          <w:b/>
          <w:sz w:val="24"/>
          <w:szCs w:val="24"/>
        </w:rPr>
      </w:pPr>
    </w:p>
    <w:p w:rsidR="00EC48AB" w:rsidRPr="007407B1" w:rsidRDefault="009B60C1" w:rsidP="007407B1">
      <w:pPr>
        <w:tabs>
          <w:tab w:val="left" w:pos="426"/>
        </w:tabs>
        <w:ind w:right="425"/>
        <w:rPr>
          <w:rFonts w:cs="Cambria"/>
          <w:b/>
          <w:sz w:val="24"/>
          <w:szCs w:val="24"/>
        </w:rPr>
      </w:pPr>
      <w:r w:rsidRPr="007407B1">
        <w:rPr>
          <w:b/>
          <w:sz w:val="24"/>
          <w:szCs w:val="24"/>
        </w:rPr>
        <w:t>Viestinnän keinot ja kanavat</w:t>
      </w:r>
      <w:r w:rsidR="00EC48AB" w:rsidRPr="007407B1">
        <w:rPr>
          <w:rFonts w:cs="Cambria"/>
          <w:b/>
          <w:sz w:val="24"/>
          <w:szCs w:val="24"/>
        </w:rPr>
        <w:t xml:space="preserve"> </w:t>
      </w:r>
    </w:p>
    <w:p w:rsidR="00EC48AB" w:rsidRDefault="00EC48AB" w:rsidP="00EC48AB">
      <w:pPr>
        <w:tabs>
          <w:tab w:val="left" w:pos="426"/>
        </w:tabs>
        <w:ind w:left="567" w:right="425"/>
      </w:pPr>
      <w:r w:rsidRPr="000C65B7">
        <w:rPr>
          <w:rFonts w:cs="Cambria"/>
          <w:sz w:val="24"/>
          <w:szCs w:val="24"/>
        </w:rPr>
        <w:t>Ajankohtaista elinikäisestä ohjauksesta</w:t>
      </w:r>
      <w:r>
        <w:rPr>
          <w:rFonts w:cs="Cambria"/>
          <w:sz w:val="24"/>
          <w:szCs w:val="24"/>
        </w:rPr>
        <w:t xml:space="preserve"> -katsaus</w:t>
      </w:r>
      <w:r w:rsidRPr="000C65B7">
        <w:rPr>
          <w:rFonts w:cs="Cambria"/>
          <w:sz w:val="24"/>
          <w:szCs w:val="24"/>
        </w:rPr>
        <w:t xml:space="preserve"> löytyy </w:t>
      </w:r>
      <w:r w:rsidR="007407B1">
        <w:rPr>
          <w:sz w:val="24"/>
          <w:szCs w:val="24"/>
        </w:rPr>
        <w:t>osoitteest</w:t>
      </w:r>
      <w:r w:rsidRPr="000C65B7">
        <w:rPr>
          <w:sz w:val="24"/>
          <w:szCs w:val="24"/>
        </w:rPr>
        <w:t xml:space="preserve">a: </w:t>
      </w:r>
      <w:hyperlink r:id="rId9" w:history="1">
        <w:r w:rsidRPr="000C65B7">
          <w:rPr>
            <w:rStyle w:val="Hyperlinkki"/>
            <w:color w:val="0000FF"/>
            <w:sz w:val="24"/>
            <w:szCs w:val="24"/>
          </w:rPr>
          <w:t>https://peda.net/hankkeet/</w:t>
        </w:r>
        <w:proofErr w:type="gramStart"/>
        <w:r w:rsidRPr="000C65B7">
          <w:rPr>
            <w:rStyle w:val="Hyperlinkki"/>
            <w:color w:val="0000FF"/>
            <w:sz w:val="24"/>
            <w:szCs w:val="24"/>
          </w:rPr>
          <w:t>elotori</w:t>
        </w:r>
      </w:hyperlink>
      <w:r w:rsidRPr="000C65B7">
        <w:rPr>
          <w:sz w:val="24"/>
          <w:szCs w:val="24"/>
        </w:rPr>
        <w:t xml:space="preserve">  oikea</w:t>
      </w:r>
      <w:proofErr w:type="gramEnd"/>
      <w:r w:rsidRPr="000C65B7">
        <w:rPr>
          <w:sz w:val="24"/>
          <w:szCs w:val="24"/>
        </w:rPr>
        <w:t xml:space="preserve"> palsta: Tiedotteet.</w:t>
      </w:r>
      <w:r>
        <w:t xml:space="preserve"> </w:t>
      </w:r>
    </w:p>
    <w:p w:rsidR="00A93669" w:rsidRPr="00512877" w:rsidRDefault="007407B1" w:rsidP="00EC48AB">
      <w:pPr>
        <w:tabs>
          <w:tab w:val="left" w:pos="426"/>
        </w:tabs>
        <w:ind w:left="567" w:right="425"/>
        <w:rPr>
          <w:sz w:val="24"/>
          <w:szCs w:val="24"/>
        </w:rPr>
      </w:pPr>
      <w:r>
        <w:rPr>
          <w:sz w:val="24"/>
          <w:szCs w:val="24"/>
        </w:rPr>
        <w:t>K</w:t>
      </w:r>
      <w:r w:rsidR="00EC48AB">
        <w:rPr>
          <w:sz w:val="24"/>
          <w:szCs w:val="24"/>
        </w:rPr>
        <w:t>atsaus</w:t>
      </w:r>
      <w:r>
        <w:rPr>
          <w:sz w:val="24"/>
          <w:szCs w:val="24"/>
        </w:rPr>
        <w:t xml:space="preserve"> on sähköinen julkaisu. Se ilmestyy</w:t>
      </w:r>
      <w:r w:rsidR="002C2391" w:rsidRPr="00512877">
        <w:rPr>
          <w:sz w:val="24"/>
          <w:szCs w:val="24"/>
        </w:rPr>
        <w:t xml:space="preserve"> </w:t>
      </w:r>
      <w:r w:rsidR="00512877">
        <w:rPr>
          <w:sz w:val="24"/>
          <w:szCs w:val="24"/>
        </w:rPr>
        <w:t>neljä kertaa</w:t>
      </w:r>
      <w:r w:rsidR="002C2391" w:rsidRPr="00512877">
        <w:rPr>
          <w:sz w:val="24"/>
          <w:szCs w:val="24"/>
        </w:rPr>
        <w:t xml:space="preserve"> </w:t>
      </w:r>
      <w:r w:rsidR="0065610D" w:rsidRPr="00512877">
        <w:rPr>
          <w:sz w:val="24"/>
          <w:szCs w:val="24"/>
        </w:rPr>
        <w:t>vuodessa</w:t>
      </w:r>
      <w:r>
        <w:rPr>
          <w:sz w:val="24"/>
          <w:szCs w:val="24"/>
        </w:rPr>
        <w:t xml:space="preserve">, </w:t>
      </w:r>
      <w:r w:rsidR="00EC48AB">
        <w:rPr>
          <w:sz w:val="24"/>
          <w:szCs w:val="24"/>
        </w:rPr>
        <w:t>s</w:t>
      </w:r>
      <w:r w:rsidR="0065610D" w:rsidRPr="00512877">
        <w:rPr>
          <w:sz w:val="24"/>
          <w:szCs w:val="24"/>
        </w:rPr>
        <w:t>isä</w:t>
      </w:r>
      <w:r>
        <w:rPr>
          <w:sz w:val="24"/>
          <w:szCs w:val="24"/>
        </w:rPr>
        <w:t>ltää linkkejä lähdeaineistoihin</w:t>
      </w:r>
      <w:r w:rsidR="00EC48AB">
        <w:rPr>
          <w:sz w:val="24"/>
          <w:szCs w:val="24"/>
        </w:rPr>
        <w:t xml:space="preserve"> ja</w:t>
      </w:r>
      <w:r>
        <w:rPr>
          <w:sz w:val="24"/>
          <w:szCs w:val="24"/>
        </w:rPr>
        <w:t xml:space="preserve"> sitä</w:t>
      </w:r>
      <w:r w:rsidR="002C2391" w:rsidRPr="00512877">
        <w:rPr>
          <w:sz w:val="24"/>
          <w:szCs w:val="24"/>
        </w:rPr>
        <w:t xml:space="preserve"> levittävät seuraavat tahot: </w:t>
      </w:r>
    </w:p>
    <w:p w:rsidR="0065610D" w:rsidRPr="00960761" w:rsidRDefault="0065610D" w:rsidP="00960761">
      <w:pPr>
        <w:pStyle w:val="Luettelokappale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proofErr w:type="spellStart"/>
      <w:r w:rsidRPr="00960761">
        <w:rPr>
          <w:sz w:val="24"/>
          <w:szCs w:val="24"/>
        </w:rPr>
        <w:t>TEMin</w:t>
      </w:r>
      <w:proofErr w:type="spellEnd"/>
      <w:r w:rsidRPr="00960761">
        <w:rPr>
          <w:sz w:val="24"/>
          <w:szCs w:val="24"/>
        </w:rPr>
        <w:t xml:space="preserve"> ja </w:t>
      </w:r>
      <w:proofErr w:type="spellStart"/>
      <w:r w:rsidRPr="00960761">
        <w:rPr>
          <w:sz w:val="24"/>
          <w:szCs w:val="24"/>
        </w:rPr>
        <w:t>OKMn</w:t>
      </w:r>
      <w:proofErr w:type="spellEnd"/>
      <w:r w:rsidRPr="00960761">
        <w:rPr>
          <w:sz w:val="24"/>
          <w:szCs w:val="24"/>
        </w:rPr>
        <w:t xml:space="preserve"> </w:t>
      </w:r>
      <w:proofErr w:type="spellStart"/>
      <w:r w:rsidRPr="00960761">
        <w:rPr>
          <w:sz w:val="24"/>
          <w:szCs w:val="24"/>
        </w:rPr>
        <w:t>intrat</w:t>
      </w:r>
      <w:proofErr w:type="spellEnd"/>
    </w:p>
    <w:p w:rsidR="0065610D" w:rsidRPr="00960761" w:rsidRDefault="00936412" w:rsidP="00960761">
      <w:pPr>
        <w:pStyle w:val="Luettelokappale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proofErr w:type="spellStart"/>
      <w:r w:rsidRPr="00960761">
        <w:rPr>
          <w:sz w:val="24"/>
          <w:szCs w:val="24"/>
        </w:rPr>
        <w:t>KEHA-keskus</w:t>
      </w:r>
      <w:proofErr w:type="spellEnd"/>
      <w:r w:rsidRPr="00960761">
        <w:rPr>
          <w:sz w:val="24"/>
          <w:szCs w:val="24"/>
        </w:rPr>
        <w:t xml:space="preserve">, </w:t>
      </w:r>
      <w:proofErr w:type="spellStart"/>
      <w:r w:rsidRPr="00960761">
        <w:rPr>
          <w:sz w:val="24"/>
          <w:szCs w:val="24"/>
        </w:rPr>
        <w:t>ELYt</w:t>
      </w:r>
      <w:proofErr w:type="spellEnd"/>
      <w:r w:rsidR="00D36C44" w:rsidRPr="00960761">
        <w:rPr>
          <w:sz w:val="24"/>
          <w:szCs w:val="24"/>
        </w:rPr>
        <w:t xml:space="preserve">, </w:t>
      </w:r>
      <w:proofErr w:type="spellStart"/>
      <w:r w:rsidR="00D36C44" w:rsidRPr="00960761">
        <w:rPr>
          <w:sz w:val="24"/>
          <w:szCs w:val="24"/>
        </w:rPr>
        <w:t>TE-toimistot</w:t>
      </w:r>
      <w:proofErr w:type="spellEnd"/>
      <w:r w:rsidR="00D36C44" w:rsidRPr="00960761">
        <w:rPr>
          <w:sz w:val="24"/>
          <w:szCs w:val="24"/>
        </w:rPr>
        <w:t xml:space="preserve"> (heidän </w:t>
      </w:r>
      <w:proofErr w:type="spellStart"/>
      <w:r w:rsidR="00D36C44" w:rsidRPr="00960761">
        <w:rPr>
          <w:sz w:val="24"/>
          <w:szCs w:val="24"/>
        </w:rPr>
        <w:t>intra</w:t>
      </w:r>
      <w:proofErr w:type="spellEnd"/>
      <w:r w:rsidR="00D36C44" w:rsidRPr="00960761">
        <w:rPr>
          <w:sz w:val="24"/>
          <w:szCs w:val="24"/>
        </w:rPr>
        <w:t xml:space="preserve"> TAIMI)</w:t>
      </w:r>
    </w:p>
    <w:p w:rsidR="00936412" w:rsidRPr="00960761" w:rsidRDefault="003C2C10" w:rsidP="00960761">
      <w:pPr>
        <w:pStyle w:val="Luettelokappale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960761">
        <w:rPr>
          <w:sz w:val="24"/>
          <w:szCs w:val="24"/>
        </w:rPr>
        <w:t>opetushallinto</w:t>
      </w:r>
    </w:p>
    <w:p w:rsidR="0065610D" w:rsidRPr="00960761" w:rsidRDefault="00960761" w:rsidP="00960761">
      <w:pPr>
        <w:pStyle w:val="Luettelokappale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65610D" w:rsidRPr="00960761">
        <w:rPr>
          <w:sz w:val="24"/>
          <w:szCs w:val="24"/>
        </w:rPr>
        <w:t>yömarkkina</w:t>
      </w:r>
      <w:r w:rsidR="00AB1560" w:rsidRPr="00960761">
        <w:rPr>
          <w:sz w:val="24"/>
          <w:szCs w:val="24"/>
        </w:rPr>
        <w:t>keskus</w:t>
      </w:r>
      <w:r w:rsidR="0065610D" w:rsidRPr="00960761">
        <w:rPr>
          <w:sz w:val="24"/>
          <w:szCs w:val="24"/>
        </w:rPr>
        <w:t>järjestöt</w:t>
      </w:r>
    </w:p>
    <w:p w:rsidR="00992666" w:rsidRPr="00960761" w:rsidRDefault="00992666" w:rsidP="00960761">
      <w:pPr>
        <w:pStyle w:val="Luettelokappale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960761">
        <w:rPr>
          <w:sz w:val="24"/>
          <w:szCs w:val="24"/>
        </w:rPr>
        <w:t>valtakunnallinen ELO yhteistyöryhmä</w:t>
      </w:r>
      <w:r w:rsidR="00D36C44" w:rsidRPr="00960761">
        <w:rPr>
          <w:sz w:val="24"/>
          <w:szCs w:val="24"/>
        </w:rPr>
        <w:t xml:space="preserve"> (</w:t>
      </w:r>
      <w:proofErr w:type="spellStart"/>
      <w:r w:rsidR="00D36C44" w:rsidRPr="00960761">
        <w:rPr>
          <w:sz w:val="24"/>
          <w:szCs w:val="24"/>
        </w:rPr>
        <w:t>pedanet</w:t>
      </w:r>
      <w:proofErr w:type="spellEnd"/>
      <w:r w:rsidR="00D36C44" w:rsidRPr="00960761">
        <w:rPr>
          <w:sz w:val="24"/>
          <w:szCs w:val="24"/>
        </w:rPr>
        <w:t>)</w:t>
      </w:r>
      <w:r w:rsidRPr="00960761">
        <w:rPr>
          <w:sz w:val="24"/>
          <w:szCs w:val="24"/>
        </w:rPr>
        <w:t xml:space="preserve"> ja alueelliset </w:t>
      </w:r>
      <w:proofErr w:type="spellStart"/>
      <w:r w:rsidRPr="00960761">
        <w:rPr>
          <w:sz w:val="24"/>
          <w:szCs w:val="24"/>
        </w:rPr>
        <w:t>ELO-ryhmät</w:t>
      </w:r>
      <w:proofErr w:type="spellEnd"/>
    </w:p>
    <w:p w:rsidR="003C2C10" w:rsidRDefault="003C2C10" w:rsidP="003C2C10">
      <w:pPr>
        <w:spacing w:after="0" w:line="240" w:lineRule="auto"/>
        <w:ind w:left="567"/>
        <w:rPr>
          <w:sz w:val="24"/>
          <w:szCs w:val="24"/>
        </w:rPr>
      </w:pPr>
    </w:p>
    <w:p w:rsidR="003C2C10" w:rsidRDefault="003C2C10" w:rsidP="003C2C10">
      <w:pPr>
        <w:spacing w:after="0"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t>tarvittaessa:</w:t>
      </w:r>
    </w:p>
    <w:p w:rsidR="00BF52FA" w:rsidRPr="003C2C10" w:rsidRDefault="00BF52FA" w:rsidP="003C2C10">
      <w:pPr>
        <w:spacing w:after="0" w:line="240" w:lineRule="auto"/>
        <w:ind w:left="567"/>
        <w:rPr>
          <w:sz w:val="24"/>
          <w:szCs w:val="24"/>
        </w:rPr>
      </w:pPr>
    </w:p>
    <w:p w:rsidR="000E6A4D" w:rsidRPr="00512877" w:rsidRDefault="000E6A4D" w:rsidP="00960761">
      <w:pPr>
        <w:pStyle w:val="Luettelokappale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00512877">
        <w:rPr>
          <w:sz w:val="24"/>
          <w:szCs w:val="24"/>
        </w:rPr>
        <w:t xml:space="preserve">sosiaalinen media – </w:t>
      </w:r>
      <w:r w:rsidR="00D36C44">
        <w:rPr>
          <w:sz w:val="24"/>
          <w:szCs w:val="24"/>
        </w:rPr>
        <w:t>nuoret</w:t>
      </w:r>
    </w:p>
    <w:p w:rsidR="0065610D" w:rsidRPr="00512877" w:rsidRDefault="00D36C44" w:rsidP="00960761">
      <w:pPr>
        <w:pStyle w:val="Luettelokappale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Helsingin Sanomat</w:t>
      </w:r>
    </w:p>
    <w:p w:rsidR="0065610D" w:rsidRDefault="00D36C44" w:rsidP="00960761">
      <w:pPr>
        <w:pStyle w:val="Luettelokappale"/>
        <w:numPr>
          <w:ilvl w:val="0"/>
          <w:numId w:val="21"/>
        </w:numPr>
        <w:spacing w:after="0" w:line="240" w:lineRule="auto"/>
      </w:pPr>
      <w:r w:rsidRPr="00930034">
        <w:rPr>
          <w:sz w:val="24"/>
          <w:szCs w:val="24"/>
        </w:rPr>
        <w:t>ilmaisjakelulehdet</w:t>
      </w:r>
      <w:r w:rsidR="00930034" w:rsidRPr="00930034">
        <w:rPr>
          <w:sz w:val="24"/>
          <w:szCs w:val="24"/>
        </w:rPr>
        <w:t>.</w:t>
      </w:r>
    </w:p>
    <w:p w:rsidR="00BF52FA" w:rsidRDefault="00BF52FA" w:rsidP="004F45CD">
      <w:pPr>
        <w:tabs>
          <w:tab w:val="left" w:pos="426"/>
        </w:tabs>
        <w:ind w:left="567"/>
        <w:rPr>
          <w:rFonts w:cs="Cambria"/>
          <w:sz w:val="24"/>
          <w:szCs w:val="24"/>
        </w:rPr>
      </w:pPr>
    </w:p>
    <w:sectPr w:rsidR="00BF52FA" w:rsidSect="005E47A0">
      <w:headerReference w:type="default" r:id="rId10"/>
      <w:footerReference w:type="default" r:id="rId11"/>
      <w:pgSz w:w="11906" w:h="16838" w:code="9"/>
      <w:pgMar w:top="510" w:right="992" w:bottom="510" w:left="1134" w:header="113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BD0" w:rsidRDefault="00AF6BD0" w:rsidP="009B60C1">
      <w:pPr>
        <w:spacing w:after="0" w:line="240" w:lineRule="auto"/>
      </w:pPr>
      <w:r>
        <w:separator/>
      </w:r>
    </w:p>
  </w:endnote>
  <w:endnote w:type="continuationSeparator" w:id="0">
    <w:p w:rsidR="00AF6BD0" w:rsidRDefault="00AF6BD0" w:rsidP="009B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1536034"/>
      <w:docPartObj>
        <w:docPartGallery w:val="Page Numbers (Bottom of Page)"/>
        <w:docPartUnique/>
      </w:docPartObj>
    </w:sdtPr>
    <w:sdtEndPr/>
    <w:sdtContent>
      <w:p w:rsidR="00E37B50" w:rsidRDefault="0077045F">
        <w:pPr>
          <w:pStyle w:val="Alatunniste"/>
        </w:pPr>
        <w:r>
          <w:rPr>
            <w:noProof/>
          </w:rPr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maattinen muoto 13" o:spid="_x0000_s28675" type="#_x0000_t5" style="position:absolute;margin-left:506.8pt;margin-top:0;width:107pt;height:70pt;z-index:251661312;visibility:visible;mso-wrap-distance-left:9pt;mso-wrap-distance-top:0;mso-wrap-distance-right:9pt;mso-wrap-distance-bottom:0;mso-position-horizontal:right;mso-position-horizontal-relative:page;mso-position-vertical:bottom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" adj="21600" fillcolor="#d2eaf1" stroked="f">
              <v:textbox>
                <w:txbxContent>
                  <w:p w:rsidR="00E37B50" w:rsidRPr="00E37B50" w:rsidRDefault="00E37B50">
                    <w:pPr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E37B50">
                      <w:rPr>
                        <w:rFonts w:eastAsiaTheme="minorEastAsia"/>
                        <w:color w:val="000000" w:themeColor="text1"/>
                        <w:sz w:val="20"/>
                        <w:szCs w:val="20"/>
                      </w:rPr>
                      <w:fldChar w:fldCharType="begin"/>
                    </w:r>
                    <w:r w:rsidRPr="00E37B50">
                      <w:rPr>
                        <w:color w:val="000000" w:themeColor="text1"/>
                        <w:sz w:val="20"/>
                        <w:szCs w:val="20"/>
                      </w:rPr>
                      <w:instrText>PAGE    \* MERGEFORMAT</w:instrText>
                    </w:r>
                    <w:r w:rsidRPr="00E37B50">
                      <w:rPr>
                        <w:rFonts w:eastAsiaTheme="minorEastAsia"/>
                        <w:color w:val="000000" w:themeColor="text1"/>
                        <w:sz w:val="20"/>
                        <w:szCs w:val="20"/>
                      </w:rPr>
                      <w:fldChar w:fldCharType="separate"/>
                    </w:r>
                    <w:r w:rsidR="0077045F" w:rsidRPr="0077045F">
                      <w:rPr>
                        <w:rFonts w:asciiTheme="majorHAnsi" w:eastAsiaTheme="majorEastAsia" w:hAnsiTheme="majorHAnsi" w:cstheme="majorBidi"/>
                        <w:noProof/>
                        <w:color w:val="000000" w:themeColor="text1"/>
                        <w:sz w:val="20"/>
                        <w:szCs w:val="20"/>
                      </w:rPr>
                      <w:t>1</w:t>
                    </w:r>
                    <w:r w:rsidRPr="00E37B50">
                      <w:rPr>
                        <w:rFonts w:asciiTheme="majorHAnsi" w:eastAsiaTheme="majorEastAsia" w:hAnsiTheme="majorHAnsi" w:cstheme="majorBidi"/>
                        <w:color w:val="000000" w:themeColor="text1"/>
                        <w:sz w:val="20"/>
                        <w:szCs w:val="20"/>
                      </w:rPr>
                      <w:fldChar w:fldCharType="end"/>
                    </w:r>
                    <w:r w:rsidR="00FC07FF">
                      <w:rPr>
                        <w:rFonts w:asciiTheme="majorHAnsi" w:eastAsiaTheme="majorEastAsia" w:hAnsiTheme="majorHAnsi" w:cstheme="majorBidi"/>
                        <w:color w:val="000000" w:themeColor="text1"/>
                        <w:sz w:val="20"/>
                        <w:szCs w:val="20"/>
                      </w:rPr>
                      <w:t xml:space="preserve"> (3)</w:t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BD0" w:rsidRDefault="00AF6BD0" w:rsidP="009B60C1">
      <w:pPr>
        <w:spacing w:after="0" w:line="240" w:lineRule="auto"/>
      </w:pPr>
      <w:r>
        <w:separator/>
      </w:r>
    </w:p>
  </w:footnote>
  <w:footnote w:type="continuationSeparator" w:id="0">
    <w:p w:rsidR="00AF6BD0" w:rsidRDefault="00AF6BD0" w:rsidP="009B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5B8" w:rsidRDefault="00960761" w:rsidP="00960761">
    <w:pPr>
      <w:spacing w:after="0" w:line="240" w:lineRule="auto"/>
      <w:rPr>
        <w:noProof/>
        <w:sz w:val="24"/>
        <w:szCs w:val="24"/>
        <w:lang w:eastAsia="fi-FI"/>
      </w:rPr>
    </w:pPr>
    <w:r w:rsidRPr="00960761">
      <w:rPr>
        <w:noProof/>
        <w:sz w:val="24"/>
        <w:szCs w:val="24"/>
        <w:lang w:eastAsia="fi-FI"/>
      </w:rPr>
      <w:t xml:space="preserve">Työ- ja elinkeinoministeriö ja Opetus- ja kulttuuriministeriö </w:t>
    </w:r>
    <w:r>
      <w:rPr>
        <w:noProof/>
        <w:sz w:val="24"/>
        <w:szCs w:val="24"/>
        <w:lang w:eastAsia="fi-FI"/>
      </w:rPr>
      <w:tab/>
    </w:r>
    <w:r>
      <w:rPr>
        <w:noProof/>
        <w:sz w:val="24"/>
        <w:szCs w:val="24"/>
        <w:lang w:eastAsia="fi-FI"/>
      </w:rPr>
      <w:tab/>
    </w:r>
    <w:r w:rsidR="0077045F">
      <w:rPr>
        <w:noProof/>
        <w:sz w:val="24"/>
        <w:szCs w:val="24"/>
        <w:lang w:eastAsia="fi-FI"/>
      </w:rPr>
      <w:t>9</w:t>
    </w:r>
    <w:r w:rsidR="00F84700">
      <w:rPr>
        <w:noProof/>
        <w:sz w:val="24"/>
        <w:szCs w:val="24"/>
        <w:lang w:eastAsia="fi-FI"/>
      </w:rPr>
      <w:t>.2</w:t>
    </w:r>
    <w:r w:rsidRPr="00960761">
      <w:rPr>
        <w:noProof/>
        <w:sz w:val="24"/>
        <w:szCs w:val="24"/>
        <w:lang w:eastAsia="fi-FI"/>
      </w:rPr>
      <w:t>.2017</w:t>
    </w:r>
    <w:r w:rsidR="000D476D" w:rsidRPr="00960761">
      <w:rPr>
        <w:noProof/>
        <w:sz w:val="24"/>
        <w:szCs w:val="24"/>
        <w:lang w:eastAsia="fi-FI"/>
      </w:rPr>
      <w:t xml:space="preserve">        </w:t>
    </w:r>
  </w:p>
  <w:p w:rsidR="003475B8" w:rsidRPr="00960761" w:rsidRDefault="003475B8" w:rsidP="00960761">
    <w:pPr>
      <w:spacing w:after="0" w:line="240" w:lineRule="auto"/>
      <w:rPr>
        <w:sz w:val="24"/>
        <w:szCs w:val="24"/>
      </w:rPr>
    </w:pPr>
  </w:p>
  <w:p w:rsidR="000D476D" w:rsidRDefault="000D476D" w:rsidP="005E47A0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43C"/>
    <w:multiLevelType w:val="hybridMultilevel"/>
    <w:tmpl w:val="B62A0704"/>
    <w:lvl w:ilvl="0" w:tplc="040B000F">
      <w:start w:val="1"/>
      <w:numFmt w:val="decimal"/>
      <w:lvlText w:val="%1."/>
      <w:lvlJc w:val="left"/>
      <w:pPr>
        <w:ind w:left="1287" w:hanging="360"/>
      </w:p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DC617A"/>
    <w:multiLevelType w:val="hybridMultilevel"/>
    <w:tmpl w:val="8EA4B452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6850BD"/>
    <w:multiLevelType w:val="hybridMultilevel"/>
    <w:tmpl w:val="3A3EC63A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85564C1"/>
    <w:multiLevelType w:val="hybridMultilevel"/>
    <w:tmpl w:val="B804F1B0"/>
    <w:lvl w:ilvl="0" w:tplc="040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32" w:hanging="360"/>
      </w:pPr>
      <w:rPr>
        <w:rFonts w:ascii="Wingdings" w:hAnsi="Wingdings" w:hint="default"/>
      </w:rPr>
    </w:lvl>
  </w:abstractNum>
  <w:abstractNum w:abstractNumId="4">
    <w:nsid w:val="08EA2B79"/>
    <w:multiLevelType w:val="hybridMultilevel"/>
    <w:tmpl w:val="1346ABB4"/>
    <w:lvl w:ilvl="0" w:tplc="D5CEEE4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345B01"/>
    <w:multiLevelType w:val="hybridMultilevel"/>
    <w:tmpl w:val="DFE6FA26"/>
    <w:lvl w:ilvl="0" w:tplc="040B000F">
      <w:start w:val="1"/>
      <w:numFmt w:val="decimal"/>
      <w:lvlText w:val="%1."/>
      <w:lvlJc w:val="left"/>
      <w:pPr>
        <w:ind w:left="2007" w:hanging="360"/>
      </w:pPr>
    </w:lvl>
    <w:lvl w:ilvl="1" w:tplc="040B0019" w:tentative="1">
      <w:start w:val="1"/>
      <w:numFmt w:val="lowerLetter"/>
      <w:lvlText w:val="%2."/>
      <w:lvlJc w:val="left"/>
      <w:pPr>
        <w:ind w:left="2727" w:hanging="360"/>
      </w:pPr>
    </w:lvl>
    <w:lvl w:ilvl="2" w:tplc="040B001B" w:tentative="1">
      <w:start w:val="1"/>
      <w:numFmt w:val="lowerRoman"/>
      <w:lvlText w:val="%3."/>
      <w:lvlJc w:val="right"/>
      <w:pPr>
        <w:ind w:left="3447" w:hanging="180"/>
      </w:pPr>
    </w:lvl>
    <w:lvl w:ilvl="3" w:tplc="040B000F" w:tentative="1">
      <w:start w:val="1"/>
      <w:numFmt w:val="decimal"/>
      <w:lvlText w:val="%4."/>
      <w:lvlJc w:val="left"/>
      <w:pPr>
        <w:ind w:left="4167" w:hanging="360"/>
      </w:pPr>
    </w:lvl>
    <w:lvl w:ilvl="4" w:tplc="040B0019" w:tentative="1">
      <w:start w:val="1"/>
      <w:numFmt w:val="lowerLetter"/>
      <w:lvlText w:val="%5."/>
      <w:lvlJc w:val="left"/>
      <w:pPr>
        <w:ind w:left="4887" w:hanging="360"/>
      </w:pPr>
    </w:lvl>
    <w:lvl w:ilvl="5" w:tplc="040B001B" w:tentative="1">
      <w:start w:val="1"/>
      <w:numFmt w:val="lowerRoman"/>
      <w:lvlText w:val="%6."/>
      <w:lvlJc w:val="right"/>
      <w:pPr>
        <w:ind w:left="5607" w:hanging="180"/>
      </w:pPr>
    </w:lvl>
    <w:lvl w:ilvl="6" w:tplc="040B000F" w:tentative="1">
      <w:start w:val="1"/>
      <w:numFmt w:val="decimal"/>
      <w:lvlText w:val="%7."/>
      <w:lvlJc w:val="left"/>
      <w:pPr>
        <w:ind w:left="6327" w:hanging="360"/>
      </w:pPr>
    </w:lvl>
    <w:lvl w:ilvl="7" w:tplc="040B0019" w:tentative="1">
      <w:start w:val="1"/>
      <w:numFmt w:val="lowerLetter"/>
      <w:lvlText w:val="%8."/>
      <w:lvlJc w:val="left"/>
      <w:pPr>
        <w:ind w:left="7047" w:hanging="360"/>
      </w:pPr>
    </w:lvl>
    <w:lvl w:ilvl="8" w:tplc="040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>
    <w:nsid w:val="12991DBD"/>
    <w:multiLevelType w:val="hybridMultilevel"/>
    <w:tmpl w:val="2FBA74BC"/>
    <w:lvl w:ilvl="0" w:tplc="040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13497CCE"/>
    <w:multiLevelType w:val="hybridMultilevel"/>
    <w:tmpl w:val="89A85BC8"/>
    <w:lvl w:ilvl="0" w:tplc="040B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7E32F1"/>
    <w:multiLevelType w:val="hybridMultilevel"/>
    <w:tmpl w:val="18C473D8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AA7BD0"/>
    <w:multiLevelType w:val="hybridMultilevel"/>
    <w:tmpl w:val="7B8C1A1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B94260C"/>
    <w:multiLevelType w:val="hybridMultilevel"/>
    <w:tmpl w:val="831ADA8C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4F4144"/>
    <w:multiLevelType w:val="hybridMultilevel"/>
    <w:tmpl w:val="A71083A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D63C22"/>
    <w:multiLevelType w:val="hybridMultilevel"/>
    <w:tmpl w:val="E490EF42"/>
    <w:lvl w:ilvl="0" w:tplc="45AC388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9713A5"/>
    <w:multiLevelType w:val="hybridMultilevel"/>
    <w:tmpl w:val="7486A4BC"/>
    <w:lvl w:ilvl="0" w:tplc="0FEACC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646F2E"/>
    <w:multiLevelType w:val="hybridMultilevel"/>
    <w:tmpl w:val="EC5E70E8"/>
    <w:lvl w:ilvl="0" w:tplc="040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>
    <w:nsid w:val="334A4BED"/>
    <w:multiLevelType w:val="hybridMultilevel"/>
    <w:tmpl w:val="6E10F81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1C04B9"/>
    <w:multiLevelType w:val="hybridMultilevel"/>
    <w:tmpl w:val="C28E7014"/>
    <w:lvl w:ilvl="0" w:tplc="040B0001">
      <w:start w:val="1"/>
      <w:numFmt w:val="bullet"/>
      <w:lvlText w:val=""/>
      <w:lvlJc w:val="left"/>
      <w:pPr>
        <w:ind w:left="211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3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5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7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9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1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3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5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77" w:hanging="360"/>
      </w:pPr>
      <w:rPr>
        <w:rFonts w:ascii="Wingdings" w:hAnsi="Wingdings" w:hint="default"/>
      </w:rPr>
    </w:lvl>
  </w:abstractNum>
  <w:abstractNum w:abstractNumId="17">
    <w:nsid w:val="410F12E1"/>
    <w:multiLevelType w:val="hybridMultilevel"/>
    <w:tmpl w:val="C28CFA58"/>
    <w:lvl w:ilvl="0" w:tplc="83FE2BC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7C5364"/>
    <w:multiLevelType w:val="hybridMultilevel"/>
    <w:tmpl w:val="6D18AF1E"/>
    <w:lvl w:ilvl="0" w:tplc="040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E82DE7"/>
    <w:multiLevelType w:val="hybridMultilevel"/>
    <w:tmpl w:val="D2EE970C"/>
    <w:lvl w:ilvl="0" w:tplc="07720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6468E2"/>
    <w:multiLevelType w:val="hybridMultilevel"/>
    <w:tmpl w:val="372C0C42"/>
    <w:lvl w:ilvl="0" w:tplc="F5E87F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6D43CF7"/>
    <w:multiLevelType w:val="hybridMultilevel"/>
    <w:tmpl w:val="3DEA97CE"/>
    <w:lvl w:ilvl="0" w:tplc="040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573F4208"/>
    <w:multiLevelType w:val="hybridMultilevel"/>
    <w:tmpl w:val="FA867018"/>
    <w:lvl w:ilvl="0" w:tplc="040B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9E65D04"/>
    <w:multiLevelType w:val="hybridMultilevel"/>
    <w:tmpl w:val="E3BE922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A324F0B"/>
    <w:multiLevelType w:val="hybridMultilevel"/>
    <w:tmpl w:val="212870CA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55F216B"/>
    <w:multiLevelType w:val="hybridMultilevel"/>
    <w:tmpl w:val="70725D6A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22"/>
  </w:num>
  <w:num w:numId="4">
    <w:abstractNumId w:val="23"/>
  </w:num>
  <w:num w:numId="5">
    <w:abstractNumId w:val="7"/>
  </w:num>
  <w:num w:numId="6">
    <w:abstractNumId w:val="25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13"/>
  </w:num>
  <w:num w:numId="12">
    <w:abstractNumId w:val="4"/>
  </w:num>
  <w:num w:numId="13">
    <w:abstractNumId w:val="17"/>
  </w:num>
  <w:num w:numId="14">
    <w:abstractNumId w:val="19"/>
  </w:num>
  <w:num w:numId="15">
    <w:abstractNumId w:val="0"/>
  </w:num>
  <w:num w:numId="16">
    <w:abstractNumId w:val="5"/>
  </w:num>
  <w:num w:numId="17">
    <w:abstractNumId w:val="3"/>
  </w:num>
  <w:num w:numId="18">
    <w:abstractNumId w:val="16"/>
  </w:num>
  <w:num w:numId="19">
    <w:abstractNumId w:val="20"/>
  </w:num>
  <w:num w:numId="20">
    <w:abstractNumId w:val="2"/>
  </w:num>
  <w:num w:numId="21">
    <w:abstractNumId w:val="9"/>
  </w:num>
  <w:num w:numId="22">
    <w:abstractNumId w:val="21"/>
  </w:num>
  <w:num w:numId="23">
    <w:abstractNumId w:val="14"/>
  </w:num>
  <w:num w:numId="24">
    <w:abstractNumId w:val="6"/>
  </w:num>
  <w:num w:numId="25">
    <w:abstractNumId w:val="1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8677"/>
    <o:shapelayout v:ext="edit">
      <o:idmap v:ext="edit" data="2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60C1"/>
    <w:rsid w:val="000004A8"/>
    <w:rsid w:val="000356A1"/>
    <w:rsid w:val="000911DB"/>
    <w:rsid w:val="000A4934"/>
    <w:rsid w:val="000B4F1C"/>
    <w:rsid w:val="000B56D3"/>
    <w:rsid w:val="000C2538"/>
    <w:rsid w:val="000C3886"/>
    <w:rsid w:val="000C65B7"/>
    <w:rsid w:val="000D476D"/>
    <w:rsid w:val="000E6A4D"/>
    <w:rsid w:val="000F6FFD"/>
    <w:rsid w:val="00102A7E"/>
    <w:rsid w:val="00112F9A"/>
    <w:rsid w:val="001147DF"/>
    <w:rsid w:val="00143394"/>
    <w:rsid w:val="00153268"/>
    <w:rsid w:val="00162609"/>
    <w:rsid w:val="00166E81"/>
    <w:rsid w:val="00171164"/>
    <w:rsid w:val="001730D9"/>
    <w:rsid w:val="00176B6A"/>
    <w:rsid w:val="001D2B37"/>
    <w:rsid w:val="001D353B"/>
    <w:rsid w:val="001D7553"/>
    <w:rsid w:val="00285E14"/>
    <w:rsid w:val="002918B7"/>
    <w:rsid w:val="00296EA7"/>
    <w:rsid w:val="002B0A10"/>
    <w:rsid w:val="002C2391"/>
    <w:rsid w:val="002F742A"/>
    <w:rsid w:val="003016C6"/>
    <w:rsid w:val="00301FA2"/>
    <w:rsid w:val="00314D4D"/>
    <w:rsid w:val="00324BD6"/>
    <w:rsid w:val="003439DF"/>
    <w:rsid w:val="003475B8"/>
    <w:rsid w:val="003604CF"/>
    <w:rsid w:val="00365FDB"/>
    <w:rsid w:val="003B6B4E"/>
    <w:rsid w:val="003B76F4"/>
    <w:rsid w:val="003C0077"/>
    <w:rsid w:val="003C2C10"/>
    <w:rsid w:val="0040642F"/>
    <w:rsid w:val="00420AAA"/>
    <w:rsid w:val="004805E8"/>
    <w:rsid w:val="0048272C"/>
    <w:rsid w:val="004B10B1"/>
    <w:rsid w:val="004F45CD"/>
    <w:rsid w:val="005004E0"/>
    <w:rsid w:val="00501C0E"/>
    <w:rsid w:val="00512877"/>
    <w:rsid w:val="00513ACF"/>
    <w:rsid w:val="005445A1"/>
    <w:rsid w:val="0054743C"/>
    <w:rsid w:val="00547AEC"/>
    <w:rsid w:val="005952A4"/>
    <w:rsid w:val="005A0FB4"/>
    <w:rsid w:val="005B0CEE"/>
    <w:rsid w:val="005E47A0"/>
    <w:rsid w:val="00636803"/>
    <w:rsid w:val="0065610D"/>
    <w:rsid w:val="00674695"/>
    <w:rsid w:val="00690EAF"/>
    <w:rsid w:val="006B6884"/>
    <w:rsid w:val="006C30F5"/>
    <w:rsid w:val="006C372D"/>
    <w:rsid w:val="006C5065"/>
    <w:rsid w:val="006D41CC"/>
    <w:rsid w:val="00715FB9"/>
    <w:rsid w:val="00725E91"/>
    <w:rsid w:val="00734DED"/>
    <w:rsid w:val="007407B1"/>
    <w:rsid w:val="0077045F"/>
    <w:rsid w:val="00785FC4"/>
    <w:rsid w:val="0079548A"/>
    <w:rsid w:val="007F054F"/>
    <w:rsid w:val="00825F30"/>
    <w:rsid w:val="00864090"/>
    <w:rsid w:val="008B7F25"/>
    <w:rsid w:val="008E500A"/>
    <w:rsid w:val="00912BC5"/>
    <w:rsid w:val="00930034"/>
    <w:rsid w:val="00936412"/>
    <w:rsid w:val="00941819"/>
    <w:rsid w:val="00960761"/>
    <w:rsid w:val="009634F8"/>
    <w:rsid w:val="00967DFC"/>
    <w:rsid w:val="009700D6"/>
    <w:rsid w:val="009739B6"/>
    <w:rsid w:val="009842AE"/>
    <w:rsid w:val="00992666"/>
    <w:rsid w:val="00994009"/>
    <w:rsid w:val="009A0537"/>
    <w:rsid w:val="009A2242"/>
    <w:rsid w:val="009B0CBF"/>
    <w:rsid w:val="009B16AA"/>
    <w:rsid w:val="009B60C1"/>
    <w:rsid w:val="009C4667"/>
    <w:rsid w:val="009C747E"/>
    <w:rsid w:val="00A06BE0"/>
    <w:rsid w:val="00A42852"/>
    <w:rsid w:val="00A72AED"/>
    <w:rsid w:val="00A90EBA"/>
    <w:rsid w:val="00A93669"/>
    <w:rsid w:val="00AA472C"/>
    <w:rsid w:val="00AB0642"/>
    <w:rsid w:val="00AB114F"/>
    <w:rsid w:val="00AB1560"/>
    <w:rsid w:val="00AB6765"/>
    <w:rsid w:val="00AD4894"/>
    <w:rsid w:val="00AE57C2"/>
    <w:rsid w:val="00AE6484"/>
    <w:rsid w:val="00AF6BD0"/>
    <w:rsid w:val="00B049ED"/>
    <w:rsid w:val="00B22025"/>
    <w:rsid w:val="00B26640"/>
    <w:rsid w:val="00B32D5E"/>
    <w:rsid w:val="00B455E9"/>
    <w:rsid w:val="00B5269B"/>
    <w:rsid w:val="00B54FAC"/>
    <w:rsid w:val="00B61CE3"/>
    <w:rsid w:val="00B76189"/>
    <w:rsid w:val="00B9542C"/>
    <w:rsid w:val="00BB1C36"/>
    <w:rsid w:val="00BC1D5F"/>
    <w:rsid w:val="00BD6FB3"/>
    <w:rsid w:val="00BF495A"/>
    <w:rsid w:val="00BF52FA"/>
    <w:rsid w:val="00BF78FC"/>
    <w:rsid w:val="00C01489"/>
    <w:rsid w:val="00C145CE"/>
    <w:rsid w:val="00C3496D"/>
    <w:rsid w:val="00CC0BBA"/>
    <w:rsid w:val="00CC48D0"/>
    <w:rsid w:val="00D20D91"/>
    <w:rsid w:val="00D36C44"/>
    <w:rsid w:val="00D5379C"/>
    <w:rsid w:val="00D6591D"/>
    <w:rsid w:val="00D91E53"/>
    <w:rsid w:val="00DC30FC"/>
    <w:rsid w:val="00DC3710"/>
    <w:rsid w:val="00DC58C1"/>
    <w:rsid w:val="00DD4362"/>
    <w:rsid w:val="00E15FA8"/>
    <w:rsid w:val="00E37B50"/>
    <w:rsid w:val="00E52F73"/>
    <w:rsid w:val="00EC48AB"/>
    <w:rsid w:val="00F0202E"/>
    <w:rsid w:val="00F2603E"/>
    <w:rsid w:val="00F3727F"/>
    <w:rsid w:val="00F45918"/>
    <w:rsid w:val="00F52AAF"/>
    <w:rsid w:val="00F76100"/>
    <w:rsid w:val="00F77F2C"/>
    <w:rsid w:val="00F8437C"/>
    <w:rsid w:val="00F84700"/>
    <w:rsid w:val="00F84B0B"/>
    <w:rsid w:val="00FB7A75"/>
    <w:rsid w:val="00FC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004E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B60C1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9B60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B60C1"/>
  </w:style>
  <w:style w:type="paragraph" w:styleId="Alatunniste">
    <w:name w:val="footer"/>
    <w:basedOn w:val="Normaali"/>
    <w:link w:val="AlatunnisteChar"/>
    <w:uiPriority w:val="99"/>
    <w:unhideWhenUsed/>
    <w:rsid w:val="009B60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B60C1"/>
  </w:style>
  <w:style w:type="paragraph" w:styleId="Vaintekstin">
    <w:name w:val="Plain Text"/>
    <w:basedOn w:val="Normaali"/>
    <w:link w:val="VaintekstinChar"/>
    <w:uiPriority w:val="99"/>
    <w:unhideWhenUsed/>
    <w:rsid w:val="00512877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512877"/>
    <w:rPr>
      <w:rFonts w:ascii="Consolas" w:eastAsia="Calibri" w:hAnsi="Consolas" w:cs="Times New Roman"/>
      <w:sz w:val="21"/>
      <w:szCs w:val="21"/>
    </w:rPr>
  </w:style>
  <w:style w:type="character" w:styleId="Hyperlinkki">
    <w:name w:val="Hyperlink"/>
    <w:basedOn w:val="Kappaleenoletusfontti"/>
    <w:uiPriority w:val="99"/>
    <w:unhideWhenUsed/>
    <w:rsid w:val="00BF78FC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C3496D"/>
    <w:rPr>
      <w:color w:val="800080" w:themeColor="followed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E4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E47A0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0F6FF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F6FFD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F6FFD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F6FF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F6FF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eda.net/hankkeet/elotor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B9F74-CC49-4208-AA54-C6AF63E34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589</Words>
  <Characters>4778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temasunmti1</dc:creator>
  <cp:lastModifiedBy>Asunmaa Tiina TEM</cp:lastModifiedBy>
  <cp:revision>4</cp:revision>
  <cp:lastPrinted>2017-02-07T10:09:00Z</cp:lastPrinted>
  <dcterms:created xsi:type="dcterms:W3CDTF">2017-02-07T11:22:00Z</dcterms:created>
  <dcterms:modified xsi:type="dcterms:W3CDTF">2017-02-28T08:53:00Z</dcterms:modified>
</cp:coreProperties>
</file>