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890D" w14:textId="77777777" w:rsidR="00635CD3" w:rsidRPr="00635CD3" w:rsidRDefault="00635CD3" w:rsidP="00635CD3">
      <w:pPr>
        <w:rPr>
          <w:b/>
          <w:bCs/>
          <w:sz w:val="32"/>
          <w:szCs w:val="32"/>
        </w:rPr>
      </w:pPr>
      <w:r w:rsidRPr="00635CD3">
        <w:rPr>
          <w:b/>
          <w:bCs/>
          <w:sz w:val="32"/>
          <w:szCs w:val="32"/>
        </w:rPr>
        <w:t>Kari Enqvistin kolumni: Kaikkien kukkien pitää antaa kukkia, mutta joukossa on aina myös rikkaruohoja</w:t>
      </w:r>
    </w:p>
    <w:p w14:paraId="4CA7C543" w14:textId="77777777" w:rsidR="00635CD3" w:rsidRPr="00635CD3" w:rsidRDefault="00635CD3" w:rsidP="00635CD3">
      <w:r w:rsidRPr="00635CD3">
        <w:t>Julkisessa keskustelussa typerimpiäkin väitteitä markkinoidaan mielipiteiksi, vaikka ne ovat täynnä vain tyhjää ääntä ja vimmaa, kirjoittaa Kari Enqvist.</w:t>
      </w:r>
    </w:p>
    <w:p w14:paraId="5B4779D3" w14:textId="76ADE091" w:rsidR="00635CD3" w:rsidRPr="00635CD3" w:rsidRDefault="00635CD3" w:rsidP="00635CD3">
      <w:r w:rsidRPr="00635CD3">
        <w:drawing>
          <wp:inline distT="0" distB="0" distL="0" distR="0" wp14:anchorId="24DE468E" wp14:editId="60E61B30">
            <wp:extent cx="6120130" cy="3444240"/>
            <wp:effectExtent l="0" t="0" r="0" b="3810"/>
            <wp:docPr id="1" name="Kuva 1" descr="Kuvassa kolumnisti Kari Enqvist, Helsinki, 23.10.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ssa kolumnisti Kari Enqvist, Helsinki, 23.10.20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3444240"/>
                    </a:xfrm>
                    <a:prstGeom prst="rect">
                      <a:avLst/>
                    </a:prstGeom>
                    <a:noFill/>
                    <a:ln>
                      <a:noFill/>
                    </a:ln>
                  </pic:spPr>
                </pic:pic>
              </a:graphicData>
            </a:graphic>
          </wp:inline>
        </w:drawing>
      </w:r>
    </w:p>
    <w:p w14:paraId="60196F5D" w14:textId="77777777" w:rsidR="00635CD3" w:rsidRPr="00635CD3" w:rsidRDefault="00635CD3" w:rsidP="00635CD3">
      <w:r w:rsidRPr="00635CD3">
        <w:t>Avaa kuvien katselu</w:t>
      </w:r>
    </w:p>
    <w:p w14:paraId="4AD22936" w14:textId="77777777" w:rsidR="00635CD3" w:rsidRPr="00635CD3" w:rsidRDefault="00635CD3" w:rsidP="00635CD3">
      <w:r w:rsidRPr="00635CD3">
        <w:t>Kuva: Antti Haanpää</w:t>
      </w:r>
    </w:p>
    <w:p w14:paraId="7B83E211" w14:textId="77777777" w:rsidR="00635CD3" w:rsidRPr="00635CD3" w:rsidRDefault="00635CD3" w:rsidP="00635CD3">
      <w:r w:rsidRPr="00635CD3">
        <w:t>17.2.2021 6:45</w:t>
      </w:r>
    </w:p>
    <w:p w14:paraId="0D84A422" w14:textId="77777777" w:rsidR="00635CD3" w:rsidRPr="00635CD3" w:rsidRDefault="00635CD3" w:rsidP="00635CD3">
      <w:r w:rsidRPr="00635CD3">
        <w:t>Jaa</w:t>
      </w:r>
    </w:p>
    <w:p w14:paraId="34996CDE" w14:textId="77777777" w:rsidR="00635CD3" w:rsidRPr="00635CD3" w:rsidRDefault="00635CD3" w:rsidP="00635CD3">
      <w:pPr>
        <w:rPr>
          <w:b/>
          <w:bCs/>
        </w:rPr>
      </w:pPr>
      <w:r w:rsidRPr="00635CD3">
        <w:rPr>
          <w:b/>
          <w:bCs/>
        </w:rPr>
        <w:t>Kolumni</w:t>
      </w:r>
    </w:p>
    <w:p w14:paraId="7CF2432E" w14:textId="77777777" w:rsidR="00635CD3" w:rsidRPr="00635CD3" w:rsidRDefault="00635CD3" w:rsidP="00635CD3">
      <w:r w:rsidRPr="00635CD3">
        <w:t>Kolumneja kirjoittaa laaja joukko Ylen ulkopuolisia tekijöitä.</w:t>
      </w:r>
    </w:p>
    <w:p w14:paraId="51791C54" w14:textId="77777777" w:rsidR="00635CD3" w:rsidRDefault="00635CD3" w:rsidP="00635CD3"/>
    <w:p w14:paraId="59A43E19" w14:textId="7EE27A41" w:rsidR="00635CD3" w:rsidRPr="00635CD3" w:rsidRDefault="00635CD3" w:rsidP="00635CD3">
      <w:pPr>
        <w:rPr>
          <w:rFonts w:ascii="Times New Roman" w:hAnsi="Times New Roman" w:cs="Times New Roman"/>
        </w:rPr>
      </w:pPr>
      <w:r w:rsidRPr="00635CD3">
        <w:rPr>
          <w:rFonts w:ascii="Times New Roman" w:hAnsi="Times New Roman" w:cs="Times New Roman"/>
        </w:rPr>
        <w:t>Huuhaa tai ääripopulistit eivät koskaan ponnista julkisuuteen omalla painollaan. Niiden takana seisovat aina mahdollistajat.</w:t>
      </w:r>
    </w:p>
    <w:p w14:paraId="0CEF18EE"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He ovat niitä, jotka itserakkaasti uskovat kykenevänsä manipuloimaan kulloistakin kansanvillitsijää. He ovat niitä, jotka kyynisesti hakevat julkisuutta tarrautumalla valetiedon takinliepeisiin.</w:t>
      </w:r>
    </w:p>
    <w:p w14:paraId="4B9C1FC0"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 xml:space="preserve">He ovat poliitikkoja, toimittajia, </w:t>
      </w:r>
      <w:proofErr w:type="spellStart"/>
      <w:r w:rsidRPr="00635CD3">
        <w:rPr>
          <w:rFonts w:ascii="Times New Roman" w:hAnsi="Times New Roman" w:cs="Times New Roman"/>
        </w:rPr>
        <w:t>blogisteja</w:t>
      </w:r>
      <w:proofErr w:type="spellEnd"/>
      <w:r w:rsidRPr="00635CD3">
        <w:rPr>
          <w:rFonts w:ascii="Times New Roman" w:hAnsi="Times New Roman" w:cs="Times New Roman"/>
        </w:rPr>
        <w:t>. Heidän yhteinen nimittäjänsä on huomiohakuisuus, ja sitä herraa palvellessaan he ovat valmiit flirttailemaan sekä meuhkaajien että harhaanjohtajien kanssa.</w:t>
      </w:r>
    </w:p>
    <w:p w14:paraId="3F7AF8EB"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Historia on kuitenkin osoittanut, että paha, jota nämä mahdollistajat ovat luulleet hallitsevansa, karkaa aina lopulta heidän kontrollistaan. Siksi kyseessä on tulella leikittely.</w:t>
      </w:r>
    </w:p>
    <w:p w14:paraId="6BAC25FC"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Tätä urheilulajia olen viime aikoina havainnut harrastettavan Suomessakin.</w:t>
      </w:r>
    </w:p>
    <w:p w14:paraId="463A33DA" w14:textId="77777777" w:rsidR="00635CD3" w:rsidRPr="00635CD3" w:rsidRDefault="00635CD3" w:rsidP="00635CD3">
      <w:pPr>
        <w:rPr>
          <w:rFonts w:ascii="Times New Roman" w:hAnsi="Times New Roman" w:cs="Times New Roman"/>
        </w:rPr>
      </w:pPr>
      <w:r w:rsidRPr="00635CD3">
        <w:rPr>
          <w:rFonts w:ascii="Times New Roman" w:hAnsi="Times New Roman" w:cs="Times New Roman"/>
          <w:b/>
          <w:bCs/>
        </w:rPr>
        <w:lastRenderedPageBreak/>
        <w:t>1920-luvun Saksassa oikeistokonservatiivit</w:t>
      </w:r>
      <w:r w:rsidRPr="00635CD3">
        <w:rPr>
          <w:rFonts w:ascii="Times New Roman" w:hAnsi="Times New Roman" w:cs="Times New Roman"/>
        </w:rPr>
        <w:t> pitivät natseja roskaväkenä, jota ohjailemalla kommunistit saataisiin pidettyä aisoissa. Yhdysvalloissa republikaanijohtajat inhosivat </w:t>
      </w:r>
      <w:r w:rsidRPr="00635CD3">
        <w:rPr>
          <w:rFonts w:ascii="Times New Roman" w:hAnsi="Times New Roman" w:cs="Times New Roman"/>
          <w:b/>
          <w:bCs/>
        </w:rPr>
        <w:t>Donald Trumpia</w:t>
      </w:r>
      <w:r w:rsidRPr="00635CD3">
        <w:rPr>
          <w:rFonts w:ascii="Times New Roman" w:hAnsi="Times New Roman" w:cs="Times New Roman"/>
        </w:rPr>
        <w:t xml:space="preserve"> mutta kuvittelivat voivansa hyödyntää häntä omien </w:t>
      </w:r>
      <w:proofErr w:type="spellStart"/>
      <w:r w:rsidRPr="00635CD3">
        <w:rPr>
          <w:rFonts w:ascii="Times New Roman" w:hAnsi="Times New Roman" w:cs="Times New Roman"/>
        </w:rPr>
        <w:t>tavoittensa</w:t>
      </w:r>
      <w:proofErr w:type="spellEnd"/>
      <w:r w:rsidRPr="00635CD3">
        <w:rPr>
          <w:rFonts w:ascii="Times New Roman" w:hAnsi="Times New Roman" w:cs="Times New Roman"/>
        </w:rPr>
        <w:t xml:space="preserve"> välikappaleena.</w:t>
      </w:r>
    </w:p>
    <w:p w14:paraId="41E3FD0D"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Suomessa </w:t>
      </w:r>
      <w:r w:rsidRPr="00635CD3">
        <w:rPr>
          <w:rFonts w:ascii="Times New Roman" w:hAnsi="Times New Roman" w:cs="Times New Roman"/>
          <w:b/>
          <w:bCs/>
        </w:rPr>
        <w:t>Timo Soini</w:t>
      </w:r>
      <w:r w:rsidRPr="00635CD3">
        <w:rPr>
          <w:rFonts w:ascii="Times New Roman" w:hAnsi="Times New Roman" w:cs="Times New Roman"/>
        </w:rPr>
        <w:t xml:space="preserve"> uskoi ohjastavansa puolueensa </w:t>
      </w:r>
      <w:proofErr w:type="spellStart"/>
      <w:r w:rsidRPr="00635CD3">
        <w:rPr>
          <w:rFonts w:ascii="Times New Roman" w:hAnsi="Times New Roman" w:cs="Times New Roman"/>
        </w:rPr>
        <w:t>räyhälaitaa</w:t>
      </w:r>
      <w:proofErr w:type="spellEnd"/>
      <w:r w:rsidRPr="00635CD3">
        <w:rPr>
          <w:rFonts w:ascii="Times New Roman" w:hAnsi="Times New Roman" w:cs="Times New Roman"/>
        </w:rPr>
        <w:t>, mutta hevonen karkasi kuolaimista, ja Soinin ratakierroksesta tuli Ikaroksen lento.</w:t>
      </w:r>
    </w:p>
    <w:p w14:paraId="626FA0CE"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On kuin populismia ajaisi gravitaation kaltainen voima: se panee putoamaan kiihtyvällä nopeudella yhä syvemmälle pimeyteen. Eikä sille tunnu voivan mitään.</w:t>
      </w:r>
    </w:p>
    <w:p w14:paraId="6F78EACE" w14:textId="77777777" w:rsidR="00635CD3" w:rsidRPr="00635CD3" w:rsidRDefault="00635CD3" w:rsidP="00635CD3">
      <w:pPr>
        <w:rPr>
          <w:rFonts w:ascii="Times New Roman" w:hAnsi="Times New Roman" w:cs="Times New Roman"/>
        </w:rPr>
      </w:pPr>
      <w:r w:rsidRPr="00635CD3">
        <w:rPr>
          <w:rFonts w:ascii="Times New Roman" w:hAnsi="Times New Roman" w:cs="Times New Roman"/>
          <w:b/>
          <w:bCs/>
        </w:rPr>
        <w:t>Yhdysvalloissa vauhtia piiskasivat</w:t>
      </w:r>
      <w:r w:rsidRPr="00635CD3">
        <w:rPr>
          <w:rFonts w:ascii="Times New Roman" w:hAnsi="Times New Roman" w:cs="Times New Roman"/>
        </w:rPr>
        <w:t xml:space="preserve"> vaikkapa eräät Fox Newsin äänekkäät toimittajat, joiden suosio kasvoi samaa tahtia kuin heidän väitteensä loittonivat totuudesta. Näkyvyyttä niitettiin </w:t>
      </w:r>
      <w:proofErr w:type="spellStart"/>
      <w:r w:rsidRPr="00635CD3">
        <w:rPr>
          <w:rFonts w:ascii="Times New Roman" w:hAnsi="Times New Roman" w:cs="Times New Roman"/>
        </w:rPr>
        <w:t>liiottelulla</w:t>
      </w:r>
      <w:proofErr w:type="spellEnd"/>
      <w:r w:rsidRPr="00635CD3">
        <w:rPr>
          <w:rFonts w:ascii="Times New Roman" w:hAnsi="Times New Roman" w:cs="Times New Roman"/>
        </w:rPr>
        <w:t>, mielipuolisilla sepitteillä ja salaliittoteorioilla.</w:t>
      </w:r>
    </w:p>
    <w:p w14:paraId="0CD4D73A"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Nyt, kun </w:t>
      </w:r>
      <w:hyperlink r:id="rId5" w:history="1">
        <w:r w:rsidRPr="00635CD3">
          <w:rPr>
            <w:rStyle w:val="Hyperlinkki"/>
            <w:rFonts w:ascii="Times New Roman" w:hAnsi="Times New Roman" w:cs="Times New Roman"/>
          </w:rPr>
          <w:t>uutiskanavaa uhkaavat miljardiluokan vahingonkorvaukset</w:t>
        </w:r>
      </w:hyperlink>
      <w:r w:rsidRPr="00635CD3">
        <w:rPr>
          <w:rFonts w:ascii="Times New Roman" w:hAnsi="Times New Roman" w:cs="Times New Roman"/>
        </w:rPr>
        <w:t>, takkia on siellä alettu kääntää niin että saumat repeilevät.</w:t>
      </w:r>
    </w:p>
    <w:p w14:paraId="5C517F3F"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Samoin </w:t>
      </w:r>
      <w:proofErr w:type="spellStart"/>
      <w:r w:rsidRPr="00635CD3">
        <w:rPr>
          <w:rFonts w:ascii="Times New Roman" w:hAnsi="Times New Roman" w:cs="Times New Roman"/>
        </w:rPr>
        <w:fldChar w:fldCharType="begin"/>
      </w:r>
      <w:r w:rsidRPr="00635CD3">
        <w:rPr>
          <w:rFonts w:ascii="Times New Roman" w:hAnsi="Times New Roman" w:cs="Times New Roman"/>
        </w:rPr>
        <w:instrText xml:space="preserve"> HYPERLINK "https://yle.fi/uutiset/3-11774152" </w:instrText>
      </w:r>
      <w:r w:rsidRPr="00635CD3">
        <w:rPr>
          <w:rFonts w:ascii="Times New Roman" w:hAnsi="Times New Roman" w:cs="Times New Roman"/>
        </w:rPr>
        <w:fldChar w:fldCharType="separate"/>
      </w:r>
      <w:r w:rsidRPr="00635CD3">
        <w:rPr>
          <w:rStyle w:val="Hyperlinkki"/>
          <w:rFonts w:ascii="Times New Roman" w:hAnsi="Times New Roman" w:cs="Times New Roman"/>
        </w:rPr>
        <w:t>QAnonin</w:t>
      </w:r>
      <w:proofErr w:type="spellEnd"/>
      <w:r w:rsidRPr="00635CD3">
        <w:rPr>
          <w:rStyle w:val="Hyperlinkki"/>
          <w:rFonts w:ascii="Times New Roman" w:hAnsi="Times New Roman" w:cs="Times New Roman"/>
        </w:rPr>
        <w:t xml:space="preserve"> valheita levittänyt amerikkalaissenaattori</w:t>
      </w:r>
      <w:r w:rsidRPr="00635CD3">
        <w:rPr>
          <w:rFonts w:ascii="Times New Roman" w:hAnsi="Times New Roman" w:cs="Times New Roman"/>
        </w:rPr>
        <w:fldChar w:fldCharType="end"/>
      </w:r>
      <w:r w:rsidRPr="00635CD3">
        <w:rPr>
          <w:rFonts w:ascii="Times New Roman" w:hAnsi="Times New Roman" w:cs="Times New Roman"/>
        </w:rPr>
        <w:t> </w:t>
      </w:r>
      <w:proofErr w:type="spellStart"/>
      <w:r w:rsidRPr="00635CD3">
        <w:rPr>
          <w:rFonts w:ascii="Times New Roman" w:hAnsi="Times New Roman" w:cs="Times New Roman"/>
          <w:b/>
          <w:bCs/>
        </w:rPr>
        <w:t>Marjorie</w:t>
      </w:r>
      <w:proofErr w:type="spellEnd"/>
      <w:r w:rsidRPr="00635CD3">
        <w:rPr>
          <w:rFonts w:ascii="Times New Roman" w:hAnsi="Times New Roman" w:cs="Times New Roman"/>
          <w:b/>
          <w:bCs/>
        </w:rPr>
        <w:t xml:space="preserve"> Taylor Greene</w:t>
      </w:r>
      <w:r w:rsidRPr="00635CD3">
        <w:rPr>
          <w:rFonts w:ascii="Times New Roman" w:hAnsi="Times New Roman" w:cs="Times New Roman"/>
        </w:rPr>
        <w:t> on yhtäkkiä oivaltanut olleensa väärässä heti, kun hänet äänestettiin pois senaatin komiteoista. Juutalaisten avaruuslaserit eivät olekaan sytyttäneet Kalifornian metsäpaloja ja kaksoistorneihin todella iskeytyi lentokone, hän vannoo nyt.</w:t>
      </w:r>
    </w:p>
    <w:p w14:paraId="3D8B700D"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Vaikka mahdollistajat muuta väittävät, amerikkalaissenaattorin tavoin he ovat pohjimmiltaan vailla periaatteita. Heille kelpaa mikä tahansa, mikä kulloinkin edistää henkilökohtaista uraa.</w:t>
      </w:r>
    </w:p>
    <w:p w14:paraId="2956663C" w14:textId="77777777" w:rsidR="00635CD3" w:rsidRPr="00635CD3" w:rsidRDefault="00635CD3" w:rsidP="00635CD3">
      <w:pPr>
        <w:rPr>
          <w:rFonts w:ascii="Times New Roman" w:hAnsi="Times New Roman" w:cs="Times New Roman"/>
        </w:rPr>
      </w:pPr>
      <w:r w:rsidRPr="00635CD3">
        <w:rPr>
          <w:rFonts w:ascii="Times New Roman" w:hAnsi="Times New Roman" w:cs="Times New Roman"/>
          <w:b/>
          <w:bCs/>
        </w:rPr>
        <w:t>Kyyninen katsoja- ja kuuntelulukujen kalastelu</w:t>
      </w:r>
      <w:r w:rsidRPr="00635CD3">
        <w:rPr>
          <w:rFonts w:ascii="Times New Roman" w:hAnsi="Times New Roman" w:cs="Times New Roman"/>
        </w:rPr>
        <w:t> tai oman maineen kasvattaminen totuuden kustannuksella ei ole tuntematonta Suomessakaan.</w:t>
      </w:r>
    </w:p>
    <w:p w14:paraId="729CD885"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Tiedotusvälineissä se verhotaan hurskasteluun, jonka mukaan myös kriittisten äänien pitää päästä kuuluviin. Niinpä tolkun ihmisen keskusteluseuraksi haalitaan usein joku marginaalivouhottaja, joka esimerkiksi viikko toisensa jälkeen vannoo euron romahtavan huomenna.</w:t>
      </w:r>
    </w:p>
    <w:p w14:paraId="062B6686"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 xml:space="preserve">Tätä paapomista kutsutaan tasapuolisuusharhaksi. Siinä alaviite ikään kuin nostetaan samanarvoiseksi hakuteoksen kanssa. Sitä on talouden lisäksi esiintynyt monella muullakin saralla, vaikkapa Yhdysvaltojen vaalien yhteydessä. Podcasteissa suorastaan kilpaillaan siitä, kuka löytää räväkimmän räksyttäjän ja aiheista </w:t>
      </w:r>
      <w:proofErr w:type="spellStart"/>
      <w:r w:rsidRPr="00635CD3">
        <w:rPr>
          <w:rFonts w:ascii="Times New Roman" w:hAnsi="Times New Roman" w:cs="Times New Roman"/>
        </w:rPr>
        <w:t>ufoimman</w:t>
      </w:r>
      <w:proofErr w:type="spellEnd"/>
      <w:r w:rsidRPr="00635CD3">
        <w:rPr>
          <w:rFonts w:ascii="Times New Roman" w:hAnsi="Times New Roman" w:cs="Times New Roman"/>
        </w:rPr>
        <w:t>.</w:t>
      </w:r>
    </w:p>
    <w:p w14:paraId="4A08CE10"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On surullista, miten taipuisaksi mahdollistajien moraalinen selkäranka on vääntynyt. Typerimpiäkin väitteitä markkinoidaan mukamas mielipiteinä, vaikka ne ovat vain täynnä ääntä ja vimmaa, tarkoitusta vailla.</w:t>
      </w:r>
    </w:p>
    <w:p w14:paraId="4ED61C2B" w14:textId="77777777" w:rsidR="00635CD3" w:rsidRPr="00635CD3" w:rsidRDefault="00635CD3" w:rsidP="00635CD3">
      <w:pPr>
        <w:rPr>
          <w:rFonts w:ascii="Times New Roman" w:hAnsi="Times New Roman" w:cs="Times New Roman"/>
        </w:rPr>
      </w:pPr>
      <w:r w:rsidRPr="00635CD3">
        <w:rPr>
          <w:rFonts w:ascii="Times New Roman" w:hAnsi="Times New Roman" w:cs="Times New Roman"/>
          <w:b/>
          <w:bCs/>
        </w:rPr>
        <w:t>Usein tällaista toimintaa puolustellaan väittämällä</w:t>
      </w:r>
      <w:r w:rsidRPr="00635CD3">
        <w:rPr>
          <w:rFonts w:ascii="Times New Roman" w:hAnsi="Times New Roman" w:cs="Times New Roman"/>
        </w:rPr>
        <w:t>, että jos äärilaitojen äänet tukahdutetaan, ne häipyvät omille pimeille foorumeilleen. En tiedä, miksi se olisi pahasta. Samalla logiikalla vaadittiin aikoinaan, että Stalinia pitää hyssytellä, koska hänet voisi korvata joku vielä vaarallisempi.</w:t>
      </w:r>
    </w:p>
    <w:p w14:paraId="07038E18"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Mutta jos ääriajattelulle annetaan tilaa tasavertaisuuden nimissä, se samalla normaalistetaan. Kun mahdollistajat päästävät hörhöt ääneen viitsimättä kyseenalaistaa heitä, kohennetaan samalla liekkejä, jotka pahimmillaan polttavat yhteiskunnan.</w:t>
      </w:r>
    </w:p>
    <w:p w14:paraId="2E6ED47C"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Kun esimerkiksi </w:t>
      </w:r>
      <w:hyperlink r:id="rId6" w:history="1">
        <w:r w:rsidRPr="00635CD3">
          <w:rPr>
            <w:rStyle w:val="Hyperlinkki"/>
            <w:rFonts w:ascii="Times New Roman" w:hAnsi="Times New Roman" w:cs="Times New Roman"/>
          </w:rPr>
          <w:t xml:space="preserve">suomalainen poliitikko julistaa, että presidentti Joe </w:t>
        </w:r>
        <w:proofErr w:type="spellStart"/>
        <w:r w:rsidRPr="00635CD3">
          <w:rPr>
            <w:rStyle w:val="Hyperlinkki"/>
            <w:rFonts w:ascii="Times New Roman" w:hAnsi="Times New Roman" w:cs="Times New Roman"/>
          </w:rPr>
          <w:t>Biden</w:t>
        </w:r>
        <w:proofErr w:type="spellEnd"/>
        <w:r w:rsidRPr="00635CD3">
          <w:rPr>
            <w:rStyle w:val="Hyperlinkki"/>
            <w:rFonts w:ascii="Times New Roman" w:hAnsi="Times New Roman" w:cs="Times New Roman"/>
          </w:rPr>
          <w:t xml:space="preserve"> on kommunisti,</w:t>
        </w:r>
      </w:hyperlink>
      <w:r w:rsidRPr="00635CD3">
        <w:rPr>
          <w:rFonts w:ascii="Times New Roman" w:hAnsi="Times New Roman" w:cs="Times New Roman"/>
        </w:rPr>
        <w:t xml:space="preserve"> kyse ei ole mielipiteestä vaan todellisuuden hämärtymisestä. </w:t>
      </w:r>
      <w:proofErr w:type="spellStart"/>
      <w:r w:rsidRPr="00635CD3">
        <w:rPr>
          <w:rFonts w:ascii="Times New Roman" w:hAnsi="Times New Roman" w:cs="Times New Roman"/>
        </w:rPr>
        <w:t>Biden</w:t>
      </w:r>
      <w:proofErr w:type="spellEnd"/>
      <w:r w:rsidRPr="00635CD3">
        <w:rPr>
          <w:rFonts w:ascii="Times New Roman" w:hAnsi="Times New Roman" w:cs="Times New Roman"/>
        </w:rPr>
        <w:t xml:space="preserve"> ei ole kommunisti millään määritelmällä. Mutta jos tällaiset möläytykset omaksutaan osaksi mielipiteiden normaalijakautunutta spektriä, kuka tietää mitä seuraavaksi?</w:t>
      </w:r>
    </w:p>
    <w:p w14:paraId="6CDA6180" w14:textId="77777777" w:rsidR="00635CD3" w:rsidRPr="00635CD3" w:rsidRDefault="00635CD3" w:rsidP="00635CD3">
      <w:pPr>
        <w:rPr>
          <w:rFonts w:ascii="Times New Roman" w:hAnsi="Times New Roman" w:cs="Times New Roman"/>
        </w:rPr>
      </w:pPr>
      <w:r w:rsidRPr="00635CD3">
        <w:rPr>
          <w:rFonts w:ascii="Times New Roman" w:hAnsi="Times New Roman" w:cs="Times New Roman"/>
        </w:rPr>
        <w:t>Sensuuria ei tietenkään tule hyväksyä. Kaikkien kukkien pitää antaa kukkia, mutta samalla on tehtävä selväksi, että kukkiakin on monenlaisia: on upeita ja hyödyllisiä mutta myös rikkaruohoja. Mahdollistajien on kannettava oma vastuunsa siitä, kummat päästetään rehottamaan.</w:t>
      </w:r>
    </w:p>
    <w:p w14:paraId="10DB5E25" w14:textId="77777777" w:rsidR="00635CD3" w:rsidRPr="00635CD3" w:rsidRDefault="00635CD3" w:rsidP="00635CD3">
      <w:r w:rsidRPr="00635CD3">
        <w:rPr>
          <w:i/>
          <w:iCs/>
        </w:rPr>
        <w:t>Kari Enqvist</w:t>
      </w:r>
    </w:p>
    <w:p w14:paraId="4AB7619F" w14:textId="77777777" w:rsidR="00635CD3" w:rsidRPr="00635CD3" w:rsidRDefault="00635CD3" w:rsidP="00635CD3">
      <w:r w:rsidRPr="00635CD3">
        <w:rPr>
          <w:i/>
          <w:iCs/>
        </w:rPr>
        <w:lastRenderedPageBreak/>
        <w:t>Kirjoittaja on kosmologian emeritusprofessori Helsingin yliopistossa ja tietokirjailija. Hän on kiinnostunut ihmisen paikasta maailmankaikkeudesta ja kaikesta siitä, mikä on liikuttavaa tai ihmeellistä.</w:t>
      </w:r>
    </w:p>
    <w:p w14:paraId="301EFBC5" w14:textId="77777777" w:rsidR="00325D84" w:rsidRDefault="00325D84"/>
    <w:sectPr w:rsidR="00325D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D3"/>
    <w:rsid w:val="00325D84"/>
    <w:rsid w:val="00635C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B1B4"/>
  <w15:chartTrackingRefBased/>
  <w15:docId w15:val="{D11903D5-C988-4C06-A076-3116BCF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35CD3"/>
    <w:rPr>
      <w:color w:val="0563C1" w:themeColor="hyperlink"/>
      <w:u w:val="single"/>
    </w:rPr>
  </w:style>
  <w:style w:type="character" w:styleId="Ratkaisematonmaininta">
    <w:name w:val="Unresolved Mention"/>
    <w:basedOn w:val="Kappaleenoletusfontti"/>
    <w:uiPriority w:val="99"/>
    <w:semiHidden/>
    <w:unhideWhenUsed/>
    <w:rsid w:val="0063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2974">
      <w:bodyDiv w:val="1"/>
      <w:marLeft w:val="0"/>
      <w:marRight w:val="0"/>
      <w:marTop w:val="0"/>
      <w:marBottom w:val="0"/>
      <w:divBdr>
        <w:top w:val="none" w:sz="0" w:space="0" w:color="auto"/>
        <w:left w:val="none" w:sz="0" w:space="0" w:color="auto"/>
        <w:bottom w:val="none" w:sz="0" w:space="0" w:color="auto"/>
        <w:right w:val="none" w:sz="0" w:space="0" w:color="auto"/>
      </w:divBdr>
      <w:divsChild>
        <w:div w:id="653224045">
          <w:marLeft w:val="0"/>
          <w:marRight w:val="0"/>
          <w:marTop w:val="0"/>
          <w:marBottom w:val="0"/>
          <w:divBdr>
            <w:top w:val="none" w:sz="0" w:space="0" w:color="auto"/>
            <w:left w:val="none" w:sz="0" w:space="0" w:color="auto"/>
            <w:bottom w:val="none" w:sz="0" w:space="0" w:color="auto"/>
            <w:right w:val="none" w:sz="0" w:space="0" w:color="auto"/>
          </w:divBdr>
          <w:divsChild>
            <w:div w:id="1876653409">
              <w:marLeft w:val="0"/>
              <w:marRight w:val="0"/>
              <w:marTop w:val="0"/>
              <w:marBottom w:val="0"/>
              <w:divBdr>
                <w:top w:val="none" w:sz="0" w:space="0" w:color="auto"/>
                <w:left w:val="none" w:sz="0" w:space="0" w:color="auto"/>
                <w:bottom w:val="none" w:sz="0" w:space="0" w:color="auto"/>
                <w:right w:val="none" w:sz="0" w:space="0" w:color="auto"/>
              </w:divBdr>
              <w:divsChild>
                <w:div w:id="910967565">
                  <w:marLeft w:val="0"/>
                  <w:marRight w:val="0"/>
                  <w:marTop w:val="0"/>
                  <w:marBottom w:val="0"/>
                  <w:divBdr>
                    <w:top w:val="none" w:sz="0" w:space="0" w:color="auto"/>
                    <w:left w:val="none" w:sz="0" w:space="0" w:color="auto"/>
                    <w:bottom w:val="none" w:sz="0" w:space="0" w:color="auto"/>
                    <w:right w:val="none" w:sz="0" w:space="0" w:color="auto"/>
                  </w:divBdr>
                  <w:divsChild>
                    <w:div w:id="2135445991">
                      <w:marLeft w:val="0"/>
                      <w:marRight w:val="0"/>
                      <w:marTop w:val="0"/>
                      <w:marBottom w:val="0"/>
                      <w:divBdr>
                        <w:top w:val="none" w:sz="0" w:space="0" w:color="auto"/>
                        <w:left w:val="none" w:sz="0" w:space="0" w:color="auto"/>
                        <w:bottom w:val="none" w:sz="0" w:space="0" w:color="auto"/>
                        <w:right w:val="none" w:sz="0" w:space="0" w:color="auto"/>
                      </w:divBdr>
                      <w:divsChild>
                        <w:div w:id="19632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3852">
          <w:marLeft w:val="0"/>
          <w:marRight w:val="0"/>
          <w:marTop w:val="0"/>
          <w:marBottom w:val="360"/>
          <w:divBdr>
            <w:top w:val="none" w:sz="0" w:space="0" w:color="auto"/>
            <w:left w:val="none" w:sz="0" w:space="0" w:color="auto"/>
            <w:bottom w:val="none" w:sz="0" w:space="0" w:color="auto"/>
            <w:right w:val="none" w:sz="0" w:space="0" w:color="auto"/>
          </w:divBdr>
          <w:divsChild>
            <w:div w:id="111943816">
              <w:marLeft w:val="0"/>
              <w:marRight w:val="0"/>
              <w:marTop w:val="0"/>
              <w:marBottom w:val="0"/>
              <w:divBdr>
                <w:top w:val="none" w:sz="0" w:space="0" w:color="auto"/>
                <w:left w:val="none" w:sz="0" w:space="0" w:color="auto"/>
                <w:bottom w:val="none" w:sz="0" w:space="0" w:color="auto"/>
                <w:right w:val="none" w:sz="0" w:space="0" w:color="auto"/>
              </w:divBdr>
              <w:divsChild>
                <w:div w:id="1191532280">
                  <w:marLeft w:val="0"/>
                  <w:marRight w:val="0"/>
                  <w:marTop w:val="0"/>
                  <w:marBottom w:val="0"/>
                  <w:divBdr>
                    <w:top w:val="none" w:sz="0" w:space="0" w:color="auto"/>
                    <w:left w:val="none" w:sz="0" w:space="0" w:color="auto"/>
                    <w:bottom w:val="none" w:sz="0" w:space="0" w:color="auto"/>
                    <w:right w:val="none" w:sz="0" w:space="0" w:color="auto"/>
                  </w:divBdr>
                </w:div>
              </w:divsChild>
            </w:div>
            <w:div w:id="653877961">
              <w:marLeft w:val="0"/>
              <w:marRight w:val="0"/>
              <w:marTop w:val="0"/>
              <w:marBottom w:val="0"/>
              <w:divBdr>
                <w:top w:val="none" w:sz="0" w:space="0" w:color="auto"/>
                <w:left w:val="none" w:sz="0" w:space="0" w:color="auto"/>
                <w:bottom w:val="none" w:sz="0" w:space="0" w:color="auto"/>
                <w:right w:val="none" w:sz="0" w:space="0" w:color="auto"/>
              </w:divBdr>
              <w:divsChild>
                <w:div w:id="2518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fi/politiikka/art-2000007732182.html" TargetMode="External"/><Relationship Id="rId5" Type="http://schemas.openxmlformats.org/officeDocument/2006/relationships/hyperlink" Target="https://www.hs.fi/talous/art-2000007786620.html"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4548</Characters>
  <Application>Microsoft Office Word</Application>
  <DocSecurity>0</DocSecurity>
  <Lines>37</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Pajarinen Jaana</dc:creator>
  <cp:keywords/>
  <dc:description/>
  <cp:lastModifiedBy>Pajarinen Jaana</cp:lastModifiedBy>
  <cp:revision>1</cp:revision>
  <dcterms:created xsi:type="dcterms:W3CDTF">2023-12-14T11:07:00Z</dcterms:created>
  <dcterms:modified xsi:type="dcterms:W3CDTF">2023-12-14T11:09:00Z</dcterms:modified>
</cp:coreProperties>
</file>