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1D903" w14:textId="30E1981C" w:rsidR="0038539E" w:rsidRPr="003E5A03" w:rsidRDefault="5ED85B9D" w:rsidP="5ED85B9D">
      <w:pPr>
        <w:pStyle w:val="Otsikko3"/>
        <w:shd w:val="clear" w:color="auto" w:fill="FFFFFF" w:themeFill="background1"/>
        <w:spacing w:before="450" w:after="150"/>
        <w:rPr>
          <w:rFonts w:asciiTheme="minorHAnsi" w:hAnsiTheme="minorHAnsi" w:cstheme="minorBidi"/>
          <w:color w:val="1F1F1F"/>
          <w:sz w:val="18"/>
          <w:szCs w:val="18"/>
        </w:rPr>
      </w:pPr>
      <w:bookmarkStart w:id="0" w:name="_GoBack"/>
      <w:bookmarkEnd w:id="0"/>
      <w:r w:rsidRPr="5ED85B9D">
        <w:rPr>
          <w:rStyle w:val="ng-scope"/>
          <w:rFonts w:asciiTheme="minorHAnsi" w:hAnsiTheme="minorHAnsi" w:cstheme="minorBidi"/>
          <w:b/>
          <w:bCs/>
          <w:color w:val="1F1F1F"/>
          <w:sz w:val="18"/>
          <w:szCs w:val="18"/>
        </w:rPr>
        <w:t>Arviointi</w:t>
      </w:r>
    </w:p>
    <w:p w14:paraId="31556563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kelija työskentelee kasvatus-, sosiaali- ja terveysalan työn säädösten, määräysten, toimintaperiaatteiden, arvojen ja ammattieettisten ohjeiden mukaan.</w:t>
      </w:r>
    </w:p>
    <w:p w14:paraId="11AF5D7A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30575947" w14:textId="77777777" w:rsidTr="5E9E9632">
        <w:tc>
          <w:tcPr>
            <w:tcW w:w="1635" w:type="dxa"/>
            <w:hideMark/>
          </w:tcPr>
          <w:p w14:paraId="39329077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411351B" w14:textId="77777777" w:rsidR="00704164" w:rsidRPr="00704164" w:rsidRDefault="00704164" w:rsidP="000E4708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7CFB8F49" w14:textId="77777777" w:rsidR="00704164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noudattaa kasvatus-, sosiaali- ja terveysalan lainsäädäntöä, määräyksiä, toimintaperiaatteita ja työpaikan ohjeita työryhmän kanssa</w:t>
            </w:r>
          </w:p>
          <w:p w14:paraId="2C57AEAB" w14:textId="77777777" w:rsidR="00704164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toimii kasvatus-, sosiaali- ja terveysalan työn arvojen ja lähihoitajan ammattieettisten ohjeiden mukaan</w:t>
            </w:r>
          </w:p>
          <w:p w14:paraId="7096C43A" w14:textId="77777777" w:rsidR="00704164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76CAFF18" w14:textId="77777777" w:rsid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työskentelee laatusuositusten ja omavalvontamääräysten mukaan työryhmän ohjaamana</w:t>
            </w:r>
          </w:p>
          <w:p w14:paraId="0E0690FA" w14:textId="77777777" w:rsidR="0038539E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toimii kestävän kehityksen periaatteiden mukaan</w:t>
            </w:r>
          </w:p>
        </w:tc>
        <w:tc>
          <w:tcPr>
            <w:tcW w:w="2374" w:type="dxa"/>
          </w:tcPr>
          <w:p w14:paraId="672A6659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caps/>
                <w:sz w:val="18"/>
                <w:szCs w:val="18"/>
              </w:rPr>
            </w:pPr>
          </w:p>
        </w:tc>
      </w:tr>
      <w:tr w:rsidR="0038539E" w:rsidRPr="003E5A03" w14:paraId="185D3395" w14:textId="77777777" w:rsidTr="5E9E9632">
        <w:tc>
          <w:tcPr>
            <w:tcW w:w="1635" w:type="dxa"/>
            <w:hideMark/>
          </w:tcPr>
          <w:p w14:paraId="1C24C63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1F8424AB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A37501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2839749C" w14:textId="77777777" w:rsidTr="5E9E9632">
        <w:tc>
          <w:tcPr>
            <w:tcW w:w="1635" w:type="dxa"/>
            <w:hideMark/>
          </w:tcPr>
          <w:p w14:paraId="3DA6171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D2252E9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5173893E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noudattaa kasvatus-, sosiaali- ja terveysalan lainsäädäntöä, määräyksiä, toimintaperiaatteita ja työpaikan ohjeita</w:t>
            </w:r>
          </w:p>
          <w:p w14:paraId="2E4C8689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toimii kasvatus-, sosiaali- ja terveysalan työn arvojen ja lähihoitajan ammattieettisten ohjeiden mukaan perustellen toimintaansa</w:t>
            </w:r>
          </w:p>
          <w:p w14:paraId="5956318B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4CA53848" w14:textId="77777777" w:rsidR="006869D7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työskentelee laatusuositusten ja omavalvontamääräysten mukaan</w:t>
            </w:r>
          </w:p>
          <w:p w14:paraId="790A9F80" w14:textId="77777777" w:rsidR="0038539E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toimii kestävän kehityksen periaatteiden mukaan ja perustelee toimintaansa</w:t>
            </w:r>
          </w:p>
        </w:tc>
        <w:tc>
          <w:tcPr>
            <w:tcW w:w="2374" w:type="dxa"/>
          </w:tcPr>
          <w:p w14:paraId="5DAB6C7B" w14:textId="77777777" w:rsidR="0038539E" w:rsidRPr="003E5A03" w:rsidRDefault="0038539E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39FA1A43" w14:textId="77777777" w:rsidTr="5E9E9632">
        <w:tc>
          <w:tcPr>
            <w:tcW w:w="1635" w:type="dxa"/>
            <w:hideMark/>
          </w:tcPr>
          <w:p w14:paraId="68B4A99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4FD42C1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2EB378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4570F84F" w14:textId="77777777" w:rsidTr="5E9E9632">
        <w:tc>
          <w:tcPr>
            <w:tcW w:w="1635" w:type="dxa"/>
            <w:hideMark/>
          </w:tcPr>
          <w:p w14:paraId="3EAE678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EF9AB7B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5B25B131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noudattaa kasvatus-, sosiaali- ja terveysalan lainsäädäntöä, määräyksiä, toimintaperiaatteita ja työpaikan ohjeita perustellen toimintaansa</w:t>
            </w:r>
          </w:p>
          <w:p w14:paraId="413C5F36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toimii kasvatus-, sosiaali- ja terveysalan työn arvojen ja lähihoitajan ammattieettisten periaatteiden mukaan perustellen toimintaansa ja ratkaisee työhönsä liittyviä eettisiä haasteita</w:t>
            </w:r>
          </w:p>
          <w:p w14:paraId="167FD8CC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61AA6B02" w14:textId="77777777" w:rsid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työskentelee laatusuositusten ja omavalvontamääräysten mukaan ja perustelee toimintaansa</w:t>
            </w:r>
          </w:p>
          <w:p w14:paraId="24308354" w14:textId="77777777" w:rsidR="003E5A03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toimii kestävän kehityksen periaatteiden mukaan, perustelee toimintaansa ja tekee kehittämisehdotuksia.</w:t>
            </w:r>
          </w:p>
        </w:tc>
        <w:tc>
          <w:tcPr>
            <w:tcW w:w="2374" w:type="dxa"/>
          </w:tcPr>
          <w:p w14:paraId="6A05A809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FC5C806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suunnittelee työtään ja tekee yhteistyötä työryhmän kanssa.</w:t>
      </w:r>
    </w:p>
    <w:p w14:paraId="0A0627F1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7B7F3178" w14:textId="77777777" w:rsidTr="5E9E9632">
        <w:tc>
          <w:tcPr>
            <w:tcW w:w="1635" w:type="dxa"/>
            <w:hideMark/>
          </w:tcPr>
          <w:p w14:paraId="1D9AA315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48441A1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suunnittelee työtehtäviään työpaikan toiminnan mukaan</w:t>
            </w:r>
          </w:p>
          <w:p w14:paraId="1C275E43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tekee yhteistyötä työryhmän kanssa</w:t>
            </w:r>
          </w:p>
          <w:p w14:paraId="68797D77" w14:textId="77777777" w:rsidR="0038539E" w:rsidRPr="00236D7A" w:rsidRDefault="00236D7A" w:rsidP="000E4708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lastRenderedPageBreak/>
              <w:t>viestii ja dokumentoi työpaikan käytäntöjen mukaisesti työryhmän ohjaamana</w:t>
            </w:r>
          </w:p>
        </w:tc>
        <w:tc>
          <w:tcPr>
            <w:tcW w:w="2374" w:type="dxa"/>
          </w:tcPr>
          <w:p w14:paraId="5A39BBE3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8539E" w:rsidRPr="003E5A03" w14:paraId="06D401EC" w14:textId="77777777" w:rsidTr="5E9E9632">
        <w:tc>
          <w:tcPr>
            <w:tcW w:w="1635" w:type="dxa"/>
            <w:hideMark/>
          </w:tcPr>
          <w:p w14:paraId="5EC0CAD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86FF72F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1C8F39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4A1D8E20" w14:textId="77777777" w:rsidTr="5E9E9632">
        <w:tc>
          <w:tcPr>
            <w:tcW w:w="1635" w:type="dxa"/>
            <w:hideMark/>
          </w:tcPr>
          <w:p w14:paraId="6962D7C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440A78D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suunnittelee työtehtäviään työpaikan toiminnan mukaan yhteistyössä työryhmän kanssa</w:t>
            </w:r>
          </w:p>
          <w:p w14:paraId="7CCD2585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tekee vastuullisesti yhteistyötä työryhmän kanssa</w:t>
            </w:r>
          </w:p>
          <w:p w14:paraId="58168C32" w14:textId="77777777" w:rsidR="0038539E" w:rsidRPr="00236D7A" w:rsidRDefault="00236D7A" w:rsidP="000E4708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viestii ja dokumentoi työpaikan käytäntöjen mukaisesti</w:t>
            </w:r>
          </w:p>
        </w:tc>
        <w:tc>
          <w:tcPr>
            <w:tcW w:w="2374" w:type="dxa"/>
          </w:tcPr>
          <w:p w14:paraId="72A3D3EC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8539E" w:rsidRPr="003E5A03" w14:paraId="0C8B3C66" w14:textId="77777777" w:rsidTr="5E9E9632">
        <w:tc>
          <w:tcPr>
            <w:tcW w:w="1635" w:type="dxa"/>
            <w:hideMark/>
          </w:tcPr>
          <w:p w14:paraId="5D5CA1C0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02712B2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D0B940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755C47AD" w14:textId="77777777" w:rsidTr="5E9E9632">
        <w:tc>
          <w:tcPr>
            <w:tcW w:w="1635" w:type="dxa"/>
            <w:hideMark/>
          </w:tcPr>
          <w:p w14:paraId="773E406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BCE4A50" w14:textId="77777777" w:rsidR="00236D7A" w:rsidRPr="00236D7A" w:rsidRDefault="00236D7A" w:rsidP="000E4708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suunnittelee joustavasti työtehtäviään työpaikan toiminnan mukaan yhteistyössä työryhmän kanssa</w:t>
            </w:r>
          </w:p>
          <w:p w14:paraId="29016703" w14:textId="77777777" w:rsidR="00236D7A" w:rsidRPr="00236D7A" w:rsidRDefault="00236D7A" w:rsidP="000E4708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tekee aloitteellisesti ja vastuullisesti yhteistyötä työryhmän kanssa</w:t>
            </w:r>
          </w:p>
          <w:p w14:paraId="41DB671B" w14:textId="77777777" w:rsidR="0038539E" w:rsidRPr="00236D7A" w:rsidRDefault="00236D7A" w:rsidP="000E4708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viestii ja dokumentoi ammatillisesti eri tilanteissa.</w:t>
            </w:r>
          </w:p>
        </w:tc>
        <w:tc>
          <w:tcPr>
            <w:tcW w:w="2374" w:type="dxa"/>
          </w:tcPr>
          <w:p w14:paraId="0E27B00A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34FAA0E8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236D7A" w:rsidRP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suunnittelee, toteuttaa ja arvioi kasvun ja osallisuuden edistämistä.</w:t>
      </w:r>
    </w:p>
    <w:p w14:paraId="31E343F8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7F23C822" w14:textId="77777777" w:rsidTr="5E9E9632">
        <w:tc>
          <w:tcPr>
            <w:tcW w:w="1635" w:type="dxa"/>
            <w:hideMark/>
          </w:tcPr>
          <w:p w14:paraId="233313D3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6F1F7D3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kasvusta ja kehityksestä eri tiedonkeruumenetelmiä käyttäen</w:t>
            </w:r>
          </w:p>
          <w:p w14:paraId="275F1CBA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toimintakyvystä ja voimavaroista sekä toiveista ja kiinnostuksen kohteista</w:t>
            </w:r>
          </w:p>
          <w:p w14:paraId="2B821F9B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asettaa asiakkaan kasvua ja osallisuutta edistäviä tavoitteita</w:t>
            </w:r>
          </w:p>
          <w:p w14:paraId="2B4522A4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osallistuu työryhmässä asiakastyön suunnitteluun</w:t>
            </w:r>
          </w:p>
          <w:p w14:paraId="4E54D070" w14:textId="77777777" w:rsidR="003E5A03" w:rsidRPr="00077D00" w:rsidRDefault="00077D00" w:rsidP="000E4708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työskentelee suunnitelman mukaan ja arvioi toiminnan toteutumista</w:t>
            </w:r>
          </w:p>
        </w:tc>
        <w:tc>
          <w:tcPr>
            <w:tcW w:w="2374" w:type="dxa"/>
          </w:tcPr>
          <w:p w14:paraId="60061E4C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39921300" w14:textId="77777777" w:rsidTr="5E9E9632">
        <w:tc>
          <w:tcPr>
            <w:tcW w:w="1635" w:type="dxa"/>
            <w:hideMark/>
          </w:tcPr>
          <w:p w14:paraId="18476417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C1E3C70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4EAFD9C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492492A4" w14:textId="77777777" w:rsidTr="5E9E9632">
        <w:tc>
          <w:tcPr>
            <w:tcW w:w="1635" w:type="dxa"/>
            <w:hideMark/>
          </w:tcPr>
          <w:p w14:paraId="487435E3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7F2D6E0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kasvusta ja kehityksestä käyttäen tarkoituksenmukaisia tiedonkeruumenetelmiä</w:t>
            </w:r>
          </w:p>
          <w:p w14:paraId="190AD6EC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toimintakyvystä ja voimavaroista sekä toiveista ja kiinnostuksen kohteista käyttäen tarkoituksenmukaisia tiedonkeruumenetelmiä yhdessä asiakkaan kanssa</w:t>
            </w:r>
          </w:p>
          <w:p w14:paraId="6AEA3BFC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asettaa yhdessä asiakkaan kanssa kasvua ja osallisuutta edistäviä tavoitteita</w:t>
            </w:r>
          </w:p>
          <w:p w14:paraId="73F4E98F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osallistuu asiakastyön suunnitteluun tuoden keräämäänsä tietoa työryhmän ja asiakkaan käyttöön</w:t>
            </w:r>
          </w:p>
          <w:p w14:paraId="67333BCE" w14:textId="77777777" w:rsidR="003E5A03" w:rsidRPr="00077D00" w:rsidRDefault="00077D00" w:rsidP="000E4708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työskentelee suunnitelmallisesti ja arvioi toiminnan toteutumista</w:t>
            </w:r>
          </w:p>
        </w:tc>
        <w:tc>
          <w:tcPr>
            <w:tcW w:w="2374" w:type="dxa"/>
          </w:tcPr>
          <w:p w14:paraId="4B94D5A5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3244E3EE" w14:textId="77777777" w:rsidTr="5E9E9632">
        <w:tc>
          <w:tcPr>
            <w:tcW w:w="1635" w:type="dxa"/>
            <w:hideMark/>
          </w:tcPr>
          <w:p w14:paraId="7A135829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54912A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DEEC669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697A3E37" w14:textId="77777777" w:rsidTr="5E9E9632">
        <w:tc>
          <w:tcPr>
            <w:tcW w:w="1635" w:type="dxa"/>
            <w:hideMark/>
          </w:tcPr>
          <w:p w14:paraId="44D9224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37D16C9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monipuolisesti tietoa asiakkaan kasvusta ja kehityksestä käyttäen tarkoituksenmukaisia tiedonkeruumenetelmiä</w:t>
            </w:r>
          </w:p>
          <w:p w14:paraId="4EC4752B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monipuolisesti tietoa asiakkaan toimintakyvystä ja voimavaroista sekä toiveista ja kiinnostuksen kohteista käyttäen tarkoituksenmukaisia tiedonkeruumenetelmiä yhdessä asiakkaan kanssa</w:t>
            </w:r>
          </w:p>
          <w:p w14:paraId="525AE8A5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lastRenderedPageBreak/>
              <w:t>asettaa yhdessä asiakkaan kanssa kasvua ja osallisuutta edistäviä tavoitteita monipuolisesti</w:t>
            </w:r>
          </w:p>
          <w:p w14:paraId="1E459A32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osallistuu aktiivisesti asiakastyön suunnitteluun tuoden keräämäänsä tietoa työryhmän ja asiakkaan käyttöön</w:t>
            </w:r>
          </w:p>
          <w:p w14:paraId="35AC329B" w14:textId="77777777" w:rsidR="003E5A03" w:rsidRPr="00077D00" w:rsidRDefault="00077D00" w:rsidP="000E4708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työskentelee tavoitteellisesti ja suunnitelmallisesti ja arvioi monipuolisesti toiminnan toteutumista.</w:t>
            </w:r>
          </w:p>
        </w:tc>
        <w:tc>
          <w:tcPr>
            <w:tcW w:w="2374" w:type="dxa"/>
          </w:tcPr>
          <w:p w14:paraId="3656B9AB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CB1FB8A" w14:textId="77777777" w:rsidR="00077D00" w:rsidRPr="00077D00" w:rsidRDefault="00236D7A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077D00" w:rsidRPr="00077D00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toimii vuorovaikutuksessa asiakkaan kanssa.</w:t>
      </w:r>
    </w:p>
    <w:p w14:paraId="2A6258FF" w14:textId="77777777"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0B35C190" w14:textId="77777777" w:rsidTr="5E9E9632">
        <w:tc>
          <w:tcPr>
            <w:tcW w:w="1635" w:type="dxa"/>
            <w:hideMark/>
          </w:tcPr>
          <w:p w14:paraId="645A29C4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AFD0B7F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kohtaa asiakkaan ja läheiset arvostavasti ja luo myönteisen vuorovaikutustilanteen</w:t>
            </w:r>
          </w:p>
          <w:p w14:paraId="1EF8CC94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on läsnä ja saatavilla osoittaen kiinnostusta asiakasta kohtaan</w:t>
            </w:r>
          </w:p>
          <w:p w14:paraId="410FD117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havaitsee asiakkaan vuorovaikutusaloitteita ja tapoja ilmaista itseään sekä vastaa niihin toistuvissa päivittäisissä tilanteissa</w:t>
            </w:r>
          </w:p>
          <w:p w14:paraId="1D496964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ottaa huomioon kielen, kulttuurin ja katsomuksen vaikutuksia vuorovaikutustilanteessa</w:t>
            </w:r>
          </w:p>
          <w:p w14:paraId="0E0B663A" w14:textId="77777777" w:rsidR="00236D7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hyödyntää puhetta tukevia ja korvaavia kommunikointikeinoja sekä selkokieltä</w:t>
            </w:r>
          </w:p>
        </w:tc>
        <w:tc>
          <w:tcPr>
            <w:tcW w:w="2374" w:type="dxa"/>
          </w:tcPr>
          <w:p w14:paraId="45FB0818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023C4949" w14:textId="77777777" w:rsidTr="5E9E9632">
        <w:tc>
          <w:tcPr>
            <w:tcW w:w="1635" w:type="dxa"/>
            <w:hideMark/>
          </w:tcPr>
          <w:p w14:paraId="1CAA922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3905C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49F31C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3E9A458" w14:textId="77777777" w:rsidTr="5E9E9632">
        <w:tc>
          <w:tcPr>
            <w:tcW w:w="1635" w:type="dxa"/>
            <w:hideMark/>
          </w:tcPr>
          <w:p w14:paraId="2F8F3A8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1A8BC43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kohtaa asiakkaan ja läheiset arvostavasti, huomioi yksilölliset tilanteet ja luo myönteisen vuorovaikutustilanteen</w:t>
            </w:r>
          </w:p>
          <w:p w14:paraId="130A73DD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on läsnä ja saatavilla osoittaen eri tavoin kiinnostusta asiakasta kohtaan</w:t>
            </w:r>
          </w:p>
          <w:p w14:paraId="4F6CF8FE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havaitsee asiakkaan vuorovaikutusaloitteita ja tapoja ilmaista itseään sekä vastaa niihin</w:t>
            </w:r>
          </w:p>
          <w:p w14:paraId="759661E2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ottaa huomioon asiakkaan kielen, kulttuurin ja katsomuksen vuorovaikutustilanteissa</w:t>
            </w:r>
          </w:p>
          <w:p w14:paraId="0DF278B8" w14:textId="77777777" w:rsidR="00236D7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mukauttaa vuorovaikutustaan asiakkaan tarpeita vastaavaksi hyödyntäen puhetta tukevia ja korvaavia kommunikointikeinoja sekä selkokieltä</w:t>
            </w:r>
          </w:p>
        </w:tc>
        <w:tc>
          <w:tcPr>
            <w:tcW w:w="2374" w:type="dxa"/>
          </w:tcPr>
          <w:p w14:paraId="53128261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BF6BD33" w14:textId="77777777" w:rsidTr="5E9E9632">
        <w:tc>
          <w:tcPr>
            <w:tcW w:w="1635" w:type="dxa"/>
            <w:hideMark/>
          </w:tcPr>
          <w:p w14:paraId="61E7AAB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97291E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2486C0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B41B989" w14:textId="77777777" w:rsidTr="5E9E9632">
        <w:tc>
          <w:tcPr>
            <w:tcW w:w="1635" w:type="dxa"/>
            <w:hideMark/>
          </w:tcPr>
          <w:p w14:paraId="1E363E3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98F02E5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kohtaa asiakkaan ja läheiset arvostavasti, huomioi yksilölliset tilanteet ja luo myönteisen vuorovaikutustilanteen edistäen yhdessä toimimista</w:t>
            </w:r>
          </w:p>
          <w:p w14:paraId="740EEE6A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on läsnä ja saatavilla osoittaen eri tavoin kiinnostusta asiakasta kohtaan ja käyttää läsnäoloa tavoitteellisesti</w:t>
            </w:r>
          </w:p>
          <w:p w14:paraId="5FD01B01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havaitsee asiakkaan vuorovaikutusaloitteita, tunnistaa ilmaisun eri muotoja, vastaa niihin ja tukee asiakasta ilmaisussa</w:t>
            </w:r>
          </w:p>
          <w:p w14:paraId="1DA4DFF0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ottaa huomioon asiakkaan kielen, kulttuurin ja katsomuksen yksilöllisesti vuorovaikutustilanteissa</w:t>
            </w:r>
          </w:p>
          <w:p w14:paraId="6263C4D6" w14:textId="77777777" w:rsidR="00236D7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mukauttaa vuorovaikutustaan asiakkaan tarpeita vastaavaksi hyödyntäen monipuolisesti puhetta tukevia ja korvaavia kommunikointikeinoja ja selkokieltä.</w:t>
            </w:r>
          </w:p>
        </w:tc>
        <w:tc>
          <w:tcPr>
            <w:tcW w:w="2374" w:type="dxa"/>
          </w:tcPr>
          <w:p w14:paraId="4101652C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55B6AD2D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CA7EBA" w:rsidRPr="00CA7EB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edistää kasvua ja osallisuutta käyttäen alan työmenetelmiä, -välineitä ja materiaaleja.</w:t>
      </w:r>
    </w:p>
    <w:p w14:paraId="7BDF7B3F" w14:textId="77777777" w:rsidR="00CA7EBA" w:rsidRPr="007549C5" w:rsidRDefault="00CA7EB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549C5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Kasvun ja oppimisen ohjaaminen</w:t>
      </w:r>
    </w:p>
    <w:p w14:paraId="280C1651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lastRenderedPageBreak/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1937BB70" w14:textId="77777777" w:rsidTr="5E9E9632">
        <w:tc>
          <w:tcPr>
            <w:tcW w:w="1635" w:type="dxa"/>
            <w:hideMark/>
          </w:tcPr>
          <w:p w14:paraId="029640CD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EB7903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työssään tietoa ihmisen fyysisestä, psyykkisestä ja sosiaalisesta kehityksestä elämänkulun eri vaiheissa</w:t>
            </w:r>
          </w:p>
          <w:p w14:paraId="14F96F0E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vahvuuksia ja tuen tarpeita fyysisen, tiedollisen, taidollisen, tunne-elämän ja sosiaalisen kehityksen osa-alueilla</w:t>
            </w:r>
          </w:p>
          <w:p w14:paraId="2746BF16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ihmisen toimintaan vaikuttavia psykologisia tekijöitä</w:t>
            </w:r>
          </w:p>
          <w:p w14:paraId="129B27E6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mahdollistaa asiakkaalle onnistumisen kokemuksia ja antaa myönteistä palautetta</w:t>
            </w:r>
          </w:p>
          <w:p w14:paraId="5F49447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kasvun ja oppimisen edistämisessä</w:t>
            </w:r>
          </w:p>
          <w:p w14:paraId="5577E5A9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hyödyntää ympäristön tarjoamia mahdollisuuksia toiminnassa huomioiden asiakkaan toiveita</w:t>
            </w:r>
          </w:p>
          <w:p w14:paraId="12E46B4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kannustaa oppimiseen arjen tilanteissa</w:t>
            </w:r>
          </w:p>
          <w:p w14:paraId="41182C08" w14:textId="77777777" w:rsidR="00236D7A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Pr="007549C5">
              <w:rPr>
                <w:rFonts w:asciiTheme="minorHAnsi" w:hAnsiTheme="minorHAnsi"/>
                <w:sz w:val="18"/>
                <w:szCs w:val="18"/>
              </w:rPr>
              <w:t>yöskentelee yhdessä työryhmän kanssa varhaisen tuen ja ehkäisevän työn periaatteiden mukaisesti</w:t>
            </w:r>
          </w:p>
        </w:tc>
        <w:tc>
          <w:tcPr>
            <w:tcW w:w="2374" w:type="dxa"/>
          </w:tcPr>
          <w:p w14:paraId="4B99056E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7091C1F" w14:textId="77777777" w:rsidTr="5E9E9632">
        <w:tc>
          <w:tcPr>
            <w:tcW w:w="1635" w:type="dxa"/>
            <w:hideMark/>
          </w:tcPr>
          <w:p w14:paraId="757A724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263984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299C43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DE13725" w14:textId="77777777" w:rsidTr="5E9E9632">
        <w:tc>
          <w:tcPr>
            <w:tcW w:w="1635" w:type="dxa"/>
            <w:hideMark/>
          </w:tcPr>
          <w:p w14:paraId="02A24B1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4E0A215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työssään monipuolisesti tietoa ihmisen fyysisestä, psyykkisestä ja sosiaalisesta kehityksestä elämänkulun eri vaiheissa</w:t>
            </w:r>
          </w:p>
          <w:p w14:paraId="5EF43E98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vahvuuksia ja tuen tarpeita fyysisen, tiedollisen, taidollisen, tunne-elämän ja sosiaalisen kehityksen osa-alueilla ja soveltaa tietoa työssään</w:t>
            </w:r>
          </w:p>
          <w:p w14:paraId="3C8CA665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ihmisen toimintaan vaikuttavia psykologisia tekijöitä ja hyödyntää tietoa työssään</w:t>
            </w:r>
          </w:p>
          <w:p w14:paraId="7E0D5451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mahdollistaa asiakkaalle onnistumisen kokemuksia ja tukee asiakkaan myönteistä käsitystä itsestään</w:t>
            </w:r>
          </w:p>
          <w:p w14:paraId="18C70007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voimavaralähtöisesti toiminnallisia menetelmiä kasvun ja oppimisen edistämisessä</w:t>
            </w:r>
          </w:p>
          <w:p w14:paraId="2437074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hyödyntää ympäristön tarjoamia mahdollisuuksia toiminnassa asiakaslähtöisesti</w:t>
            </w:r>
          </w:p>
          <w:p w14:paraId="28048543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luo mahdollisuuksia oppimiseen arjen tilanteissa ja kannustaa oppimiseen</w:t>
            </w:r>
          </w:p>
          <w:p w14:paraId="6A37A588" w14:textId="77777777" w:rsidR="00236D7A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työskentelee varhaisen tuen ja ehkäisevän työn periaatteiden mukaisesti</w:t>
            </w:r>
          </w:p>
        </w:tc>
        <w:tc>
          <w:tcPr>
            <w:tcW w:w="2374" w:type="dxa"/>
          </w:tcPr>
          <w:p w14:paraId="4DDBEF00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F38CA9A" w14:textId="77777777" w:rsidTr="5E9E9632">
        <w:tc>
          <w:tcPr>
            <w:tcW w:w="1635" w:type="dxa"/>
            <w:hideMark/>
          </w:tcPr>
          <w:p w14:paraId="01BEED4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80C947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461D77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49958D0D" w14:textId="77777777" w:rsidTr="5E9E9632">
        <w:tc>
          <w:tcPr>
            <w:tcW w:w="1635" w:type="dxa"/>
            <w:hideMark/>
          </w:tcPr>
          <w:p w14:paraId="1DAE23E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0A287B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työssään monipuolisesti tietoa ihmisen fyysisestä, psyykkisestä ja sosiaalisesta kehityksestä elämänkulun eri vaiheissa soveltaen tietoa yksilöllisesti</w:t>
            </w:r>
          </w:p>
          <w:p w14:paraId="0E6964CB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vahvuuksia ja tuen tarpeita fyysisen, tiedollisen, taidollisen, tunne-elämän ja sosiaalisen kehityksen osa-alueilla ja soveltaa tietoa yksilöllisesti työssään</w:t>
            </w:r>
          </w:p>
          <w:p w14:paraId="75B94B7B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ihmisen toimintaan vaikuttavia psykologisia tekijöitä ja ja hyödyntää tietoa työssään perustellen toimintaansa</w:t>
            </w:r>
          </w:p>
          <w:p w14:paraId="630E631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mahdollistaa asiakkaalle monipuolisia onnistumisen kokemuksia ja tukee asiakkaan myönteistä käsitystä itsestään eri tilanteissa</w:t>
            </w:r>
          </w:p>
          <w:p w14:paraId="1CA70CAA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voimavara- ja asiakaslähtöisesti toiminnallisia menetelmiä kasvun ja oppimisen edistämisessä</w:t>
            </w:r>
          </w:p>
          <w:p w14:paraId="25FFBA1F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hyödyntää ympäristön tarjoamia mahdollisuuksia toiminnassa monipuolisesti ja asiakaslähtöisesti</w:t>
            </w:r>
          </w:p>
          <w:p w14:paraId="24127BF0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luo monipuolisia mahdollisuuksia oppimiseen ja taitojen vahvistamiseen arjen tilanteissa ja kannustaa oppimiseen</w:t>
            </w:r>
          </w:p>
          <w:p w14:paraId="42EB9DAB" w14:textId="77777777" w:rsidR="00236D7A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työskentelee varhaisen tuen ja ehkäisevän työn periaatteiden mukaisesti perustellen toimintaansa.</w:t>
            </w:r>
          </w:p>
        </w:tc>
        <w:tc>
          <w:tcPr>
            <w:tcW w:w="2374" w:type="dxa"/>
          </w:tcPr>
          <w:p w14:paraId="3CF2D8B6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229EE016" w14:textId="77777777" w:rsidR="007549C5" w:rsidRPr="007549C5" w:rsidRDefault="007549C5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Osallistuminen ja yhdessä toimimisen edistäminen</w:t>
      </w:r>
    </w:p>
    <w:p w14:paraId="226C2701" w14:textId="77777777" w:rsidR="007549C5" w:rsidRPr="00236D7A" w:rsidRDefault="007549C5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lastRenderedPageBreak/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549C5" w:rsidRPr="003E5A03" w14:paraId="43CA33A8" w14:textId="77777777" w:rsidTr="5E9E9632">
        <w:tc>
          <w:tcPr>
            <w:tcW w:w="1635" w:type="dxa"/>
            <w:hideMark/>
          </w:tcPr>
          <w:p w14:paraId="14C871CC" w14:textId="77777777" w:rsidR="007549C5" w:rsidRPr="003E5A03" w:rsidRDefault="007549C5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AFEF82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tukee asiakkaan toimijuutta eri tilanteissa</w:t>
            </w:r>
          </w:p>
          <w:p w14:paraId="488E42CA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ohjaa yhdessä toimimista ja ryhmän toimintaa</w:t>
            </w:r>
          </w:p>
          <w:p w14:paraId="35846943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huolehtii asiakkaan mahdollisuudesta osallistua toimintaan huomioiden asiakkaan edellytyksiä osallistua</w:t>
            </w:r>
          </w:p>
          <w:p w14:paraId="4028B4AC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ja ottaa huomioon taiteen tai kulttuurin mahdollisuuksia osallisuuden edistämisessä</w:t>
            </w:r>
          </w:p>
          <w:p w14:paraId="1678551B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toimii haasteellisissa ja ristiriitatilanteissa työryhmän tukemana</w:t>
            </w:r>
          </w:p>
        </w:tc>
        <w:tc>
          <w:tcPr>
            <w:tcW w:w="2374" w:type="dxa"/>
          </w:tcPr>
          <w:p w14:paraId="0FB78278" w14:textId="77777777" w:rsidR="007549C5" w:rsidRPr="003E5A03" w:rsidRDefault="007549C5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7549C5" w:rsidRPr="003E5A03" w14:paraId="5CB4FF2E" w14:textId="77777777" w:rsidTr="5E9E9632">
        <w:tc>
          <w:tcPr>
            <w:tcW w:w="1635" w:type="dxa"/>
            <w:hideMark/>
          </w:tcPr>
          <w:p w14:paraId="619CF4E7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060C444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FC39945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14:paraId="79EB47B1" w14:textId="77777777" w:rsidTr="5E9E9632">
        <w:tc>
          <w:tcPr>
            <w:tcW w:w="1635" w:type="dxa"/>
            <w:hideMark/>
          </w:tcPr>
          <w:p w14:paraId="05EED3B6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8B812D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Pr="007549C5">
              <w:rPr>
                <w:rFonts w:asciiTheme="minorHAnsi" w:hAnsiTheme="minorHAnsi"/>
                <w:sz w:val="18"/>
                <w:szCs w:val="18"/>
              </w:rPr>
              <w:t>ukee asiakkaan toimijuutta ja valintojen tekemistä eri tilanteissa hyödyntäen tietoa osallisuudesta</w:t>
            </w:r>
          </w:p>
          <w:p w14:paraId="31251C4F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ohjaa tavoitteellisesti yhdessä toimimista ja ryhmän toimintaa tunnistaen ryhmäilmiöitä</w:t>
            </w:r>
          </w:p>
          <w:p w14:paraId="325DFDFD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huolehtii asiakkaan mahdollisuudesta osallistua toimintaan edellytystensä ja kiinnostuksensa mukaisesti</w:t>
            </w:r>
          </w:p>
          <w:p w14:paraId="44286457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asiakaslähtöisesti ja hyödyntää taiteen tai kulttuurin mahdollisuuksia osallisuuden edistämisessä</w:t>
            </w:r>
          </w:p>
          <w:p w14:paraId="706A9EE6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toimii haasteellisissa ja ristiriitatilanteissa rakentavasti yhdessä toimimista edistäen</w:t>
            </w:r>
          </w:p>
        </w:tc>
        <w:tc>
          <w:tcPr>
            <w:tcW w:w="2374" w:type="dxa"/>
          </w:tcPr>
          <w:p w14:paraId="0562CB0E" w14:textId="77777777" w:rsidR="007549C5" w:rsidRPr="003E5A03" w:rsidRDefault="007549C5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7549C5" w:rsidRPr="003E5A03" w14:paraId="6EFE0E22" w14:textId="77777777" w:rsidTr="5E9E9632">
        <w:tc>
          <w:tcPr>
            <w:tcW w:w="1635" w:type="dxa"/>
            <w:hideMark/>
          </w:tcPr>
          <w:p w14:paraId="25A67A75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DAC506E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4CE0A41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14:paraId="5878AFB9" w14:textId="77777777" w:rsidTr="5E9E9632">
        <w:tc>
          <w:tcPr>
            <w:tcW w:w="1635" w:type="dxa"/>
            <w:hideMark/>
          </w:tcPr>
          <w:p w14:paraId="34536C86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C7AD8B5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tukee monipuolisesti asiakkaan toimijuutta ja valintojen tekemistä eri tilanteissa hyödyntäen monipuolisesti tietoa osallisuudesta</w:t>
            </w:r>
          </w:p>
          <w:p w14:paraId="6A982897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ohjaa tavoitteellisesti yhdessä toimimista ja ryhmän toimintaa ottaen huomioon ryhmäilmiöitä ja ryhmän jäsenten vahvuuksia</w:t>
            </w:r>
          </w:p>
          <w:p w14:paraId="70CB102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huolehtii asiakkaan mahdollisuudesta osallistua toimintaan edellytystensä ja kiinnostuksensa mukaisesti perustellen toimintaansa</w:t>
            </w:r>
          </w:p>
          <w:p w14:paraId="3AAA8B41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asiakaslähtöisesti ja hyödyntää monipuolisesti taiteen tai kulttuurin mahdollisuuksia osallisuuden edistämisessä</w:t>
            </w:r>
          </w:p>
          <w:p w14:paraId="498E28D3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ennakoi haasteellisia ja ristiriitatilanteita ja toimii niissä rakentavasti edistäen yhdessä toimimista.</w:t>
            </w:r>
          </w:p>
        </w:tc>
        <w:tc>
          <w:tcPr>
            <w:tcW w:w="2374" w:type="dxa"/>
          </w:tcPr>
          <w:p w14:paraId="62EBF3C5" w14:textId="77777777" w:rsidR="007549C5" w:rsidRPr="003E5A03" w:rsidRDefault="007549C5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0F280C27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7563AF" w:rsidRPr="007563A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ohjaa ja avustaa päivittäisissä toiminnoissa.</w:t>
      </w:r>
    </w:p>
    <w:p w14:paraId="6264B965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37D0EEAB" w14:textId="77777777" w:rsidTr="5E9E9632">
        <w:tc>
          <w:tcPr>
            <w:tcW w:w="1635" w:type="dxa"/>
            <w:hideMark/>
          </w:tcPr>
          <w:p w14:paraId="3C2C14F9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61954B1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avustaa asiakkaita päivittäisissä toiminnoissa hyödyntäen tietoa asiakkaan voimavaroista ja tuen tarpeista</w:t>
            </w:r>
          </w:p>
          <w:p w14:paraId="34D462E4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huomioi toiminnassaan toimintaympäristön ja esteettömyyden vaikutuksia omatoimisuuteen</w:t>
            </w:r>
          </w:p>
          <w:p w14:paraId="7B505D78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asiakasta turvalliseen päivittäiseen liikkumiseen</w:t>
            </w:r>
          </w:p>
          <w:p w14:paraId="0C771BD6" w14:textId="77777777" w:rsidR="00236D7A" w:rsidRPr="007563AF" w:rsidRDefault="007563AF" w:rsidP="000E470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hyödyntää apuvälineitä ja teknologiaa turvallisesti</w:t>
            </w:r>
          </w:p>
        </w:tc>
        <w:tc>
          <w:tcPr>
            <w:tcW w:w="2374" w:type="dxa"/>
          </w:tcPr>
          <w:p w14:paraId="6D98A12B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E4AFACC" w14:textId="77777777" w:rsidTr="5E9E9632">
        <w:tc>
          <w:tcPr>
            <w:tcW w:w="1635" w:type="dxa"/>
            <w:hideMark/>
          </w:tcPr>
          <w:p w14:paraId="7D2325F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082F29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946DB8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9CAE156" w14:textId="77777777" w:rsidTr="5E9E9632">
        <w:tc>
          <w:tcPr>
            <w:tcW w:w="1635" w:type="dxa"/>
            <w:hideMark/>
          </w:tcPr>
          <w:p w14:paraId="629EEFD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CBD2476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avustaa asiakkaita päivittäisissä toiminnoissa voimavaralähtöisesti ja omatoimisuutta edistäen</w:t>
            </w:r>
          </w:p>
          <w:p w14:paraId="1110EB4C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järjestää toimintaympäristöä esteettömäksi ja omatoimisuutta edistäväksi</w:t>
            </w:r>
          </w:p>
          <w:p w14:paraId="258A18B0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lastRenderedPageBreak/>
              <w:t>ohjaa ja luo mahdollisuuksia turvalliseen ja säännölliseen liikkumiseen</w:t>
            </w:r>
          </w:p>
          <w:p w14:paraId="471B392D" w14:textId="77777777" w:rsidR="00236D7A" w:rsidRPr="007563AF" w:rsidRDefault="007563AF" w:rsidP="000E470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hyödyntää apuvälineitä ja teknologiaa turvallisesti ja asiakaslähtöisesti</w:t>
            </w:r>
          </w:p>
        </w:tc>
        <w:tc>
          <w:tcPr>
            <w:tcW w:w="2374" w:type="dxa"/>
          </w:tcPr>
          <w:p w14:paraId="5997CC1D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0FADA60B" w14:textId="77777777" w:rsidTr="5E9E9632">
        <w:tc>
          <w:tcPr>
            <w:tcW w:w="1635" w:type="dxa"/>
            <w:hideMark/>
          </w:tcPr>
          <w:p w14:paraId="2667D09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CF28DA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10FFD3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416D59A" w14:textId="77777777" w:rsidTr="5E9E9632">
        <w:tc>
          <w:tcPr>
            <w:tcW w:w="1635" w:type="dxa"/>
            <w:hideMark/>
          </w:tcPr>
          <w:p w14:paraId="5D76DBA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83D3881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avustaa asiakkaita päivittäisissä toiminnoissa voimavaralähtöisesti ja omatoimisuutta edistäen sekä perustelee toimintaansa</w:t>
            </w:r>
          </w:p>
          <w:p w14:paraId="3A09E459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järjestää toimintaympäristöä esteettömäksi ja omatoimisuutta motivoivaksi ja edistäväksi yhdessä asiakkaan kanssa</w:t>
            </w:r>
          </w:p>
          <w:p w14:paraId="08504DCD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luo monipuolisia mahdollisuuksia turvalliseen ja säännölliseen liikkumiseen</w:t>
            </w:r>
          </w:p>
          <w:p w14:paraId="5223CE55" w14:textId="77777777" w:rsidR="00236D7A" w:rsidRPr="007563AF" w:rsidRDefault="007563AF" w:rsidP="000E470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hyödyntää apuvälineitä ja teknologiaa turvallisesti ja asiakaslähtöisesti perustellen toimintaansa.</w:t>
            </w:r>
          </w:p>
        </w:tc>
        <w:tc>
          <w:tcPr>
            <w:tcW w:w="2374" w:type="dxa"/>
          </w:tcPr>
          <w:p w14:paraId="6B699379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A122348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650857" w:rsidRPr="0065085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huolehtii asiakkaan hyvinvoinnista, terveydestä ja turvallisuudesta.</w:t>
      </w:r>
    </w:p>
    <w:p w14:paraId="6C8D1559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49DFABCC" w14:textId="77777777" w:rsidTr="5E9E9632">
        <w:tc>
          <w:tcPr>
            <w:tcW w:w="1635" w:type="dxa"/>
            <w:hideMark/>
          </w:tcPr>
          <w:p w14:paraId="627BFB51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3508469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havainnoi asiakkaan vointia ja terveydentilaa ja toimii työryhmän kanssa tilanteen vaatimalla tavalla hyödyntäen näyttöön perustuvaa tietoa</w:t>
            </w:r>
          </w:p>
          <w:p w14:paraId="39871DF9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asiakkaan turvallisuudesta ohjeiden mukaisesti sekä ennakoi turvallisuusriskejä ja vaaratilanteita</w:t>
            </w:r>
          </w:p>
          <w:p w14:paraId="27C04C8F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ympäristön puhtaudesta, viihtyisyydestä ja toimivuudesta huomioiden asiakkaan toiveita</w:t>
            </w:r>
          </w:p>
          <w:p w14:paraId="22CA6106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tukee asiakkaan positiivista mielenterveyttä</w:t>
            </w:r>
          </w:p>
          <w:p w14:paraId="434192F8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edistää asiakkaan kykyä huolehtia itsestään huomioiden asiakkaan itsemääräämisoikeuden</w:t>
            </w:r>
          </w:p>
          <w:p w14:paraId="6501475D" w14:textId="77777777" w:rsidR="00236D7A" w:rsidRPr="00650857" w:rsidRDefault="00650857" w:rsidP="000E470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ohjaa ja avustaa asiakasta ruokailussa huomioiden suun terveyden, ravitsemussuositukset, erityisruokavaliot sekä uskonnolliset ja eettiset ruokavaliot</w:t>
            </w:r>
          </w:p>
        </w:tc>
        <w:tc>
          <w:tcPr>
            <w:tcW w:w="2374" w:type="dxa"/>
          </w:tcPr>
          <w:p w14:paraId="3FE9F23F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470B1111" w14:textId="77777777" w:rsidTr="5E9E9632">
        <w:tc>
          <w:tcPr>
            <w:tcW w:w="1635" w:type="dxa"/>
            <w:hideMark/>
          </w:tcPr>
          <w:p w14:paraId="771C9FE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79D9A1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F72F64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D53F207" w14:textId="77777777" w:rsidTr="5E9E9632">
        <w:tc>
          <w:tcPr>
            <w:tcW w:w="1635" w:type="dxa"/>
            <w:hideMark/>
          </w:tcPr>
          <w:p w14:paraId="43C3A10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233C141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havainnoi asiakkaan vointia ja terveydentilaa ja toimii tilanteen vaatimalla tavalla hyödyntäen näyttöön perustuvaa tietoa</w:t>
            </w:r>
          </w:p>
          <w:p w14:paraId="5D2B6B3E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tunnistaa asiakkaan turvallisuuteen vaikuttavia tekijöitä, ennakoi turvallisuusriskejä ja vaaratilanteita ja huolehtii turvallisuudesta yhdessä asiakkaan kanssa</w:t>
            </w:r>
          </w:p>
          <w:p w14:paraId="3AC00B37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yhdessä asiakkaan kanssa ympäristön puhtaudesta, viihtyisyydestä ja toimivuudesta huomioiden asiakkaan toiveita ja tarpeita</w:t>
            </w:r>
          </w:p>
          <w:p w14:paraId="1B0CD09A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tukee asiakkaan positiivista mielenterveyttä ja ohjaa havainnoimaan hyvinvointiin vaikuttavia tekijöitä</w:t>
            </w:r>
          </w:p>
          <w:p w14:paraId="136B2C8F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edistää asiakkaan kykyä huolehtia itsestään sekä tukee valinnoissa ja päätöksenteossa huomioiden asiakkaan itsemääräämisoikeuden</w:t>
            </w:r>
          </w:p>
          <w:p w14:paraId="6C331BE6" w14:textId="77777777" w:rsidR="00236D7A" w:rsidRPr="00650857" w:rsidRDefault="00650857" w:rsidP="000E470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ohjaa ja avustaa asiakasta ruokailussa perustellen toimintaansa tiedolla suun terveydestä, ravitsemussuosituksista, erityisruokavalioista sekä uskonnollisista ja eettisistä ruokavalioista</w:t>
            </w:r>
          </w:p>
        </w:tc>
        <w:tc>
          <w:tcPr>
            <w:tcW w:w="2374" w:type="dxa"/>
          </w:tcPr>
          <w:p w14:paraId="08CE6F91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7B4AE12" w14:textId="77777777" w:rsidTr="5E9E9632">
        <w:tc>
          <w:tcPr>
            <w:tcW w:w="1635" w:type="dxa"/>
            <w:hideMark/>
          </w:tcPr>
          <w:p w14:paraId="0E2A1B4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FF64FC3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1CDCEAD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E7E1364" w14:textId="77777777" w:rsidTr="5E9E9632">
        <w:tc>
          <w:tcPr>
            <w:tcW w:w="1635" w:type="dxa"/>
            <w:hideMark/>
          </w:tcPr>
          <w:p w14:paraId="66F2F02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367EDA3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havainnoi monipuolisesti asiakkaan vointia ja terveydentilaa ja toimii tilanteen vaatimalla tavalla hyödyntäen näyttöön perustuvaa tietoa</w:t>
            </w:r>
          </w:p>
          <w:p w14:paraId="65779E0F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lastRenderedPageBreak/>
              <w:t>tunnistaa monipuolisesti asiakkaan turvallisuuteen vaikuttavia tekijöitä, ennakoi turvallisuusriskejä ja vaaratilanteita sekä huolehtii turvallisuudesta yhdessä asiakkaan kanssa</w:t>
            </w:r>
          </w:p>
          <w:p w14:paraId="3F7AC8C8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ja ohjaa asiakasta huolehtimaan ympäristönsä puhtaudesta, viihtyisyydestä ja toimivuudesta huomioiden asiakkaan toiveita ja tarpeita</w:t>
            </w:r>
          </w:p>
          <w:p w14:paraId="688E30E7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tukee monipuolisesti asiakkaan positiivista mielenterveyttä ja ohjaa havainnoimaan hyvinvointia edistäviä tekijöitä</w:t>
            </w:r>
          </w:p>
          <w:p w14:paraId="2761FFE1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edistää asiakkaan kykyä huolehtia itsestään sekä tukee asiakaslähtöisesti valinnoissa ja päätöksenteossa huomioiden asiakkaan itsemääräämisoikeuden</w:t>
            </w:r>
          </w:p>
          <w:p w14:paraId="55AB35CC" w14:textId="77777777" w:rsidR="00236D7A" w:rsidRPr="00650857" w:rsidRDefault="00650857" w:rsidP="000E470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ohjaa ja avustaa asiakasta ruokailussa perustellen monipuolisesti toimintaansa tiedolla suun terveydestä, ravitsemussuosituksista, erityisruokavalioista sekä uskonnollisista ja eettisistä ruokavalioista.</w:t>
            </w:r>
          </w:p>
          <w:p w14:paraId="6BB9E253" w14:textId="77777777" w:rsidR="00650857" w:rsidRDefault="00650857" w:rsidP="00650857">
            <w:pPr>
              <w:pStyle w:val="Luettelokappale"/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</w:p>
          <w:p w14:paraId="23DE523C" w14:textId="77777777" w:rsidR="00650857" w:rsidRDefault="00650857" w:rsidP="00650857">
            <w:pPr>
              <w:pStyle w:val="Luettelokappale"/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</w:p>
          <w:p w14:paraId="52E56223" w14:textId="77777777" w:rsidR="00650857" w:rsidRPr="00650857" w:rsidRDefault="00650857" w:rsidP="00650857">
            <w:pPr>
              <w:pStyle w:val="Luettelokappale"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07547A01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DE3BDB3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 w:rsidR="002B2D0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antaa tietoa palveluista.</w:t>
      </w:r>
    </w:p>
    <w:p w14:paraId="76613BD6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603EB38F" w14:textId="77777777" w:rsidTr="5E9E9632">
        <w:tc>
          <w:tcPr>
            <w:tcW w:w="1635" w:type="dxa"/>
            <w:hideMark/>
          </w:tcPr>
          <w:p w14:paraId="21597CB1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3A0E331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antaa asiakkaalle ja lähiverkostolle tietoa kasvatus-, sosiaali- ja terveysalan palveluista ja etuuksista työryhmän kanssa</w:t>
            </w:r>
          </w:p>
          <w:p w14:paraId="57D0E6DE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ohjaa asiakasta palveluiden käytössä yhdessä työryhmän kanssa</w:t>
            </w:r>
          </w:p>
          <w:p w14:paraId="6C9C1CBE" w14:textId="77777777" w:rsidR="00236D7A" w:rsidRPr="002B2D0C" w:rsidRDefault="002B2D0C" w:rsidP="000E4708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</w:tc>
        <w:tc>
          <w:tcPr>
            <w:tcW w:w="2374" w:type="dxa"/>
          </w:tcPr>
          <w:p w14:paraId="5043CB0F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47242AC" w14:textId="77777777" w:rsidTr="5E9E9632">
        <w:tc>
          <w:tcPr>
            <w:tcW w:w="1635" w:type="dxa"/>
            <w:hideMark/>
          </w:tcPr>
          <w:p w14:paraId="0372EDB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95DF7C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745931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20DE91F4" w14:textId="77777777" w:rsidTr="5E9E9632">
        <w:tc>
          <w:tcPr>
            <w:tcW w:w="1635" w:type="dxa"/>
            <w:hideMark/>
          </w:tcPr>
          <w:p w14:paraId="5955387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F3209EB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antaa asiakkaalle ja lähiverkostolle tietoa kasvatus-, sosiaali- ja terveysalan palveluista ja etuuksista</w:t>
            </w:r>
          </w:p>
          <w:p w14:paraId="50DA92CB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ohjaa asiakasta ja hänen läheisiään palveluiden käytössä</w:t>
            </w:r>
          </w:p>
          <w:p w14:paraId="504F82AF" w14:textId="77777777" w:rsidR="00236D7A" w:rsidRPr="002B2D0C" w:rsidRDefault="002B2D0C" w:rsidP="000E4708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</w:tc>
        <w:tc>
          <w:tcPr>
            <w:tcW w:w="2374" w:type="dxa"/>
          </w:tcPr>
          <w:p w14:paraId="6537F28F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6D87D8EA" w14:textId="77777777" w:rsidTr="5E9E9632">
        <w:tc>
          <w:tcPr>
            <w:tcW w:w="1635" w:type="dxa"/>
            <w:hideMark/>
          </w:tcPr>
          <w:p w14:paraId="1DEF119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0A45F64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DFB9E20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A0AFCA1" w14:textId="77777777" w:rsidTr="5E9E9632">
        <w:tc>
          <w:tcPr>
            <w:tcW w:w="1635" w:type="dxa"/>
            <w:hideMark/>
          </w:tcPr>
          <w:p w14:paraId="5AAE0B3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6D9A1EA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antaa asiakkaalle ja lähiverkostolle monipuolisesti tietoa kasvatus-, sosiaali- ja terveysalan palveluista ja etuuksista</w:t>
            </w:r>
          </w:p>
          <w:p w14:paraId="5029C774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ohjaa ja tukee asiakasta ja hänen läheisiään palveluita koskevassa päätöksenteossa ja palveluiden käytössä</w:t>
            </w:r>
          </w:p>
          <w:p w14:paraId="5E88884E" w14:textId="77777777" w:rsidR="00236D7A" w:rsidRPr="002B2D0C" w:rsidRDefault="002B2D0C" w:rsidP="000E4708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toteuttamiseen.</w:t>
            </w:r>
          </w:p>
        </w:tc>
        <w:tc>
          <w:tcPr>
            <w:tcW w:w="2374" w:type="dxa"/>
          </w:tcPr>
          <w:p w14:paraId="70DF9E56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AFD2D0A" w14:textId="77777777" w:rsidR="002B2D0C" w:rsidRPr="003E5A03" w:rsidRDefault="002B2D0C" w:rsidP="002B2D0C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  <w:r w:rsidRPr="002B2D0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ylläpitää turvallisuutta, työkykyään ja työhyvinvointiaan.</w:t>
      </w:r>
    </w:p>
    <w:p w14:paraId="1FC2224E" w14:textId="77777777"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14:paraId="2259B820" w14:textId="77777777" w:rsidTr="5E9E9632">
        <w:tc>
          <w:tcPr>
            <w:tcW w:w="1635" w:type="dxa"/>
            <w:hideMark/>
          </w:tcPr>
          <w:p w14:paraId="1C4BB2DE" w14:textId="77777777"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T1</w:t>
            </w:r>
          </w:p>
        </w:tc>
        <w:tc>
          <w:tcPr>
            <w:tcW w:w="11118" w:type="dxa"/>
            <w:hideMark/>
          </w:tcPr>
          <w:p w14:paraId="498FE85F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noudattaa työturvallisuusohjeita</w:t>
            </w:r>
          </w:p>
          <w:p w14:paraId="2B153D30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hygienia- ja aseptiikkaohjeistuksen mukaisesti</w:t>
            </w:r>
          </w:p>
          <w:p w14:paraId="0B173FF4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omaan työkykyyn vaikuttavia tekijöitä ja omien valintojensa vaikutuksia työkykyynsä</w:t>
            </w:r>
          </w:p>
          <w:p w14:paraId="28BE5636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myönteiseen työilmapiiriin vaikuttavia tekijöitä</w:t>
            </w:r>
          </w:p>
          <w:p w14:paraId="21E7ABCB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työn riski- ja kuormitustekijöitä</w:t>
            </w:r>
          </w:p>
          <w:p w14:paraId="5AA5D7D9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ergonomian periaatteiden mukaisesti tutuissa työtilanteissa</w:t>
            </w:r>
          </w:p>
        </w:tc>
        <w:tc>
          <w:tcPr>
            <w:tcW w:w="2374" w:type="dxa"/>
          </w:tcPr>
          <w:p w14:paraId="44E871BC" w14:textId="77777777" w:rsidR="002B2D0C" w:rsidRPr="003E5A03" w:rsidRDefault="002B2D0C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59958587" w14:textId="77777777" w:rsidTr="5E9E9632">
        <w:tc>
          <w:tcPr>
            <w:tcW w:w="1635" w:type="dxa"/>
            <w:hideMark/>
          </w:tcPr>
          <w:p w14:paraId="735DF4AA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DDBA5A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44A5D23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2AA69489" w14:textId="77777777" w:rsidTr="5E9E9632">
        <w:tc>
          <w:tcPr>
            <w:tcW w:w="1635" w:type="dxa"/>
            <w:hideMark/>
          </w:tcPr>
          <w:p w14:paraId="43CA3759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550551C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noudattaa työturvallisuusohjeita</w:t>
            </w:r>
          </w:p>
          <w:p w14:paraId="557EDB5E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hygienia- ja aseptiikkaohjeistuksen mukaisesti</w:t>
            </w:r>
          </w:p>
          <w:p w14:paraId="0A58AC5E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huolehtii työkyvystään ja tunnistaa omien valintojensa vaikutuksia työkykyynsä</w:t>
            </w:r>
          </w:p>
          <w:p w14:paraId="39129F43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edistää toiminnallaan myönteistä työilmapiiriä</w:t>
            </w:r>
          </w:p>
          <w:p w14:paraId="1790783A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työskentelee huomioiden työn riski- ja kuormitustekijöitä</w:t>
            </w:r>
          </w:p>
          <w:p w14:paraId="1016B222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ergonomian periaatteiden mukaisesti vaihtelevissa työtilanteissa</w:t>
            </w:r>
          </w:p>
        </w:tc>
        <w:tc>
          <w:tcPr>
            <w:tcW w:w="2374" w:type="dxa"/>
          </w:tcPr>
          <w:p w14:paraId="738610EB" w14:textId="77777777" w:rsidR="002B2D0C" w:rsidRPr="003E5A03" w:rsidRDefault="002B2D0C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23EEAA77" w14:textId="77777777" w:rsidTr="5E9E9632">
        <w:tc>
          <w:tcPr>
            <w:tcW w:w="1635" w:type="dxa"/>
            <w:hideMark/>
          </w:tcPr>
          <w:p w14:paraId="587EFB7A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52448098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37805D2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6436429E" w14:textId="77777777" w:rsidTr="5E9E9632">
        <w:tc>
          <w:tcPr>
            <w:tcW w:w="1635" w:type="dxa"/>
            <w:hideMark/>
          </w:tcPr>
          <w:p w14:paraId="4B4A5E04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F7C7740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noudattaa työturvallisuusohjeita</w:t>
            </w:r>
          </w:p>
          <w:p w14:paraId="0A0C3532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hygienia- ja aseptiikkaohjeistuksen mukaisesti</w:t>
            </w:r>
          </w:p>
          <w:p w14:paraId="0586F52D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huolehtii työkyvystään ja tunnistaa omien valintojensa vaikutuksia työkykyynsä perustellen toimintaansa</w:t>
            </w:r>
          </w:p>
          <w:p w14:paraId="3740D419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edistää aktiivisesti toiminnallaan myönteistä työilmapiiriä</w:t>
            </w:r>
          </w:p>
          <w:p w14:paraId="07215DE8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työskentelee huomioiden työn riski- ja kuormitustekijöitä ja perustelee työtapojaan</w:t>
            </w:r>
          </w:p>
          <w:p w14:paraId="554E73A2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ergonomian periaatteiden mukaisesti vaihtelevissa työtilanteissa perustellen toimintaansa.</w:t>
            </w:r>
          </w:p>
        </w:tc>
        <w:tc>
          <w:tcPr>
            <w:tcW w:w="2374" w:type="dxa"/>
          </w:tcPr>
          <w:p w14:paraId="463F29E8" w14:textId="77777777" w:rsidR="002B2D0C" w:rsidRPr="003E5A03" w:rsidRDefault="002B2D0C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36A29D1D" w14:textId="77777777" w:rsidR="002B2D0C" w:rsidRPr="003E5A03" w:rsidRDefault="002B2D0C" w:rsidP="002B2D0C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arvioi ja kehittää toimintaansa.</w:t>
      </w:r>
    </w:p>
    <w:p w14:paraId="75E6030E" w14:textId="77777777"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14:paraId="3AE8D41B" w14:textId="77777777" w:rsidTr="5E9E9632">
        <w:tc>
          <w:tcPr>
            <w:tcW w:w="1635" w:type="dxa"/>
            <w:hideMark/>
          </w:tcPr>
          <w:p w14:paraId="6C5DE7A5" w14:textId="77777777"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851CF03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omaa oppimistaan ja osaamistaan</w:t>
            </w:r>
          </w:p>
          <w:p w14:paraId="05967989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omia vahvuuksiaan ja kehittämisalueitaan</w:t>
            </w:r>
          </w:p>
          <w:p w14:paraId="63D5F057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ottaa vastaan palautetta ja muuttaa toimintaansa annettujen ohjeiden mukaisesti</w:t>
            </w:r>
          </w:p>
          <w:p w14:paraId="49C72253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hakee ongelmatilanteissa ohjausta oma-aloitteisesti</w:t>
            </w:r>
          </w:p>
          <w:p w14:paraId="03A0AC11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ylläpitää ja kehittää ammatin edellyttämiä tietoja ja taitoja</w:t>
            </w:r>
          </w:p>
        </w:tc>
        <w:tc>
          <w:tcPr>
            <w:tcW w:w="2374" w:type="dxa"/>
          </w:tcPr>
          <w:p w14:paraId="3B7B4B86" w14:textId="77777777" w:rsidR="002B2D0C" w:rsidRPr="003E5A03" w:rsidRDefault="002B2D0C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41A9E707" w14:textId="77777777" w:rsidTr="5E9E9632">
        <w:tc>
          <w:tcPr>
            <w:tcW w:w="1635" w:type="dxa"/>
            <w:hideMark/>
          </w:tcPr>
          <w:p w14:paraId="416201C6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06DA9D59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3A0FF5F2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7E3D18E3" w14:textId="77777777" w:rsidTr="5E9E9632">
        <w:tc>
          <w:tcPr>
            <w:tcW w:w="1635" w:type="dxa"/>
            <w:hideMark/>
          </w:tcPr>
          <w:p w14:paraId="246336D3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14:paraId="17B51B25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realistisesti omaa oppimistaan ja osaamistaan</w:t>
            </w:r>
          </w:p>
          <w:p w14:paraId="518E9DDF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omia vahvuuksiaan ja kehittämisalueitaan sekä asettaa tavoitteita ammatilliselle kasvulleen</w:t>
            </w:r>
          </w:p>
          <w:p w14:paraId="58FFCEDD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omaa työtään ja hyödyntää saamaansa palautetta muuttaakseen toimintaansa</w:t>
            </w:r>
          </w:p>
          <w:p w14:paraId="1525C3DE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tekee työssään valintoja ja ratkaisee ongelmia työryhmän jäsenenä</w:t>
            </w:r>
          </w:p>
          <w:p w14:paraId="6E567490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ylläpitää ja kehittää oma-aloitteisesti ammatin edellyttämiä tietoja ja taitoja</w:t>
            </w:r>
          </w:p>
        </w:tc>
        <w:tc>
          <w:tcPr>
            <w:tcW w:w="2374" w:type="dxa"/>
          </w:tcPr>
          <w:p w14:paraId="5630AD66" w14:textId="77777777" w:rsidR="002B2D0C" w:rsidRPr="003E5A03" w:rsidRDefault="002B2D0C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017DF4DA" w14:textId="77777777" w:rsidTr="5E9E9632">
        <w:tc>
          <w:tcPr>
            <w:tcW w:w="1635" w:type="dxa"/>
            <w:hideMark/>
          </w:tcPr>
          <w:p w14:paraId="4729E8F5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335D330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1829076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4535BED6" w14:textId="77777777" w:rsidTr="5E9E9632">
        <w:tc>
          <w:tcPr>
            <w:tcW w:w="1635" w:type="dxa"/>
            <w:hideMark/>
          </w:tcPr>
          <w:p w14:paraId="60A716F0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0269E68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realistisesti ja monipuolisesti omaa oppimistaan ja osaamistaan</w:t>
            </w:r>
          </w:p>
          <w:p w14:paraId="7744F02E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omia vahvuuksiaan ja kehittämisalueitaan sekä asettaa tavoitteita ammatilliselle kasvulleen hyödyntäen monipuolisesti työpaikan tarjoamia oppimismahdollisuuksia</w:t>
            </w:r>
          </w:p>
          <w:p w14:paraId="7A8A7591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ja kehittää työtään oma-aloitteisesti saamansa palautteen perusteella</w:t>
            </w:r>
          </w:p>
          <w:p w14:paraId="72FC8789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tekee työssään valintoja ja ratkaisee ongelmia joustavasti erilaisissa tilanteissa työryhmän jäsenenä</w:t>
            </w:r>
          </w:p>
          <w:p w14:paraId="21E7B41A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ylläpitää ja kehittää aktiivisesti ammatin edellyttämiä tietoja ja taitoja.</w:t>
            </w:r>
          </w:p>
        </w:tc>
        <w:tc>
          <w:tcPr>
            <w:tcW w:w="2374" w:type="dxa"/>
          </w:tcPr>
          <w:p w14:paraId="2BA226A1" w14:textId="77777777" w:rsidR="002B2D0C" w:rsidRPr="003E5A03" w:rsidRDefault="002B2D0C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17AD93B2" w14:textId="77777777" w:rsidR="00C20573" w:rsidRPr="00C20573" w:rsidRDefault="00C20573" w:rsidP="00C20573">
      <w:pPr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footerReference w:type="default" r:id="rId13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44298" w14:textId="77777777" w:rsidR="00F9681C" w:rsidRDefault="00F9681C">
      <w:r>
        <w:separator/>
      </w:r>
    </w:p>
  </w:endnote>
  <w:endnote w:type="continuationSeparator" w:id="0">
    <w:p w14:paraId="3CB575D9" w14:textId="77777777" w:rsidR="00F9681C" w:rsidRDefault="00F9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80A4E5D" w14:textId="77777777" w:rsidR="0061127C" w:rsidRDefault="0061127C" w:rsidP="00786F6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046"/>
      <w:gridCol w:w="5046"/>
      <w:gridCol w:w="5046"/>
    </w:tblGrid>
    <w:tr w:rsidR="2B4C313A" w14:paraId="2310C4A7" w14:textId="77777777" w:rsidTr="2B4C313A">
      <w:tc>
        <w:tcPr>
          <w:tcW w:w="5046" w:type="dxa"/>
        </w:tcPr>
        <w:p w14:paraId="49DFEB9F" w14:textId="42404339" w:rsidR="2B4C313A" w:rsidRDefault="2B4C313A" w:rsidP="2B4C313A">
          <w:pPr>
            <w:pStyle w:val="Yltunniste"/>
            <w:ind w:left="-115"/>
          </w:pPr>
        </w:p>
      </w:tc>
      <w:tc>
        <w:tcPr>
          <w:tcW w:w="5046" w:type="dxa"/>
        </w:tcPr>
        <w:p w14:paraId="06F3B727" w14:textId="61468FC5" w:rsidR="2B4C313A" w:rsidRDefault="2B4C313A" w:rsidP="2B4C313A">
          <w:pPr>
            <w:pStyle w:val="Yltunniste"/>
            <w:jc w:val="center"/>
          </w:pPr>
        </w:p>
      </w:tc>
      <w:tc>
        <w:tcPr>
          <w:tcW w:w="5046" w:type="dxa"/>
        </w:tcPr>
        <w:p w14:paraId="48C14BDE" w14:textId="047C8054" w:rsidR="2B4C313A" w:rsidRDefault="2B4C313A" w:rsidP="2B4C313A">
          <w:pPr>
            <w:pStyle w:val="Yltunniste"/>
            <w:ind w:right="-115"/>
            <w:jc w:val="right"/>
          </w:pPr>
        </w:p>
      </w:tc>
    </w:tr>
  </w:tbl>
  <w:p w14:paraId="0C8D3D8B" w14:textId="6FC5658B" w:rsidR="2B4C313A" w:rsidRDefault="2B4C313A" w:rsidP="2B4C313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0C007" w14:textId="77777777" w:rsidR="00F9681C" w:rsidRDefault="00F9681C">
      <w:r>
        <w:separator/>
      </w:r>
    </w:p>
  </w:footnote>
  <w:footnote w:type="continuationSeparator" w:id="0">
    <w:p w14:paraId="515454F7" w14:textId="77777777" w:rsidR="00F9681C" w:rsidRDefault="00F9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4414" w14:textId="69D144FE"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56D8409" wp14:editId="07777777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8F7FB5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8F7FB5">
      <w:rPr>
        <w:rFonts w:ascii="Calibri" w:hAnsi="Calibri"/>
        <w:bCs/>
        <w:noProof/>
      </w:rPr>
      <w:t>9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4EB3B872" w14:textId="77777777"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704164">
      <w:rPr>
        <w:rFonts w:ascii="Calibri" w:hAnsi="Calibri"/>
        <w:bCs/>
      </w:rPr>
      <w:t>Sosiaali- ja terveysalan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14:paraId="07ABBE7F" w14:textId="77777777"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704164">
      <w:rPr>
        <w:rFonts w:ascii="Calibri" w:hAnsi="Calibri"/>
        <w:bCs/>
      </w:rPr>
      <w:t>Kasvun ja osallisuuden edistäminen, 25 osp</w:t>
    </w:r>
  </w:p>
  <w:p w14:paraId="05D0201C" w14:textId="77777777"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25DC1EEC" w14:textId="77777777" w:rsidR="0061127C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  <w:p w14:paraId="0DE4B5B7" w14:textId="77777777" w:rsidR="00CA7EBA" w:rsidRDefault="00CA7EB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57A1"/>
    <w:rsid w:val="00077D00"/>
    <w:rsid w:val="000872AC"/>
    <w:rsid w:val="000954F3"/>
    <w:rsid w:val="000A457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8F7FB5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4C1"/>
    <w:rsid w:val="00AB5382"/>
    <w:rsid w:val="00AB671F"/>
    <w:rsid w:val="00AC7BE4"/>
    <w:rsid w:val="00AD6E9B"/>
    <w:rsid w:val="00AE56FE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B43A1"/>
    <w:rsid w:val="00EB6F2B"/>
    <w:rsid w:val="00EC24F2"/>
    <w:rsid w:val="00EC26BC"/>
    <w:rsid w:val="00EF16B8"/>
    <w:rsid w:val="00F050F8"/>
    <w:rsid w:val="00F05C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9681C"/>
    <w:rsid w:val="00FA39FB"/>
    <w:rsid w:val="00FA64C2"/>
    <w:rsid w:val="00FB6507"/>
    <w:rsid w:val="00FC2742"/>
    <w:rsid w:val="00FC3F58"/>
    <w:rsid w:val="00FD23B6"/>
    <w:rsid w:val="00FE68FE"/>
    <w:rsid w:val="2B4C313A"/>
    <w:rsid w:val="5E9E9632"/>
    <w:rsid w:val="5ED85B9D"/>
    <w:rsid w:val="6B12E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52774B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0">
    <w:name w:val="Table Grid0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1ff34d9008ef4c219e8978d22efd30f2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af69761d20b4556861eaaf2dda719483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21EC-43F2-437B-8A91-1950514995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304655-32AA-4905-9890-C943473FF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740CD-D770-4D42-9D7E-AF878213C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3CE5B9-C8FE-47C2-8217-C94D7B4E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2200</Words>
  <Characters>17823</Characters>
  <Application>Microsoft Office Word</Application>
  <DocSecurity>0</DocSecurity>
  <Lines>148</Lines>
  <Paragraphs>39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2020-04-01T06:55:00Z</dcterms:created>
  <dcterms:modified xsi:type="dcterms:W3CDTF">2020-04-01T06:55:00Z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