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1EF" w:rsidRPr="00EA5751" w:rsidRDefault="000451EF" w:rsidP="00EA5751">
      <w:pPr>
        <w:pStyle w:val="Otsikko1"/>
      </w:pPr>
      <w:r w:rsidRPr="00EA5751">
        <w:t xml:space="preserve">5. Oppimista ja hyvinvointia edistävä koulutyön järjestäminen </w:t>
      </w:r>
      <w:r w:rsidR="00E81F14" w:rsidRPr="00EA5751">
        <w:t>Joensuun seudulla</w:t>
      </w:r>
    </w:p>
    <w:p w:rsidR="000451EF" w:rsidRPr="00EA5751" w:rsidRDefault="000451EF" w:rsidP="000451EF">
      <w:pPr>
        <w:rPr>
          <w:color w:val="1F497D" w:themeColor="text2"/>
          <w:sz w:val="23"/>
          <w:szCs w:val="23"/>
        </w:rPr>
      </w:pPr>
    </w:p>
    <w:p w:rsidR="001E19A7" w:rsidRPr="00EA5751" w:rsidRDefault="00E135A6" w:rsidP="00EA5751">
      <w:pPr>
        <w:pStyle w:val="Otsikko2"/>
      </w:pPr>
      <w:r>
        <w:t xml:space="preserve">5.1 </w:t>
      </w:r>
      <w:r w:rsidR="000451EF" w:rsidRPr="00EA5751">
        <w:t>Yhteinen vastuu koulupäivästä sekä yhteistyö</w:t>
      </w:r>
    </w:p>
    <w:p w:rsidR="000451EF" w:rsidRPr="00EA5751" w:rsidRDefault="000451EF" w:rsidP="00777DB5">
      <w:pPr>
        <w:pStyle w:val="Default"/>
        <w:rPr>
          <w:rFonts w:asciiTheme="minorHAnsi" w:hAnsiTheme="minorHAnsi"/>
          <w:sz w:val="23"/>
          <w:szCs w:val="23"/>
        </w:rPr>
      </w:pPr>
      <w:r w:rsidRPr="00EA5751">
        <w:rPr>
          <w:rFonts w:asciiTheme="minorHAnsi" w:hAnsiTheme="minorHAnsi"/>
          <w:sz w:val="23"/>
          <w:szCs w:val="23"/>
        </w:rPr>
        <w:t xml:space="preserve"> </w:t>
      </w:r>
    </w:p>
    <w:p w:rsidR="004023A1" w:rsidRPr="001C442A" w:rsidRDefault="0066044E" w:rsidP="004023A1">
      <w:pPr>
        <w:spacing w:before="62" w:after="0" w:line="240" w:lineRule="auto"/>
        <w:rPr>
          <w:sz w:val="23"/>
          <w:szCs w:val="23"/>
        </w:rPr>
      </w:pPr>
      <w:r w:rsidRPr="001C442A">
        <w:rPr>
          <w:sz w:val="23"/>
          <w:szCs w:val="23"/>
        </w:rPr>
        <w:t>Turvallinen oppimisympäristö</w:t>
      </w:r>
      <w:r w:rsidR="002615FB" w:rsidRPr="001C442A">
        <w:rPr>
          <w:sz w:val="23"/>
          <w:szCs w:val="23"/>
        </w:rPr>
        <w:t xml:space="preserve"> ja oppilaiden hyvinvointi on</w:t>
      </w:r>
      <w:r w:rsidR="007225DB" w:rsidRPr="001C442A">
        <w:rPr>
          <w:sz w:val="23"/>
          <w:szCs w:val="23"/>
        </w:rPr>
        <w:t xml:space="preserve"> </w:t>
      </w:r>
      <w:r w:rsidR="00D34AD9" w:rsidRPr="001C442A">
        <w:rPr>
          <w:sz w:val="23"/>
          <w:szCs w:val="23"/>
        </w:rPr>
        <w:t xml:space="preserve">jokaisen </w:t>
      </w:r>
      <w:r w:rsidR="007225DB" w:rsidRPr="001C442A">
        <w:rPr>
          <w:sz w:val="23"/>
          <w:szCs w:val="23"/>
        </w:rPr>
        <w:t xml:space="preserve">kouluyhteisön </w:t>
      </w:r>
      <w:r w:rsidR="00D34AD9" w:rsidRPr="001C442A">
        <w:rPr>
          <w:sz w:val="23"/>
          <w:szCs w:val="23"/>
        </w:rPr>
        <w:t xml:space="preserve">jäsenen </w:t>
      </w:r>
      <w:r w:rsidR="007225DB" w:rsidRPr="001C442A">
        <w:rPr>
          <w:sz w:val="23"/>
          <w:szCs w:val="23"/>
        </w:rPr>
        <w:t>vastuulla.</w:t>
      </w:r>
      <w:r w:rsidR="00CC704A" w:rsidRPr="001C442A">
        <w:rPr>
          <w:sz w:val="23"/>
          <w:szCs w:val="23"/>
        </w:rPr>
        <w:t xml:space="preserve"> Kasvatustyö ja hyvinvoinnin edistäminen kuuluu kaikille koulun aikuiselle tehtävästä riippumatta. </w:t>
      </w:r>
    </w:p>
    <w:p w:rsidR="004023A1" w:rsidRPr="001C442A" w:rsidRDefault="004023A1" w:rsidP="004023A1">
      <w:pPr>
        <w:spacing w:before="62" w:after="0" w:line="240" w:lineRule="auto"/>
        <w:rPr>
          <w:sz w:val="23"/>
          <w:szCs w:val="23"/>
        </w:rPr>
      </w:pPr>
    </w:p>
    <w:p w:rsidR="00461A7A" w:rsidRPr="001C442A" w:rsidRDefault="00461A7A" w:rsidP="00461A7A">
      <w:pPr>
        <w:spacing w:line="240" w:lineRule="auto"/>
        <w:rPr>
          <w:rFonts w:eastAsia="Times New Roman" w:cs="Times New Roman"/>
          <w:sz w:val="23"/>
          <w:szCs w:val="23"/>
          <w:lang w:eastAsia="fi-FI"/>
        </w:rPr>
      </w:pPr>
      <w:r w:rsidRPr="001C442A">
        <w:rPr>
          <w:sz w:val="23"/>
          <w:szCs w:val="23"/>
        </w:rPr>
        <w:t xml:space="preserve">Koulun yhteisöllisyys rakentuu koulun toimintakulttuurin perusteella. </w:t>
      </w:r>
      <w:r w:rsidRPr="001C442A">
        <w:rPr>
          <w:rFonts w:eastAsia="Times New Roman" w:cs="Times New Roman"/>
          <w:sz w:val="23"/>
          <w:szCs w:val="23"/>
          <w:lang w:eastAsia="fi-FI"/>
        </w:rPr>
        <w:t>Koulun kasvatusvastuun perusta on se, että kouluyhteisön aikuiset toimivat johdonmukaisesti ja noudattavat yhdessä sovittuja sääntöjä.</w:t>
      </w:r>
      <w:r w:rsidRPr="001C442A">
        <w:rPr>
          <w:sz w:val="23"/>
          <w:szCs w:val="23"/>
        </w:rPr>
        <w:t xml:space="preserve"> Koulut voivat laatia järjestyssääntöjen lisäksi koulun käytännön toimintaa ohjaavat pelisäännöt. </w:t>
      </w:r>
      <w:r w:rsidRPr="001C442A">
        <w:rPr>
          <w:rFonts w:eastAsia="Times New Roman" w:cs="Times New Roman"/>
          <w:sz w:val="23"/>
          <w:szCs w:val="23"/>
          <w:lang w:eastAsia="fi-FI"/>
        </w:rPr>
        <w:t>Oppilaat ja huoltajat osallistuvat sääntöjen laatimiseen, jolloin niiden noudattaminen on luontevaa. Oppilaiden saama säännöllinen, positiivinen palaute sääntöjen mukaan toimimisesta, omasta työskentelystä ja käyttäytymisestä lisää yhteenkuuluvuuden ja hyvinvoinnin tunnetta.</w:t>
      </w:r>
    </w:p>
    <w:p w:rsidR="000451EF" w:rsidRPr="004023A1" w:rsidRDefault="00CC704A" w:rsidP="004023A1">
      <w:pPr>
        <w:spacing w:before="62" w:after="0" w:line="240" w:lineRule="auto"/>
        <w:rPr>
          <w:sz w:val="23"/>
          <w:szCs w:val="23"/>
        </w:rPr>
      </w:pPr>
      <w:r w:rsidRPr="001C442A">
        <w:rPr>
          <w:sz w:val="23"/>
          <w:szCs w:val="23"/>
        </w:rPr>
        <w:t>Opetussuunnitelman mukainen opetus, ohjaus, oppilashuolto ja tuki sekä turvallinen oppimisympäristö ovat jokaisen oppilaan oikeus.</w:t>
      </w:r>
      <w:r w:rsidR="006864A8" w:rsidRPr="001C442A">
        <w:rPr>
          <w:sz w:val="23"/>
          <w:szCs w:val="23"/>
        </w:rPr>
        <w:t xml:space="preserve"> </w:t>
      </w:r>
      <w:r w:rsidR="007225DB" w:rsidRPr="001C442A">
        <w:rPr>
          <w:sz w:val="23"/>
          <w:szCs w:val="23"/>
        </w:rPr>
        <w:t xml:space="preserve">Hyvinvoivassa </w:t>
      </w:r>
      <w:r w:rsidR="000451EF" w:rsidRPr="001C442A">
        <w:rPr>
          <w:sz w:val="23"/>
          <w:szCs w:val="23"/>
        </w:rPr>
        <w:t xml:space="preserve">koulussa vuorovaikutus ihmisten välillä on </w:t>
      </w:r>
      <w:r w:rsidR="006864A8" w:rsidRPr="001C442A">
        <w:rPr>
          <w:sz w:val="23"/>
          <w:szCs w:val="23"/>
        </w:rPr>
        <w:t>ystävällistä ja</w:t>
      </w:r>
      <w:r w:rsidR="00E81F14" w:rsidRPr="001C442A">
        <w:rPr>
          <w:sz w:val="23"/>
          <w:szCs w:val="23"/>
        </w:rPr>
        <w:t xml:space="preserve"> </w:t>
      </w:r>
      <w:r w:rsidR="002615FB" w:rsidRPr="001C442A">
        <w:rPr>
          <w:sz w:val="23"/>
          <w:szCs w:val="23"/>
        </w:rPr>
        <w:t>tasa-arvoista</w:t>
      </w:r>
      <w:r w:rsidR="006864A8" w:rsidRPr="001C442A">
        <w:rPr>
          <w:sz w:val="23"/>
          <w:szCs w:val="23"/>
        </w:rPr>
        <w:t>. E</w:t>
      </w:r>
      <w:r w:rsidR="000451EF" w:rsidRPr="001C442A">
        <w:rPr>
          <w:sz w:val="23"/>
          <w:szCs w:val="23"/>
        </w:rPr>
        <w:t>rilaiset ihmiset toim</w:t>
      </w:r>
      <w:r w:rsidR="00E81F14" w:rsidRPr="001C442A">
        <w:rPr>
          <w:sz w:val="23"/>
          <w:szCs w:val="23"/>
        </w:rPr>
        <w:t>ivat y</w:t>
      </w:r>
      <w:r w:rsidR="002A4395" w:rsidRPr="001C442A">
        <w:rPr>
          <w:sz w:val="23"/>
          <w:szCs w:val="23"/>
        </w:rPr>
        <w:t xml:space="preserve">hdessä toisiaan kunnioittaen ja </w:t>
      </w:r>
      <w:r w:rsidR="00E81F14" w:rsidRPr="004023A1">
        <w:rPr>
          <w:sz w:val="23"/>
          <w:szCs w:val="23"/>
        </w:rPr>
        <w:t>arvostaen</w:t>
      </w:r>
      <w:r w:rsidR="002A4395" w:rsidRPr="004023A1">
        <w:rPr>
          <w:sz w:val="23"/>
          <w:szCs w:val="23"/>
        </w:rPr>
        <w:t xml:space="preserve"> ja </w:t>
      </w:r>
      <w:r w:rsidR="000F61C8" w:rsidRPr="004023A1">
        <w:rPr>
          <w:sz w:val="23"/>
          <w:szCs w:val="23"/>
        </w:rPr>
        <w:t>nou</w:t>
      </w:r>
      <w:r w:rsidR="002A4395" w:rsidRPr="004023A1">
        <w:rPr>
          <w:sz w:val="23"/>
          <w:szCs w:val="23"/>
        </w:rPr>
        <w:t>dattavat</w:t>
      </w:r>
      <w:r w:rsidR="006864A8" w:rsidRPr="004023A1">
        <w:rPr>
          <w:sz w:val="23"/>
          <w:szCs w:val="23"/>
        </w:rPr>
        <w:t xml:space="preserve"> yhdessä sovittuja </w:t>
      </w:r>
      <w:r w:rsidR="000F61C8" w:rsidRPr="004023A1">
        <w:rPr>
          <w:sz w:val="23"/>
          <w:szCs w:val="23"/>
        </w:rPr>
        <w:t>sääntöjä</w:t>
      </w:r>
      <w:r w:rsidR="00E81F14" w:rsidRPr="004023A1">
        <w:rPr>
          <w:sz w:val="23"/>
          <w:szCs w:val="23"/>
        </w:rPr>
        <w:t>.</w:t>
      </w:r>
      <w:r w:rsidR="002B43E2" w:rsidRPr="004023A1">
        <w:rPr>
          <w:rFonts w:eastAsiaTheme="minorEastAsia"/>
          <w:color w:val="000000" w:themeColor="text1"/>
          <w:kern w:val="24"/>
          <w:sz w:val="23"/>
          <w:szCs w:val="23"/>
          <w:lang w:eastAsia="fi-FI"/>
        </w:rPr>
        <w:t xml:space="preserve"> </w:t>
      </w:r>
      <w:r w:rsidR="002B43E2" w:rsidRPr="004023A1">
        <w:rPr>
          <w:sz w:val="23"/>
          <w:szCs w:val="23"/>
        </w:rPr>
        <w:t xml:space="preserve"> Kodin ja koulun välillä vallitsee luottamus ja matala kynnys yhteydenpitoon.</w:t>
      </w:r>
      <w:r w:rsidR="004023A1" w:rsidRPr="004023A1">
        <w:rPr>
          <w:sz w:val="23"/>
          <w:szCs w:val="23"/>
        </w:rPr>
        <w:t xml:space="preserve"> </w:t>
      </w:r>
      <w:r w:rsidR="002B43E2" w:rsidRPr="004023A1">
        <w:rPr>
          <w:rFonts w:eastAsiaTheme="minorEastAsia"/>
          <w:color w:val="000000" w:themeColor="text1"/>
          <w:kern w:val="24"/>
          <w:sz w:val="23"/>
          <w:szCs w:val="23"/>
          <w:lang w:eastAsia="fi-FI"/>
        </w:rPr>
        <w:t xml:space="preserve">Huoltajien kanssa tehtävän yhteistyön tavoitteena on edistää oppilaan hyvinvointia sekä tukea oppimista ja kasvamista. </w:t>
      </w:r>
      <w:r w:rsidR="002B43E2" w:rsidRPr="004023A1">
        <w:rPr>
          <w:rFonts w:eastAsiaTheme="minorEastAsia"/>
          <w:bCs/>
          <w:color w:val="000000" w:themeColor="text1"/>
          <w:kern w:val="24"/>
          <w:sz w:val="23"/>
          <w:szCs w:val="23"/>
          <w:lang w:eastAsia="fi-FI"/>
        </w:rPr>
        <w:t>Huoltajien osallistuminen</w:t>
      </w:r>
      <w:r w:rsidR="002B43E2" w:rsidRPr="004023A1">
        <w:rPr>
          <w:rFonts w:eastAsiaTheme="minorEastAsia"/>
          <w:color w:val="000000" w:themeColor="text1"/>
          <w:kern w:val="24"/>
          <w:sz w:val="23"/>
          <w:szCs w:val="23"/>
          <w:lang w:eastAsia="fi-FI"/>
        </w:rPr>
        <w:t xml:space="preserve"> koulun toiminnan suunnitteluun, toteuttamiseen ja arviointiin on osa toimivaa kasvatuskumppanuutta.</w:t>
      </w:r>
    </w:p>
    <w:p w:rsidR="007225DB" w:rsidRDefault="007225DB" w:rsidP="00777DB5">
      <w:pPr>
        <w:pStyle w:val="Default"/>
        <w:rPr>
          <w:rFonts w:asciiTheme="minorHAnsi" w:hAnsiTheme="minorHAnsi"/>
          <w:sz w:val="23"/>
          <w:szCs w:val="23"/>
        </w:rPr>
      </w:pPr>
    </w:p>
    <w:p w:rsidR="001C442A" w:rsidRPr="004023A1" w:rsidRDefault="001C442A" w:rsidP="00777DB5">
      <w:pPr>
        <w:pStyle w:val="Default"/>
        <w:rPr>
          <w:rFonts w:asciiTheme="minorHAnsi" w:hAnsiTheme="minorHAnsi"/>
          <w:sz w:val="23"/>
          <w:szCs w:val="23"/>
        </w:rPr>
      </w:pPr>
    </w:p>
    <w:p w:rsidR="008F71ED" w:rsidRPr="00EA5751" w:rsidRDefault="001C442A" w:rsidP="00777DB5">
      <w:pPr>
        <w:pStyle w:val="Default"/>
        <w:rPr>
          <w:rFonts w:asciiTheme="minorHAnsi" w:hAnsiTheme="minorHAnsi"/>
          <w:sz w:val="23"/>
          <w:szCs w:val="23"/>
        </w:rPr>
      </w:pPr>
      <w:r>
        <w:rPr>
          <w:noProof/>
          <w:lang w:eastAsia="fi-FI"/>
        </w:rPr>
        <w:drawing>
          <wp:inline distT="0" distB="0" distL="0" distR="0" wp14:anchorId="3B87A439" wp14:editId="18170DC4">
            <wp:extent cx="6852920" cy="3588385"/>
            <wp:effectExtent l="0" t="0" r="508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2920" cy="3588385"/>
                    </a:xfrm>
                    <a:prstGeom prst="rect">
                      <a:avLst/>
                    </a:prstGeom>
                  </pic:spPr>
                </pic:pic>
              </a:graphicData>
            </a:graphic>
          </wp:inline>
        </w:drawing>
      </w:r>
    </w:p>
    <w:p w:rsidR="001C442A" w:rsidRPr="00EA5751" w:rsidRDefault="001C442A" w:rsidP="001C442A">
      <w:pPr>
        <w:pStyle w:val="Default"/>
        <w:rPr>
          <w:rFonts w:asciiTheme="minorHAnsi" w:hAnsiTheme="minorHAnsi"/>
          <w:sz w:val="23"/>
          <w:szCs w:val="23"/>
        </w:rPr>
      </w:pPr>
    </w:p>
    <w:p w:rsidR="008F71ED" w:rsidRPr="00EA5751" w:rsidRDefault="005F1E83" w:rsidP="00777DB5">
      <w:pPr>
        <w:pStyle w:val="Default"/>
        <w:rPr>
          <w:rFonts w:asciiTheme="minorHAnsi" w:hAnsiTheme="minorHAnsi"/>
          <w:sz w:val="23"/>
          <w:szCs w:val="23"/>
        </w:rPr>
      </w:pPr>
      <w:r>
        <w:rPr>
          <w:rFonts w:asciiTheme="minorHAnsi" w:hAnsiTheme="minorHAnsi"/>
          <w:sz w:val="23"/>
          <w:szCs w:val="23"/>
        </w:rPr>
        <w:t>Hyvinvoinnin toteutumisen perustana on avoin vuorovaikutus ja yhteistyö eri toimijoiden kesken.</w:t>
      </w:r>
    </w:p>
    <w:p w:rsidR="00EA5751" w:rsidRPr="00EA5751" w:rsidRDefault="00EA5751" w:rsidP="00EA5751">
      <w:pPr>
        <w:pStyle w:val="Otsikko1"/>
        <w:rPr>
          <w:rFonts w:asciiTheme="minorHAnsi" w:hAnsiTheme="minorHAnsi"/>
        </w:rPr>
      </w:pPr>
      <w:r>
        <w:lastRenderedPageBreak/>
        <w:t>5.2 Yhteistyö</w:t>
      </w:r>
    </w:p>
    <w:p w:rsidR="00D34AD9" w:rsidRPr="00EA5751" w:rsidRDefault="00D34AD9" w:rsidP="00777DB5">
      <w:pPr>
        <w:pStyle w:val="Default"/>
        <w:rPr>
          <w:rFonts w:asciiTheme="minorHAnsi" w:hAnsiTheme="minorHAnsi"/>
          <w:sz w:val="23"/>
          <w:szCs w:val="23"/>
        </w:rPr>
      </w:pPr>
    </w:p>
    <w:p w:rsidR="00C4049A" w:rsidRDefault="00EA5751" w:rsidP="00EA5751">
      <w:pPr>
        <w:pStyle w:val="Otsikko2"/>
        <w:rPr>
          <w:rFonts w:eastAsia="Times New Roman"/>
          <w:lang w:eastAsia="fi-FI"/>
        </w:rPr>
      </w:pPr>
      <w:r>
        <w:rPr>
          <w:rFonts w:eastAsia="Times New Roman"/>
          <w:lang w:eastAsia="fi-FI"/>
        </w:rPr>
        <w:t xml:space="preserve">5.2.1 </w:t>
      </w:r>
      <w:r w:rsidR="00C4049A" w:rsidRPr="00EA5751">
        <w:rPr>
          <w:rFonts w:eastAsia="Times New Roman"/>
          <w:lang w:eastAsia="fi-FI"/>
        </w:rPr>
        <w:t>Yhteistyö</w:t>
      </w:r>
      <w:r w:rsidR="001E7EB0" w:rsidRPr="00EA5751">
        <w:rPr>
          <w:rFonts w:eastAsia="Times New Roman"/>
          <w:lang w:eastAsia="fi-FI"/>
        </w:rPr>
        <w:t xml:space="preserve"> ja oppilaiden osallisuus</w:t>
      </w:r>
    </w:p>
    <w:p w:rsidR="001C442A" w:rsidRPr="001C442A" w:rsidRDefault="001C442A" w:rsidP="001C442A">
      <w:pPr>
        <w:rPr>
          <w:lang w:eastAsia="fi-FI"/>
        </w:rPr>
      </w:pPr>
    </w:p>
    <w:p w:rsidR="001E7EB0" w:rsidRPr="00EA5751" w:rsidRDefault="001E7EB0" w:rsidP="00777DB5">
      <w:pPr>
        <w:spacing w:line="240" w:lineRule="auto"/>
        <w:rPr>
          <w:rFonts w:eastAsia="Times New Roman" w:cs="Times New Roman"/>
          <w:sz w:val="23"/>
          <w:szCs w:val="23"/>
          <w:lang w:eastAsia="fi-FI"/>
        </w:rPr>
      </w:pPr>
      <w:r w:rsidRPr="00EA5751">
        <w:rPr>
          <w:rFonts w:eastAsia="Times New Roman" w:cs="Times New Roman"/>
          <w:sz w:val="23"/>
          <w:szCs w:val="23"/>
          <w:lang w:eastAsia="fi-FI"/>
        </w:rPr>
        <w:t>Oppilaiden osallisuus ja kuulluksi tuleminen</w:t>
      </w:r>
      <w:r w:rsidR="00A30796" w:rsidRPr="00EA5751">
        <w:rPr>
          <w:rFonts w:eastAsia="Times New Roman" w:cs="Times New Roman"/>
          <w:sz w:val="23"/>
          <w:szCs w:val="23"/>
          <w:lang w:eastAsia="fi-FI"/>
        </w:rPr>
        <w:t xml:space="preserve"> ovat koulutyön järjestämisen p</w:t>
      </w:r>
      <w:r w:rsidR="007126E5" w:rsidRPr="00EA5751">
        <w:rPr>
          <w:rFonts w:eastAsia="Times New Roman" w:cs="Times New Roman"/>
          <w:sz w:val="23"/>
          <w:szCs w:val="23"/>
          <w:lang w:eastAsia="fi-FI"/>
        </w:rPr>
        <w:t xml:space="preserve">erusta. Oppilaat osallistuvat </w:t>
      </w:r>
      <w:r w:rsidR="00A30796" w:rsidRPr="00EA5751">
        <w:rPr>
          <w:rFonts w:eastAsia="Times New Roman" w:cs="Times New Roman"/>
          <w:sz w:val="23"/>
          <w:szCs w:val="23"/>
          <w:lang w:eastAsia="fi-FI"/>
        </w:rPr>
        <w:t xml:space="preserve">koulutyön ja koulun toiminnan suunnitteluun </w:t>
      </w:r>
      <w:r w:rsidR="007126E5" w:rsidRPr="00EA5751">
        <w:rPr>
          <w:rFonts w:eastAsia="Times New Roman" w:cs="Times New Roman"/>
          <w:sz w:val="23"/>
          <w:szCs w:val="23"/>
          <w:lang w:eastAsia="fi-FI"/>
        </w:rPr>
        <w:t xml:space="preserve">aina kun se on mahdollista, </w:t>
      </w:r>
      <w:r w:rsidR="00A30796" w:rsidRPr="00EA5751">
        <w:rPr>
          <w:rFonts w:eastAsia="Times New Roman" w:cs="Times New Roman"/>
          <w:sz w:val="23"/>
          <w:szCs w:val="23"/>
          <w:lang w:eastAsia="fi-FI"/>
        </w:rPr>
        <w:t>mm. monialaisia oppimiskokonaisuuksia suunniteltaessa, opetussuunnitelmatyössä, koulun ohjeiden ja sääntöjen laadinnassa, oppimi</w:t>
      </w:r>
      <w:r w:rsidR="007126E5" w:rsidRPr="00EA5751">
        <w:rPr>
          <w:rFonts w:eastAsia="Times New Roman" w:cs="Times New Roman"/>
          <w:sz w:val="23"/>
          <w:szCs w:val="23"/>
          <w:lang w:eastAsia="fi-FI"/>
        </w:rPr>
        <w:t xml:space="preserve">sympäristöjen suunnittelussa, </w:t>
      </w:r>
      <w:r w:rsidR="00A30796" w:rsidRPr="00EA5751">
        <w:rPr>
          <w:rFonts w:eastAsia="Times New Roman" w:cs="Times New Roman"/>
          <w:sz w:val="23"/>
          <w:szCs w:val="23"/>
          <w:lang w:eastAsia="fi-FI"/>
        </w:rPr>
        <w:t>kehittämisessä</w:t>
      </w:r>
      <w:r w:rsidR="007126E5" w:rsidRPr="00EA5751">
        <w:rPr>
          <w:rFonts w:eastAsia="Times New Roman" w:cs="Times New Roman"/>
          <w:sz w:val="23"/>
          <w:szCs w:val="23"/>
          <w:lang w:eastAsia="fi-FI"/>
        </w:rPr>
        <w:t xml:space="preserve"> ja arvioitaessa</w:t>
      </w:r>
      <w:r w:rsidR="00A30796" w:rsidRPr="00EA5751">
        <w:rPr>
          <w:rFonts w:eastAsia="Times New Roman" w:cs="Times New Roman"/>
          <w:sz w:val="23"/>
          <w:szCs w:val="23"/>
          <w:lang w:eastAsia="fi-FI"/>
        </w:rPr>
        <w:t>. Jokaisella koululla toimii oppilaskunta.</w:t>
      </w:r>
    </w:p>
    <w:p w:rsidR="00DC004F" w:rsidRPr="00EA5751" w:rsidRDefault="003C60F7" w:rsidP="00EA5751">
      <w:pPr>
        <w:pStyle w:val="Otsikko2"/>
        <w:rPr>
          <w:rFonts w:asciiTheme="minorHAnsi" w:hAnsiTheme="minorHAnsi"/>
          <w:color w:val="auto"/>
          <w:sz w:val="23"/>
          <w:szCs w:val="23"/>
        </w:rPr>
      </w:pPr>
      <w:r w:rsidRPr="00EA5751">
        <w:br/>
      </w:r>
      <w:r w:rsidR="00EA5751">
        <w:t xml:space="preserve">5.2.2 </w:t>
      </w:r>
      <w:r w:rsidRPr="00EA5751">
        <w:t>Kodin ja koulun yhteistyö</w:t>
      </w:r>
      <w:r w:rsidRPr="00EA5751">
        <w:br/>
      </w:r>
      <w:r w:rsidRPr="00EA5751">
        <w:rPr>
          <w:rFonts w:asciiTheme="minorHAnsi" w:hAnsiTheme="minorHAnsi"/>
          <w:color w:val="auto"/>
          <w:sz w:val="23"/>
          <w:szCs w:val="23"/>
        </w:rPr>
        <w:br/>
        <w:t xml:space="preserve">Kodin ja koulun yhteistyö on keskeinen osa koulun toimintakulttuuria. </w:t>
      </w:r>
      <w:r w:rsidR="00DC004F" w:rsidRPr="00EA5751">
        <w:rPr>
          <w:rFonts w:asciiTheme="minorHAnsi" w:hAnsiTheme="minorHAnsi"/>
          <w:color w:val="auto"/>
          <w:sz w:val="23"/>
          <w:szCs w:val="23"/>
        </w:rPr>
        <w:t>Huoltajien osallistuminen opetussuunnitelmatyöhön, lukuvuosisuunnitelmien valmisteluun sekä koulun toiminnan suunnitteluun kasvatustavoitteiden, toimintakulttuurin sekä kodin ja koulun yhteistyön kehittämiseen kuvataan koulun vuosisuunnitelmassa.</w:t>
      </w:r>
    </w:p>
    <w:p w:rsidR="00DC004F" w:rsidRPr="00EA5751" w:rsidRDefault="00DC004F" w:rsidP="00DC004F">
      <w:pPr>
        <w:spacing w:line="240" w:lineRule="auto"/>
        <w:rPr>
          <w:sz w:val="23"/>
          <w:szCs w:val="23"/>
        </w:rPr>
      </w:pPr>
      <w:r w:rsidRPr="00EA5751">
        <w:rPr>
          <w:sz w:val="23"/>
          <w:szCs w:val="23"/>
        </w:rPr>
        <w:t xml:space="preserve">Kodin ja koulun yhteistyöllä tuetaan sitä, että jokainen oppilas saa oman kehitystasonsa ja tarpeidensa mukaista opetusta, ohjausta ja tukea. Huoltajille yhteistyö antaa tärkeää tietoa lapsen oppimisesta ja kasvusta sekä tukemisen mahdollisuuksista.  </w:t>
      </w:r>
    </w:p>
    <w:p w:rsidR="00A30796" w:rsidRPr="00EA5751" w:rsidRDefault="00512FE0" w:rsidP="00777DB5">
      <w:pPr>
        <w:spacing w:line="240" w:lineRule="auto"/>
        <w:rPr>
          <w:sz w:val="23"/>
          <w:szCs w:val="23"/>
        </w:rPr>
      </w:pPr>
      <w:r w:rsidRPr="00EA5751">
        <w:rPr>
          <w:sz w:val="23"/>
          <w:szCs w:val="23"/>
        </w:rPr>
        <w:t>Koti ja koulu ovat lapsen tärkeimmät kasvattajat. Huoltajalla on ensisijainen vastuu lasten kasvatuksesta jota koulu tukee parhaansa mukaan. Kodin ja koulun yhteistyö on parhaimmillaan vastavuoroista kasvatuskumppanuutta:</w:t>
      </w:r>
      <w:r w:rsidR="003C60F7" w:rsidRPr="00EA5751">
        <w:rPr>
          <w:sz w:val="23"/>
          <w:szCs w:val="23"/>
        </w:rPr>
        <w:br/>
        <w:t>• se lisää lasten koulumotivaatiota ja opettajan</w:t>
      </w:r>
      <w:r w:rsidRPr="00EA5751">
        <w:rPr>
          <w:sz w:val="23"/>
          <w:szCs w:val="23"/>
        </w:rPr>
        <w:t xml:space="preserve"> oppilaantuntemusta.</w:t>
      </w:r>
      <w:r w:rsidR="003C60F7" w:rsidRPr="00EA5751">
        <w:rPr>
          <w:sz w:val="23"/>
          <w:szCs w:val="23"/>
        </w:rPr>
        <w:br/>
        <w:t xml:space="preserve">• sillä on myönteinen vaikutus luokan ja </w:t>
      </w:r>
      <w:r w:rsidRPr="00EA5751">
        <w:rPr>
          <w:sz w:val="23"/>
          <w:szCs w:val="23"/>
        </w:rPr>
        <w:t xml:space="preserve">koulun ilmapiiriin  </w:t>
      </w:r>
      <w:r w:rsidR="003C60F7" w:rsidRPr="00EA5751">
        <w:rPr>
          <w:sz w:val="23"/>
          <w:szCs w:val="23"/>
        </w:rPr>
        <w:br/>
        <w:t>• se vahvistaa kouluyhteisön hyv</w:t>
      </w:r>
      <w:r w:rsidRPr="00EA5751">
        <w:rPr>
          <w:sz w:val="23"/>
          <w:szCs w:val="23"/>
        </w:rPr>
        <w:t>invointia ja yhteisöllisyyttä.</w:t>
      </w:r>
      <w:r w:rsidRPr="00EA5751">
        <w:rPr>
          <w:sz w:val="23"/>
          <w:szCs w:val="23"/>
        </w:rPr>
        <w:br/>
      </w:r>
      <w:r w:rsidR="003C60F7" w:rsidRPr="00EA5751">
        <w:rPr>
          <w:sz w:val="23"/>
          <w:szCs w:val="23"/>
        </w:rPr>
        <w:br/>
        <w:t>Huoltajan on kasvatustehtävänsä onnistumiseksi saatava tietoa lapsensa oppimisen, kasvun edistymisestä sekä mahdollisista poissaoloista. Lisäksi huoltajan kanssa keskustellaan opetuksen järjestämiseen liittyvistä asioista, opetussuunnitelmasta, oppimisen tavoitteista, oppimisympäristöistä, työtavoista, oppimisen tuesta ja oppilashuollosta, arvioinnista ja todistuksista sekä opiskeluun liittyvistä valinnoista ja lukuvuoden tapahtumista. Viestinnässä painotetaan positiivisen ja säännöllisen palautteen merkitystä, jolloin huoltaja voi tukea ja edistää omalta osaltaan oppilaan oppimista ja koulunkäyntiä. Kannustavat oppilaan oppimista ja kehitystä myönteisesti kuvaavat viestit ovat tärkeitä.  Erityisen tärkeää yhteistyö on koulunkäynnin </w:t>
      </w:r>
      <w:r w:rsidRPr="00EA5751">
        <w:rPr>
          <w:sz w:val="23"/>
          <w:szCs w:val="23"/>
        </w:rPr>
        <w:t>nivelvaiheissa ja oppimisen </w:t>
      </w:r>
      <w:r w:rsidR="003C60F7" w:rsidRPr="00EA5751">
        <w:rPr>
          <w:sz w:val="23"/>
          <w:szCs w:val="23"/>
        </w:rPr>
        <w:t>tukea suunniteltaessa.  Arviointikeskustelu on tärkeä kodin ja ko</w:t>
      </w:r>
      <w:r w:rsidRPr="00EA5751">
        <w:rPr>
          <w:sz w:val="23"/>
          <w:szCs w:val="23"/>
        </w:rPr>
        <w:t>ulun yhteistyön muoto</w:t>
      </w:r>
      <w:r w:rsidR="003C60F7" w:rsidRPr="00EA5751">
        <w:rPr>
          <w:sz w:val="23"/>
          <w:szCs w:val="23"/>
        </w:rPr>
        <w:t>.</w:t>
      </w:r>
      <w:r w:rsidRPr="00EA5751">
        <w:rPr>
          <w:sz w:val="23"/>
          <w:szCs w:val="23"/>
        </w:rPr>
        <w:t xml:space="preserve"> </w:t>
      </w:r>
      <w:r w:rsidR="004A7C87" w:rsidRPr="00EA5751">
        <w:rPr>
          <w:sz w:val="23"/>
          <w:szCs w:val="23"/>
        </w:rPr>
        <w:t>Arviointikeskustelun toteuttaminen ja huo</w:t>
      </w:r>
      <w:r w:rsidR="007126E5" w:rsidRPr="00EA5751">
        <w:rPr>
          <w:sz w:val="23"/>
          <w:szCs w:val="23"/>
        </w:rPr>
        <w:t>ltajien kanssa käytävän muun yhteist</w:t>
      </w:r>
      <w:r w:rsidR="004A7C87" w:rsidRPr="00EA5751">
        <w:rPr>
          <w:sz w:val="23"/>
          <w:szCs w:val="23"/>
        </w:rPr>
        <w:t>yön muodot kuvataan koulujen vuosisuunnitelmissa.</w:t>
      </w:r>
    </w:p>
    <w:p w:rsidR="00A30796" w:rsidRPr="00EA5751" w:rsidRDefault="00512FE0" w:rsidP="00777DB5">
      <w:pPr>
        <w:spacing w:line="240" w:lineRule="auto"/>
        <w:rPr>
          <w:rFonts w:eastAsia="Times New Roman" w:cs="Times New Roman"/>
          <w:sz w:val="23"/>
          <w:szCs w:val="23"/>
          <w:lang w:eastAsia="fi-FI"/>
        </w:rPr>
      </w:pPr>
      <w:r w:rsidRPr="00EA5751">
        <w:rPr>
          <w:sz w:val="23"/>
          <w:szCs w:val="23"/>
        </w:rPr>
        <w:t>Opetuksen järjestäjällä on vastuu kodin ja koulun yhteistyön kehittämisestä. Yhteistyön onnistuminen edellyttää koulun henkilöstön aloitteellisuutta ja henkilökohtaista vuorovaikutusta huoltajien kanssa sekä monipuolista viestintää ja tiedottamista.</w:t>
      </w:r>
    </w:p>
    <w:p w:rsidR="001E7EB0" w:rsidRPr="00EA5751" w:rsidRDefault="00EA5751" w:rsidP="00EA5751">
      <w:pPr>
        <w:pStyle w:val="Otsikko2"/>
        <w:rPr>
          <w:rFonts w:asciiTheme="minorHAnsi" w:eastAsia="Times New Roman" w:hAnsiTheme="minorHAnsi"/>
          <w:lang w:eastAsia="fi-FI"/>
        </w:rPr>
      </w:pPr>
      <w:r>
        <w:rPr>
          <w:rFonts w:eastAsia="Times New Roman"/>
          <w:lang w:eastAsia="fi-FI"/>
        </w:rPr>
        <w:t>5.2.3 Muu yhteistyö</w:t>
      </w:r>
    </w:p>
    <w:p w:rsidR="000451EF" w:rsidRPr="00EA5751" w:rsidRDefault="00777DB5" w:rsidP="00777DB5">
      <w:pPr>
        <w:spacing w:line="240" w:lineRule="auto"/>
        <w:rPr>
          <w:rFonts w:eastAsia="Times New Roman" w:cs="Times New Roman"/>
          <w:sz w:val="23"/>
          <w:szCs w:val="23"/>
          <w:lang w:eastAsia="fi-FI"/>
        </w:rPr>
      </w:pPr>
      <w:r w:rsidRPr="00EA5751">
        <w:rPr>
          <w:rFonts w:eastAsia="Times New Roman" w:cs="Times New Roman"/>
          <w:sz w:val="23"/>
          <w:szCs w:val="23"/>
          <w:lang w:eastAsia="fi-FI"/>
        </w:rPr>
        <w:t xml:space="preserve">Koulu tekee yhteistyötä </w:t>
      </w:r>
      <w:r w:rsidR="00594C81" w:rsidRPr="00EA5751">
        <w:rPr>
          <w:rFonts w:eastAsia="Times New Roman" w:cs="Times New Roman"/>
          <w:sz w:val="23"/>
          <w:szCs w:val="23"/>
          <w:lang w:eastAsia="fi-FI"/>
        </w:rPr>
        <w:t xml:space="preserve">mm. </w:t>
      </w:r>
      <w:r w:rsidRPr="00EA5751">
        <w:rPr>
          <w:rFonts w:eastAsia="Times New Roman" w:cs="Times New Roman"/>
          <w:sz w:val="23"/>
          <w:szCs w:val="23"/>
          <w:lang w:eastAsia="fi-FI"/>
        </w:rPr>
        <w:t xml:space="preserve">kotien, järjestöjen, yhteisöjen, kunnan muiden toimielinten ja </w:t>
      </w:r>
      <w:proofErr w:type="spellStart"/>
      <w:r w:rsidRPr="00EA5751">
        <w:rPr>
          <w:rFonts w:eastAsia="Times New Roman" w:cs="Times New Roman"/>
          <w:sz w:val="23"/>
          <w:szCs w:val="23"/>
          <w:lang w:eastAsia="fi-FI"/>
        </w:rPr>
        <w:t>sosiaali</w:t>
      </w:r>
      <w:proofErr w:type="spellEnd"/>
      <w:r w:rsidRPr="00EA5751">
        <w:rPr>
          <w:rFonts w:eastAsia="Times New Roman" w:cs="Times New Roman"/>
          <w:sz w:val="23"/>
          <w:szCs w:val="23"/>
          <w:lang w:eastAsia="fi-FI"/>
        </w:rPr>
        <w:t xml:space="preserve">- ja terveystoimen kanssa. </w:t>
      </w:r>
      <w:r w:rsidR="00594C81" w:rsidRPr="00EA5751">
        <w:rPr>
          <w:rFonts w:eastAsia="Times New Roman" w:cs="Times New Roman"/>
          <w:sz w:val="23"/>
          <w:szCs w:val="23"/>
          <w:lang w:eastAsia="fi-FI"/>
        </w:rPr>
        <w:t xml:space="preserve">Lisäksi yhteistyökumppanina voivat toimia seurakunnat ja halutessaan koulut voivat tehdä yhteistyötä myös vähemmistöseurakuntien kanssa. </w:t>
      </w:r>
      <w:r w:rsidRPr="00EA5751">
        <w:rPr>
          <w:rFonts w:eastAsia="Times New Roman" w:cs="Times New Roman"/>
          <w:sz w:val="23"/>
          <w:szCs w:val="23"/>
          <w:lang w:eastAsia="fi-FI"/>
        </w:rPr>
        <w:t>Yhteistyön muodot ja vastuuhenkilöt kirjataan koulun lukuvuosisuunnitelmaan.</w:t>
      </w:r>
      <w:r w:rsidR="00594C81" w:rsidRPr="00EA5751">
        <w:rPr>
          <w:rFonts w:eastAsia="Times New Roman" w:cs="Times New Roman"/>
          <w:sz w:val="23"/>
          <w:szCs w:val="23"/>
          <w:lang w:eastAsia="fi-FI"/>
        </w:rPr>
        <w:t xml:space="preserve"> </w:t>
      </w:r>
    </w:p>
    <w:p w:rsidR="00461A7A" w:rsidRPr="00EA5751" w:rsidRDefault="00461A7A" w:rsidP="00777DB5">
      <w:pPr>
        <w:pStyle w:val="Default"/>
        <w:rPr>
          <w:rFonts w:asciiTheme="minorHAnsi" w:hAnsiTheme="minorHAnsi"/>
          <w:b/>
          <w:sz w:val="23"/>
          <w:szCs w:val="23"/>
        </w:rPr>
      </w:pPr>
    </w:p>
    <w:p w:rsidR="000451EF" w:rsidRPr="00EA5751" w:rsidRDefault="00EA5751" w:rsidP="00EA5751">
      <w:pPr>
        <w:pStyle w:val="Otsikko1"/>
      </w:pPr>
      <w:r>
        <w:lastRenderedPageBreak/>
        <w:t xml:space="preserve">5.3 </w:t>
      </w:r>
      <w:r w:rsidR="000451EF" w:rsidRPr="00EA5751">
        <w:t xml:space="preserve">Kasvatuskeskustelut ja kurinpidollisten keinojen </w:t>
      </w:r>
      <w:r w:rsidR="00D34AD9" w:rsidRPr="00EA5751">
        <w:t>käyttö</w:t>
      </w:r>
    </w:p>
    <w:p w:rsidR="00882274" w:rsidRPr="00EA5751" w:rsidRDefault="00882274" w:rsidP="00777DB5">
      <w:pPr>
        <w:spacing w:before="100" w:beforeAutospacing="1" w:after="100" w:afterAutospacing="1" w:line="240" w:lineRule="auto"/>
        <w:rPr>
          <w:rFonts w:eastAsia="Times New Roman" w:cs="Times New Roman"/>
          <w:color w:val="000000"/>
          <w:sz w:val="23"/>
          <w:szCs w:val="23"/>
          <w:lang w:eastAsia="fi-FI"/>
        </w:rPr>
      </w:pPr>
      <w:r w:rsidRPr="00EA5751">
        <w:rPr>
          <w:rFonts w:eastAsia="Times New Roman" w:cs="Times New Roman"/>
          <w:color w:val="000000"/>
          <w:sz w:val="23"/>
          <w:szCs w:val="23"/>
          <w:lang w:eastAsia="fi-FI"/>
        </w:rPr>
        <w:t>Kasvatuskeskustelut</w:t>
      </w:r>
    </w:p>
    <w:p w:rsidR="00D34AD9" w:rsidRPr="00EA5751" w:rsidRDefault="00D34AD9" w:rsidP="00777DB5">
      <w:pPr>
        <w:spacing w:before="100" w:beforeAutospacing="1" w:after="100" w:afterAutospacing="1" w:line="240" w:lineRule="auto"/>
        <w:rPr>
          <w:rFonts w:eastAsia="Times New Roman" w:cs="Times New Roman"/>
          <w:color w:val="000000"/>
          <w:sz w:val="23"/>
          <w:szCs w:val="23"/>
          <w:lang w:eastAsia="fi-FI"/>
        </w:rPr>
      </w:pPr>
      <w:r w:rsidRPr="00EA5751">
        <w:rPr>
          <w:rFonts w:eastAsia="Times New Roman" w:cs="Times New Roman"/>
          <w:color w:val="000000"/>
          <w:sz w:val="23"/>
          <w:szCs w:val="23"/>
          <w:lang w:eastAsia="fi-FI"/>
        </w:rPr>
        <w:t>Kasvatuskeskustelun tavoitteena on koulun sääntöjen noudattaminen ja niiden ymmärtäminen, oppilaan kasvun tukeminen sekä kodin ja kou</w:t>
      </w:r>
      <w:r w:rsidR="00777DB5" w:rsidRPr="00EA5751">
        <w:rPr>
          <w:rFonts w:eastAsia="Times New Roman" w:cs="Times New Roman"/>
          <w:color w:val="000000"/>
          <w:sz w:val="23"/>
          <w:szCs w:val="23"/>
          <w:lang w:eastAsia="fi-FI"/>
        </w:rPr>
        <w:t xml:space="preserve">lun välinen kasvatuskumppanuus. </w:t>
      </w:r>
      <w:proofErr w:type="gramStart"/>
      <w:r w:rsidR="00777DB5" w:rsidRPr="00EA5751">
        <w:rPr>
          <w:rFonts w:eastAsia="Times New Roman" w:cs="Times New Roman"/>
          <w:color w:val="000000"/>
          <w:sz w:val="23"/>
          <w:szCs w:val="23"/>
          <w:lang w:eastAsia="fi-FI"/>
        </w:rPr>
        <w:t xml:space="preserve">Kasvatuskeskustelu </w:t>
      </w:r>
      <w:r w:rsidRPr="00EA5751">
        <w:rPr>
          <w:rFonts w:eastAsia="Times New Roman" w:cs="Times New Roman"/>
          <w:color w:val="000000"/>
          <w:sz w:val="23"/>
          <w:szCs w:val="23"/>
          <w:lang w:eastAsia="fi-FI"/>
        </w:rPr>
        <w:t>on hengeltään positiivinen</w:t>
      </w:r>
      <w:r w:rsidR="009C676F" w:rsidRPr="00EA5751">
        <w:rPr>
          <w:rFonts w:eastAsia="Times New Roman" w:cs="Times New Roman"/>
          <w:color w:val="000000"/>
          <w:sz w:val="23"/>
          <w:szCs w:val="23"/>
          <w:lang w:eastAsia="fi-FI"/>
        </w:rPr>
        <w:t xml:space="preserve"> </w:t>
      </w:r>
      <w:r w:rsidRPr="00EA5751">
        <w:rPr>
          <w:rFonts w:eastAsia="Times New Roman" w:cs="Times New Roman"/>
          <w:color w:val="000000"/>
          <w:sz w:val="23"/>
          <w:szCs w:val="23"/>
          <w:lang w:eastAsia="fi-FI"/>
        </w:rPr>
        <w:t>ja s</w:t>
      </w:r>
      <w:r w:rsidR="00777DB5" w:rsidRPr="00EA5751">
        <w:rPr>
          <w:rFonts w:eastAsia="Times New Roman" w:cs="Times New Roman"/>
          <w:color w:val="000000"/>
          <w:sz w:val="23"/>
          <w:szCs w:val="23"/>
          <w:lang w:eastAsia="fi-FI"/>
        </w:rPr>
        <w:t xml:space="preserve">en aikana pyritään </w:t>
      </w:r>
      <w:r w:rsidRPr="00EA5751">
        <w:rPr>
          <w:rFonts w:eastAsia="Times New Roman" w:cs="Times New Roman"/>
          <w:color w:val="000000"/>
          <w:sz w:val="23"/>
          <w:szCs w:val="23"/>
          <w:lang w:eastAsia="fi-FI"/>
        </w:rPr>
        <w:t>oppilaan kanssa</w:t>
      </w:r>
      <w:r w:rsidR="00777DB5" w:rsidRPr="00EA5751">
        <w:rPr>
          <w:rFonts w:eastAsia="Times New Roman" w:cs="Times New Roman"/>
          <w:color w:val="000000"/>
          <w:sz w:val="23"/>
          <w:szCs w:val="23"/>
          <w:lang w:eastAsia="fi-FI"/>
        </w:rPr>
        <w:t xml:space="preserve"> yhteistyössä</w:t>
      </w:r>
      <w:r w:rsidRPr="00EA5751">
        <w:rPr>
          <w:rFonts w:eastAsia="Times New Roman" w:cs="Times New Roman"/>
          <w:color w:val="000000"/>
          <w:sz w:val="23"/>
          <w:szCs w:val="23"/>
          <w:lang w:eastAsia="fi-FI"/>
        </w:rPr>
        <w:t xml:space="preserve"> korjaamaan ei</w:t>
      </w:r>
      <w:r w:rsidR="00777DB5" w:rsidRPr="00EA5751">
        <w:rPr>
          <w:rFonts w:eastAsia="Times New Roman" w:cs="Times New Roman"/>
          <w:color w:val="000000"/>
          <w:sz w:val="23"/>
          <w:szCs w:val="23"/>
          <w:lang w:eastAsia="fi-FI"/>
        </w:rPr>
        <w:t xml:space="preserve"> toivottua käyttäytymistä.</w:t>
      </w:r>
      <w:proofErr w:type="gramEnd"/>
      <w:r w:rsidR="00777DB5" w:rsidRPr="00EA5751">
        <w:rPr>
          <w:rFonts w:eastAsia="Times New Roman" w:cs="Times New Roman"/>
          <w:color w:val="000000"/>
          <w:sz w:val="23"/>
          <w:szCs w:val="23"/>
          <w:lang w:eastAsia="fi-FI"/>
        </w:rPr>
        <w:t xml:space="preserve">  </w:t>
      </w:r>
    </w:p>
    <w:p w:rsidR="00205317" w:rsidRPr="00EA5751" w:rsidRDefault="00205317" w:rsidP="00777DB5">
      <w:pPr>
        <w:spacing w:before="100" w:beforeAutospacing="1" w:after="100" w:afterAutospacing="1" w:line="240" w:lineRule="auto"/>
        <w:rPr>
          <w:sz w:val="23"/>
          <w:szCs w:val="23"/>
        </w:rPr>
      </w:pPr>
      <w:r w:rsidRPr="00EA5751">
        <w:rPr>
          <w:sz w:val="23"/>
          <w:szCs w:val="23"/>
        </w:rPr>
        <w:t>Kaikki ohjaaminen ja ojentaminen eivät johda kasvatuskeskusteluun. Oppilaita huomautetaan asiattomasta toiminnasta aina tarvittaessa; oppilaiden ohjaaminen ja ojentaminen sekä kasvatukselliset keskustelut kuuluvat koulun kasvatustyöhön. Ennen kasvatuskeskustelua kouluilla voi olla käytössä omia käytänteitä hyvän kouluarjen ylläpitämiseksi.</w:t>
      </w:r>
    </w:p>
    <w:p w:rsidR="006B7FC8" w:rsidRPr="00EA5751" w:rsidRDefault="006B7FC8" w:rsidP="006B7FC8">
      <w:pPr>
        <w:spacing w:after="0" w:line="240" w:lineRule="auto"/>
        <w:rPr>
          <w:rFonts w:eastAsia="Times New Roman" w:cs="Times New Roman"/>
          <w:color w:val="000000"/>
          <w:sz w:val="23"/>
          <w:szCs w:val="23"/>
          <w:lang w:eastAsia="fi-FI"/>
        </w:rPr>
      </w:pPr>
      <w:r w:rsidRPr="00EA5751">
        <w:rPr>
          <w:rFonts w:eastAsia="Times New Roman" w:cs="Times New Roman"/>
          <w:color w:val="000000"/>
          <w:sz w:val="23"/>
          <w:szCs w:val="23"/>
          <w:lang w:eastAsia="fi-FI"/>
        </w:rPr>
        <w:t>Kasvatuskeskustelu on ensisijainen keino ennen jälki-istunnon antamista puuttua oppilaan häiritsevään ja epäasiallisen käyttäytymiseen. Kasvatuskeskustelu käydään, jos oppilas häiritsee opetusta, rikkoo koulun järjestystä, menettelee vilpillisesti tai kohtelee muita epäkunnioittavasti tai heidän ihmisarvoaan loukkaavasti.</w:t>
      </w:r>
    </w:p>
    <w:p w:rsidR="006B7FC8" w:rsidRPr="00EA5751" w:rsidRDefault="006B7FC8" w:rsidP="006B7FC8">
      <w:pPr>
        <w:spacing w:after="0" w:line="240" w:lineRule="auto"/>
        <w:rPr>
          <w:rFonts w:eastAsia="Times New Roman" w:cs="Times New Roman"/>
          <w:color w:val="000000"/>
          <w:sz w:val="23"/>
          <w:szCs w:val="23"/>
          <w:lang w:eastAsia="fi-FI"/>
        </w:rPr>
      </w:pPr>
      <w:r w:rsidRPr="00EA5751">
        <w:rPr>
          <w:rFonts w:eastAsia="Times New Roman" w:cs="Times New Roman"/>
          <w:color w:val="000000"/>
          <w:sz w:val="23"/>
          <w:szCs w:val="23"/>
          <w:lang w:eastAsia="fi-FI"/>
        </w:rPr>
        <w:t>Kasvatuskeskustelujen ja kurinpitomenettelyjen toteuttamisesta on laadittu seudullinen suunnitelma jota koulut täydentävät omassa vuosisuunnitelmassaan.  Kasvatuskeskustelujen ja kurinpitomenettelyjen toteuttaminen – suunnitelma on opetussuunnitelman liitteenä (LIITE XXX)</w:t>
      </w:r>
    </w:p>
    <w:p w:rsidR="006B7FC8" w:rsidRPr="00EA5751" w:rsidRDefault="006B7FC8" w:rsidP="006B7FC8">
      <w:pPr>
        <w:spacing w:after="0" w:line="240" w:lineRule="auto"/>
        <w:rPr>
          <w:rFonts w:eastAsia="Times New Roman" w:cs="Times New Roman"/>
          <w:color w:val="000000"/>
          <w:sz w:val="23"/>
          <w:szCs w:val="23"/>
          <w:lang w:eastAsia="fi-FI"/>
        </w:rPr>
      </w:pPr>
    </w:p>
    <w:p w:rsidR="006B7FC8" w:rsidRPr="00EA5751" w:rsidRDefault="006B7FC8" w:rsidP="006B7FC8">
      <w:pPr>
        <w:spacing w:after="0" w:line="240" w:lineRule="auto"/>
        <w:rPr>
          <w:rFonts w:eastAsia="Times New Roman" w:cs="Times New Roman"/>
          <w:color w:val="000000"/>
          <w:sz w:val="23"/>
          <w:szCs w:val="23"/>
          <w:lang w:eastAsia="fi-FI"/>
        </w:rPr>
      </w:pPr>
      <w:r w:rsidRPr="00EA5751">
        <w:rPr>
          <w:rFonts w:eastAsia="Times New Roman" w:cs="Times New Roman"/>
          <w:color w:val="000000"/>
          <w:sz w:val="23"/>
          <w:szCs w:val="23"/>
          <w:lang w:eastAsia="fi-FI"/>
        </w:rPr>
        <w:t>Kurinpidolliset keinot</w:t>
      </w:r>
    </w:p>
    <w:p w:rsidR="006B7FC8" w:rsidRPr="00EA5751" w:rsidRDefault="006B7FC8" w:rsidP="006B7FC8">
      <w:pPr>
        <w:spacing w:after="0" w:line="240" w:lineRule="auto"/>
        <w:rPr>
          <w:rFonts w:eastAsia="Times New Roman" w:cs="Times New Roman"/>
          <w:color w:val="000000"/>
          <w:sz w:val="23"/>
          <w:szCs w:val="23"/>
          <w:lang w:eastAsia="fi-FI"/>
        </w:rPr>
      </w:pPr>
    </w:p>
    <w:p w:rsidR="006B7FC8" w:rsidRPr="00EA5751" w:rsidRDefault="006B7FC8" w:rsidP="006B7FC8">
      <w:pPr>
        <w:spacing w:after="0" w:line="240" w:lineRule="auto"/>
        <w:rPr>
          <w:rFonts w:eastAsia="Times New Roman" w:cs="Times New Roman"/>
          <w:color w:val="000000"/>
          <w:sz w:val="23"/>
          <w:szCs w:val="23"/>
          <w:lang w:eastAsia="fi-FI"/>
        </w:rPr>
      </w:pPr>
      <w:r w:rsidRPr="00EA5751">
        <w:rPr>
          <w:rFonts w:eastAsia="Times New Roman" w:cs="Times New Roman"/>
          <w:color w:val="000000"/>
          <w:sz w:val="23"/>
          <w:szCs w:val="23"/>
          <w:lang w:eastAsia="fi-FI"/>
        </w:rPr>
        <w:t>Kurinpidollisia keinoja ovat perusopetuslain mukaan jälki-istunto, kirjallinen varoitus ja määräaikainen erottaminen. Opetusta hä</w:t>
      </w:r>
      <w:r w:rsidR="00C4049A" w:rsidRPr="00EA5751">
        <w:rPr>
          <w:rFonts w:eastAsia="Times New Roman" w:cs="Times New Roman"/>
          <w:color w:val="000000"/>
          <w:sz w:val="23"/>
          <w:szCs w:val="23"/>
          <w:lang w:eastAsia="fi-FI"/>
        </w:rPr>
        <w:t>iritsevä oppilas voidaan määrätä poistumaan</w:t>
      </w:r>
      <w:r w:rsidRPr="00EA5751">
        <w:rPr>
          <w:rFonts w:eastAsia="Times New Roman" w:cs="Times New Roman"/>
          <w:color w:val="000000"/>
          <w:sz w:val="23"/>
          <w:szCs w:val="23"/>
          <w:lang w:eastAsia="fi-FI"/>
        </w:rPr>
        <w:t xml:space="preserve"> opetustilasta tai koulun tilaisuudesta. Työrauhan turvaamiseksi oppilaan oikeus osallistua opetukseen voidaan evätä enintään jäljellä olevan työpäivän ajaksi, jos olemassa on vaara, että toisen oppilaan </w:t>
      </w:r>
      <w:r w:rsidR="00C4049A" w:rsidRPr="00EA5751">
        <w:rPr>
          <w:rFonts w:eastAsia="Times New Roman" w:cs="Times New Roman"/>
          <w:color w:val="000000"/>
          <w:sz w:val="23"/>
          <w:szCs w:val="23"/>
          <w:lang w:eastAsia="fi-FI"/>
        </w:rPr>
        <w:t>tai muun henkilön turvallisuus kärsii oppilaan väkivaltaisen tai uhkaavan käyttäytymisen vuoksi taikka opetus tai siihen liittyvä toiminta vaikeutuu kohtuuttomasti oppilaan häiritsevän käyttäytymisen vuoksi.</w:t>
      </w:r>
    </w:p>
    <w:p w:rsidR="00C4049A" w:rsidRPr="00EA5751" w:rsidRDefault="00C4049A" w:rsidP="000451EF">
      <w:pPr>
        <w:pStyle w:val="Default"/>
        <w:rPr>
          <w:rFonts w:asciiTheme="minorHAnsi" w:hAnsiTheme="minorHAnsi"/>
          <w:b/>
          <w:bCs/>
          <w:sz w:val="23"/>
          <w:szCs w:val="23"/>
        </w:rPr>
      </w:pPr>
    </w:p>
    <w:p w:rsidR="000451EF" w:rsidRPr="00EA5751" w:rsidRDefault="00EA5751" w:rsidP="00EA5751">
      <w:pPr>
        <w:pStyle w:val="Otsikko1"/>
      </w:pPr>
      <w:r>
        <w:t xml:space="preserve">5.4 </w:t>
      </w:r>
      <w:r w:rsidR="000451EF" w:rsidRPr="00EA5751">
        <w:t xml:space="preserve">Opetuksen järjestämistapoja </w:t>
      </w:r>
    </w:p>
    <w:p w:rsidR="002615FB" w:rsidRPr="00EA5751" w:rsidRDefault="002615FB" w:rsidP="000451EF">
      <w:pPr>
        <w:pStyle w:val="Default"/>
        <w:rPr>
          <w:rFonts w:asciiTheme="minorHAnsi" w:hAnsiTheme="minorHAnsi"/>
          <w:sz w:val="23"/>
          <w:szCs w:val="23"/>
        </w:rPr>
      </w:pPr>
    </w:p>
    <w:p w:rsidR="00B06B68" w:rsidRPr="00EA5751" w:rsidRDefault="00B06B68" w:rsidP="000451EF">
      <w:pPr>
        <w:pStyle w:val="Default"/>
        <w:rPr>
          <w:rFonts w:asciiTheme="minorHAnsi" w:hAnsiTheme="minorHAnsi"/>
          <w:sz w:val="23"/>
          <w:szCs w:val="23"/>
        </w:rPr>
      </w:pPr>
    </w:p>
    <w:p w:rsidR="00B06B68" w:rsidRPr="00EA5751" w:rsidRDefault="00EA5751" w:rsidP="00EA5751">
      <w:pPr>
        <w:pStyle w:val="Otsikko2"/>
      </w:pPr>
      <w:r>
        <w:t xml:space="preserve">5.4.1 </w:t>
      </w:r>
      <w:r w:rsidR="00B06B68" w:rsidRPr="00EA5751">
        <w:t>Vuosiluokkiin sitomaton opetus</w:t>
      </w:r>
    </w:p>
    <w:p w:rsidR="00B06B68" w:rsidRPr="00EA5751" w:rsidRDefault="00B06B68" w:rsidP="00B06B68">
      <w:pPr>
        <w:pStyle w:val="Default"/>
        <w:rPr>
          <w:rFonts w:asciiTheme="minorHAnsi" w:hAnsiTheme="minorHAnsi"/>
          <w:sz w:val="23"/>
          <w:szCs w:val="23"/>
        </w:rPr>
      </w:pPr>
      <w:r w:rsidRPr="00EA5751">
        <w:rPr>
          <w:rFonts w:asciiTheme="minorHAnsi" w:hAnsiTheme="minorHAnsi"/>
          <w:sz w:val="23"/>
          <w:szCs w:val="23"/>
        </w:rPr>
        <w:t xml:space="preserve"> </w:t>
      </w:r>
    </w:p>
    <w:p w:rsidR="00B06B68" w:rsidRPr="00EA5751" w:rsidRDefault="00B06B68" w:rsidP="00B06B68">
      <w:pPr>
        <w:pStyle w:val="Default"/>
        <w:rPr>
          <w:rFonts w:asciiTheme="minorHAnsi" w:hAnsiTheme="minorHAnsi"/>
          <w:sz w:val="23"/>
          <w:szCs w:val="23"/>
        </w:rPr>
      </w:pPr>
      <w:r w:rsidRPr="00EA5751">
        <w:rPr>
          <w:rFonts w:asciiTheme="minorHAnsi" w:hAnsiTheme="minorHAnsi"/>
          <w:sz w:val="23"/>
          <w:szCs w:val="23"/>
        </w:rPr>
        <w:t xml:space="preserve">Vuosiluokkiin sitomatonta opetusta voidaan käyttää koko koulun, </w:t>
      </w:r>
      <w:proofErr w:type="spellStart"/>
      <w:r w:rsidRPr="00EA5751">
        <w:rPr>
          <w:rFonts w:asciiTheme="minorHAnsi" w:hAnsiTheme="minorHAnsi"/>
          <w:sz w:val="23"/>
          <w:szCs w:val="23"/>
        </w:rPr>
        <w:t>tiettyjen</w:t>
      </w:r>
      <w:proofErr w:type="spellEnd"/>
      <w:r w:rsidRPr="00EA5751">
        <w:rPr>
          <w:rFonts w:asciiTheme="minorHAnsi" w:hAnsiTheme="minorHAnsi"/>
          <w:sz w:val="23"/>
          <w:szCs w:val="23"/>
        </w:rPr>
        <w:t xml:space="preserve"> vuosiluokkien (yksittäinen luokka, yhdysluokka, pienluokka, S2- opetus) tai yksittäisten oppilaiden opetuksen järjestämisessä. Vuosiluokkiin sitomaton opiskelu on yksilöllisen opinnoissa etenemisen mahdollistava järjestely. Sitä voidaan hyödyntää esimerkiksi lahjakkuutta tukevana tai opintojen keskeyttämistä ehkäisevänä toimintatapana (Joensuun seudun </w:t>
      </w:r>
      <w:proofErr w:type="spellStart"/>
      <w:r w:rsidRPr="00EA5751">
        <w:rPr>
          <w:rFonts w:asciiTheme="minorHAnsi" w:hAnsiTheme="minorHAnsi"/>
          <w:sz w:val="23"/>
          <w:szCs w:val="23"/>
        </w:rPr>
        <w:t>ops</w:t>
      </w:r>
      <w:proofErr w:type="spellEnd"/>
      <w:r w:rsidRPr="00EA5751">
        <w:rPr>
          <w:rFonts w:asciiTheme="minorHAnsi" w:hAnsiTheme="minorHAnsi"/>
          <w:sz w:val="23"/>
          <w:szCs w:val="23"/>
        </w:rPr>
        <w:t xml:space="preserve">, luku 7).  Opintokokonaisuudet määrittyvät Joensuun seudun opetussuunnitelmassa oppiainekohtaisten oppisisältöjen mukaan. </w:t>
      </w:r>
    </w:p>
    <w:p w:rsidR="00B06B68" w:rsidRPr="00EA5751" w:rsidRDefault="00B06B68" w:rsidP="00B06B68">
      <w:pPr>
        <w:pStyle w:val="Default"/>
        <w:rPr>
          <w:rFonts w:asciiTheme="minorHAnsi" w:hAnsiTheme="minorHAnsi"/>
          <w:sz w:val="23"/>
          <w:szCs w:val="23"/>
        </w:rPr>
      </w:pPr>
    </w:p>
    <w:p w:rsidR="00B06B68" w:rsidRPr="00EA5751" w:rsidRDefault="00B06B68" w:rsidP="00B06B68">
      <w:pPr>
        <w:pStyle w:val="Default"/>
        <w:rPr>
          <w:rFonts w:asciiTheme="minorHAnsi" w:hAnsiTheme="minorHAnsi"/>
          <w:sz w:val="23"/>
          <w:szCs w:val="23"/>
        </w:rPr>
      </w:pPr>
      <w:r w:rsidRPr="00EA5751">
        <w:rPr>
          <w:rFonts w:asciiTheme="minorHAnsi" w:hAnsiTheme="minorHAnsi"/>
          <w:sz w:val="23"/>
          <w:szCs w:val="23"/>
        </w:rPr>
        <w:t xml:space="preserve">Jokaiselle vuosiluokkiin sitomatonta opetusta saavalle yksittäiselle oppilaalle tulee tehdä oppimissuunnitelma, jossa myös käsitellään oppilaan arviointi (ks. Joensuun seudun OPS, luku 6). Oppilas ja huoltaja osallistuvat oppimissuunnitelman laadintaan ja ovat mukana suunnittelemassa opintojen toteuttamista käytännössä. Luokan tai koulun käyttäessä vuosiluokkiin sitomatonta opetusta, tulee käytännön järjestäminen kuvata </w:t>
      </w:r>
      <w:r w:rsidRPr="00EA5751">
        <w:rPr>
          <w:rFonts w:asciiTheme="minorHAnsi" w:hAnsiTheme="minorHAnsi"/>
          <w:sz w:val="23"/>
          <w:szCs w:val="23"/>
        </w:rPr>
        <w:lastRenderedPageBreak/>
        <w:t>vuosisuunnitelmassa.</w:t>
      </w:r>
      <w:r w:rsidR="0032388F">
        <w:rPr>
          <w:rFonts w:asciiTheme="minorHAnsi" w:hAnsiTheme="minorHAnsi"/>
          <w:sz w:val="23"/>
          <w:szCs w:val="23"/>
        </w:rPr>
        <w:t xml:space="preserve"> </w:t>
      </w:r>
      <w:r w:rsidRPr="00EA5751">
        <w:rPr>
          <w:rFonts w:asciiTheme="minorHAnsi" w:hAnsiTheme="minorHAnsi"/>
          <w:sz w:val="23"/>
          <w:szCs w:val="23"/>
        </w:rPr>
        <w:t>Vuosiluokkiin sitomattomasti edettäessä otetaan huomioon oppimisen arviointia sekä seuraavalle vuosiluokalle siirtymistä</w:t>
      </w:r>
      <w:r w:rsidR="0032388F">
        <w:rPr>
          <w:rFonts w:asciiTheme="minorHAnsi" w:hAnsiTheme="minorHAnsi"/>
          <w:sz w:val="23"/>
          <w:szCs w:val="23"/>
        </w:rPr>
        <w:t xml:space="preserve"> koskevat erityismääräykset (luku</w:t>
      </w:r>
      <w:r w:rsidRPr="00EA5751">
        <w:rPr>
          <w:rFonts w:asciiTheme="minorHAnsi" w:hAnsiTheme="minorHAnsi"/>
          <w:sz w:val="23"/>
          <w:szCs w:val="23"/>
        </w:rPr>
        <w:t xml:space="preserve"> 6</w:t>
      </w:r>
      <w:r w:rsidR="0032388F">
        <w:rPr>
          <w:rFonts w:asciiTheme="minorHAnsi" w:hAnsiTheme="minorHAnsi"/>
          <w:sz w:val="23"/>
          <w:szCs w:val="23"/>
        </w:rPr>
        <w:t>)</w:t>
      </w:r>
      <w:r w:rsidRPr="00EA5751">
        <w:rPr>
          <w:rFonts w:asciiTheme="minorHAnsi" w:hAnsiTheme="minorHAnsi"/>
          <w:sz w:val="23"/>
          <w:szCs w:val="23"/>
        </w:rPr>
        <w:t>.</w:t>
      </w:r>
    </w:p>
    <w:p w:rsidR="00B06B68" w:rsidRPr="00EA5751" w:rsidRDefault="00B06B68" w:rsidP="000451EF">
      <w:pPr>
        <w:pStyle w:val="Default"/>
        <w:rPr>
          <w:rFonts w:asciiTheme="minorHAnsi" w:hAnsiTheme="minorHAnsi"/>
          <w:sz w:val="23"/>
          <w:szCs w:val="23"/>
        </w:rPr>
      </w:pPr>
    </w:p>
    <w:p w:rsidR="004B1183" w:rsidRPr="00EA5751" w:rsidRDefault="00EA5751" w:rsidP="00EA5751">
      <w:pPr>
        <w:pStyle w:val="Otsikko2"/>
      </w:pPr>
      <w:r>
        <w:t xml:space="preserve">5.4.2 </w:t>
      </w:r>
      <w:r w:rsidR="004B1183" w:rsidRPr="00EA5751">
        <w:t>Yhdysluokkaopetus</w:t>
      </w:r>
    </w:p>
    <w:p w:rsidR="004B1183" w:rsidRPr="00EA5751" w:rsidRDefault="004B1183" w:rsidP="004B1183">
      <w:pPr>
        <w:pStyle w:val="Default"/>
        <w:rPr>
          <w:rFonts w:asciiTheme="minorHAnsi" w:hAnsiTheme="minorHAnsi"/>
          <w:sz w:val="23"/>
          <w:szCs w:val="23"/>
        </w:rPr>
      </w:pPr>
      <w:r w:rsidRPr="00EA5751">
        <w:rPr>
          <w:rFonts w:asciiTheme="minorHAnsi" w:hAnsiTheme="minorHAnsi"/>
          <w:sz w:val="23"/>
          <w:szCs w:val="23"/>
        </w:rPr>
        <w:t xml:space="preserve"> </w:t>
      </w:r>
    </w:p>
    <w:p w:rsidR="004B1183" w:rsidRPr="00EA5751" w:rsidRDefault="004B1183" w:rsidP="004B1183">
      <w:pPr>
        <w:spacing w:line="240" w:lineRule="auto"/>
        <w:rPr>
          <w:sz w:val="23"/>
          <w:szCs w:val="23"/>
        </w:rPr>
      </w:pPr>
      <w:r w:rsidRPr="00EA5751">
        <w:rPr>
          <w:sz w:val="23"/>
          <w:szCs w:val="23"/>
        </w:rPr>
        <w:t>Yhdysluokkaopetusta järjestetään Joensuun seudulla pienissä kouluissa, mutta myös isommissa kouluissa (S2) valmistavan opetuksen luokissa ja pienluokissa. Koulut voivat tehdä omia pedagogisia ratkaisuja, jotta yhdysluokkaopetus ja vuorokurssien toteuttaminen on toimivaa ja käytännön kannalta järkevää. Yhdysluokkaopetuksen vaatimat erityiset opetusjärjestelyt kirjataan vuosisuunnitelmaan opetuksen järjestäjän linjauksen mukaisesti. Vuorokurssiperiaatetta noudattaessa käytäntönä on ollut, että parittomina vuosina luetaan parittomien (1lk, 3lk, 5lk) kurssien oppimäärä ja parillisina parillisten (</w:t>
      </w:r>
      <w:proofErr w:type="gramStart"/>
      <w:r w:rsidRPr="00EA5751">
        <w:rPr>
          <w:sz w:val="23"/>
          <w:szCs w:val="23"/>
        </w:rPr>
        <w:t>2lk,4lk</w:t>
      </w:r>
      <w:proofErr w:type="gramEnd"/>
      <w:r w:rsidRPr="00EA5751">
        <w:rPr>
          <w:sz w:val="23"/>
          <w:szCs w:val="23"/>
        </w:rPr>
        <w:t xml:space="preserve">,6lk). </w:t>
      </w:r>
    </w:p>
    <w:p w:rsidR="004B1183" w:rsidRPr="00EA5751" w:rsidRDefault="004B1183" w:rsidP="004B1183">
      <w:pPr>
        <w:pStyle w:val="Default"/>
        <w:rPr>
          <w:rFonts w:asciiTheme="minorHAnsi" w:hAnsiTheme="minorHAnsi"/>
          <w:color w:val="auto"/>
          <w:sz w:val="23"/>
          <w:szCs w:val="23"/>
        </w:rPr>
      </w:pPr>
      <w:r w:rsidRPr="00EA5751">
        <w:rPr>
          <w:rFonts w:asciiTheme="minorHAnsi" w:hAnsiTheme="minorHAnsi"/>
          <w:color w:val="auto"/>
          <w:sz w:val="23"/>
          <w:szCs w:val="23"/>
        </w:rPr>
        <w:t xml:space="preserve">Valtioneuvoston tuntijakoasetuksessa (422/2012) määritellyistä viikkotuntimääristä ei voi poiketa. Opetushallitus on tässä opetussuunnitelmaprosessissa linjannut, että yhdysluokkaopetuksessa 3. ja 4.-luokkien viikkotuntimäärää ei voi tasata. Tuntijaon käytännön soveltaminen riippuu kulloinkin käytettävissä olevan tuntikehyksen määrästä. </w:t>
      </w:r>
    </w:p>
    <w:p w:rsidR="004B1183" w:rsidRPr="00EA5751" w:rsidRDefault="004B1183" w:rsidP="004B1183">
      <w:pPr>
        <w:pStyle w:val="Default"/>
        <w:rPr>
          <w:rFonts w:asciiTheme="minorHAnsi" w:hAnsiTheme="minorHAnsi"/>
          <w:color w:val="auto"/>
          <w:sz w:val="23"/>
          <w:szCs w:val="23"/>
        </w:rPr>
      </w:pPr>
    </w:p>
    <w:p w:rsidR="00B06B68" w:rsidRPr="0067556C" w:rsidRDefault="004B1183" w:rsidP="004B1183">
      <w:pPr>
        <w:pStyle w:val="Default"/>
        <w:rPr>
          <w:rFonts w:asciiTheme="minorHAnsi" w:hAnsiTheme="minorHAnsi"/>
          <w:color w:val="auto"/>
          <w:sz w:val="23"/>
          <w:szCs w:val="23"/>
        </w:rPr>
      </w:pPr>
      <w:r w:rsidRPr="00EA5751">
        <w:rPr>
          <w:rFonts w:asciiTheme="minorHAnsi" w:hAnsiTheme="minorHAnsi"/>
          <w:color w:val="auto"/>
          <w:sz w:val="23"/>
          <w:szCs w:val="23"/>
        </w:rPr>
        <w:t>Mikäli yhdysluokkaopetuksessa käytetään vuosiluokkiin sitomatonta opetusta, tulee siitä päättää kuntakohtaisesti opetussuunnitelmassa. Joensuun seudun opetussuunnitelman oppiainekohtaisissa osuuksissa on huomioitu yhdysluokkaopetus ja opetuksen toteuttaminen vuorokurssiperiaatteella</w:t>
      </w:r>
    </w:p>
    <w:p w:rsidR="00B06B68" w:rsidRPr="00EA5751" w:rsidRDefault="00B06B68" w:rsidP="000451EF">
      <w:pPr>
        <w:pStyle w:val="Default"/>
        <w:rPr>
          <w:rFonts w:asciiTheme="minorHAnsi" w:hAnsiTheme="minorHAnsi"/>
          <w:sz w:val="23"/>
          <w:szCs w:val="23"/>
        </w:rPr>
      </w:pPr>
    </w:p>
    <w:p w:rsidR="00EA5751" w:rsidRDefault="00EA5751" w:rsidP="000451EF">
      <w:pPr>
        <w:pStyle w:val="Default"/>
        <w:rPr>
          <w:rFonts w:asciiTheme="minorHAnsi" w:hAnsiTheme="minorHAnsi"/>
          <w:sz w:val="23"/>
          <w:szCs w:val="23"/>
        </w:rPr>
      </w:pPr>
    </w:p>
    <w:p w:rsidR="00300265" w:rsidRPr="00EA5751" w:rsidRDefault="00EA5751" w:rsidP="00EA5751">
      <w:pPr>
        <w:pStyle w:val="Otsikko2"/>
      </w:pPr>
      <w:r>
        <w:t xml:space="preserve">5.4.3 </w:t>
      </w:r>
      <w:r w:rsidR="000451EF" w:rsidRPr="00EA5751">
        <w:t>Etäyhteyksiä hyödyntävä opetus</w:t>
      </w:r>
    </w:p>
    <w:p w:rsidR="000451EF" w:rsidRPr="00EA5751" w:rsidRDefault="000451EF" w:rsidP="000451EF">
      <w:pPr>
        <w:pStyle w:val="Default"/>
        <w:rPr>
          <w:rFonts w:asciiTheme="minorHAnsi" w:hAnsiTheme="minorHAnsi"/>
          <w:sz w:val="23"/>
          <w:szCs w:val="23"/>
        </w:rPr>
      </w:pPr>
      <w:r w:rsidRPr="00EA5751">
        <w:rPr>
          <w:rFonts w:asciiTheme="minorHAnsi" w:hAnsiTheme="minorHAnsi"/>
          <w:sz w:val="23"/>
          <w:szCs w:val="23"/>
        </w:rPr>
        <w:t xml:space="preserve"> </w:t>
      </w:r>
    </w:p>
    <w:p w:rsidR="000451EF" w:rsidRDefault="00300265" w:rsidP="000451EF">
      <w:pPr>
        <w:pStyle w:val="Default"/>
        <w:rPr>
          <w:rFonts w:asciiTheme="minorHAnsi" w:hAnsiTheme="minorHAnsi"/>
          <w:sz w:val="23"/>
          <w:szCs w:val="23"/>
        </w:rPr>
      </w:pPr>
      <w:r w:rsidRPr="00EA5751">
        <w:rPr>
          <w:rFonts w:asciiTheme="minorHAnsi" w:hAnsiTheme="minorHAnsi"/>
          <w:sz w:val="23"/>
          <w:szCs w:val="23"/>
        </w:rPr>
        <w:t xml:space="preserve">Joensuun seudun opetussuunnitelma </w:t>
      </w:r>
      <w:r w:rsidR="000451EF" w:rsidRPr="00EA5751">
        <w:rPr>
          <w:rFonts w:asciiTheme="minorHAnsi" w:hAnsiTheme="minorHAnsi"/>
          <w:sz w:val="23"/>
          <w:szCs w:val="23"/>
        </w:rPr>
        <w:t xml:space="preserve">mahdollistaa </w:t>
      </w:r>
      <w:r w:rsidRPr="00EA5751">
        <w:rPr>
          <w:rFonts w:asciiTheme="minorHAnsi" w:hAnsiTheme="minorHAnsi"/>
          <w:sz w:val="23"/>
          <w:szCs w:val="23"/>
        </w:rPr>
        <w:t xml:space="preserve">etäyhteyksien käytön </w:t>
      </w:r>
      <w:r w:rsidR="000451EF" w:rsidRPr="00EA5751">
        <w:rPr>
          <w:rFonts w:asciiTheme="minorHAnsi" w:hAnsiTheme="minorHAnsi"/>
          <w:sz w:val="23"/>
          <w:szCs w:val="23"/>
        </w:rPr>
        <w:t xml:space="preserve">opetuksen järjestämisessä. Esimerkiksi kielten </w:t>
      </w:r>
      <w:r w:rsidRPr="00EA5751">
        <w:rPr>
          <w:rFonts w:asciiTheme="minorHAnsi" w:hAnsiTheme="minorHAnsi"/>
          <w:sz w:val="23"/>
          <w:szCs w:val="23"/>
        </w:rPr>
        <w:t xml:space="preserve">tai katsomusaineiden </w:t>
      </w:r>
      <w:r w:rsidR="000451EF" w:rsidRPr="00EA5751">
        <w:rPr>
          <w:rFonts w:asciiTheme="minorHAnsi" w:hAnsiTheme="minorHAnsi"/>
          <w:sz w:val="23"/>
          <w:szCs w:val="23"/>
        </w:rPr>
        <w:t>opetuksessa etäyhteyksien hyödyntämine</w:t>
      </w:r>
      <w:r w:rsidRPr="00EA5751">
        <w:rPr>
          <w:rFonts w:asciiTheme="minorHAnsi" w:hAnsiTheme="minorHAnsi"/>
          <w:sz w:val="23"/>
          <w:szCs w:val="23"/>
        </w:rPr>
        <w:t>n voi olla tarkoituksenmukaista. Kun koulussa opetusta järjestetään etäyhteyksien avulla, kirjataan oppiaineet, opetusjärjestelyt</w:t>
      </w:r>
      <w:r w:rsidR="001F540A" w:rsidRPr="00EA5751">
        <w:rPr>
          <w:rFonts w:asciiTheme="minorHAnsi" w:hAnsiTheme="minorHAnsi"/>
          <w:sz w:val="23"/>
          <w:szCs w:val="23"/>
        </w:rPr>
        <w:t xml:space="preserve"> ja toteuttamistavat koulun </w:t>
      </w:r>
      <w:r w:rsidRPr="00EA5751">
        <w:rPr>
          <w:rFonts w:asciiTheme="minorHAnsi" w:hAnsiTheme="minorHAnsi"/>
          <w:sz w:val="23"/>
          <w:szCs w:val="23"/>
        </w:rPr>
        <w:t>vuosisuunnitelmaan.</w:t>
      </w:r>
      <w:r w:rsidR="001F540A" w:rsidRPr="00EA5751">
        <w:rPr>
          <w:rFonts w:asciiTheme="minorHAnsi" w:hAnsiTheme="minorHAnsi"/>
          <w:sz w:val="23"/>
          <w:szCs w:val="23"/>
        </w:rPr>
        <w:t xml:space="preserve"> Opetuksen järjestäjä voi määritellä tarkemmin etäyhteyksien käytön periaatteet ja toimintatavat vuosisuunnitelman yhteydessä.</w:t>
      </w:r>
    </w:p>
    <w:p w:rsidR="00EA5751" w:rsidRPr="00EA5751" w:rsidRDefault="00EA5751" w:rsidP="000451EF">
      <w:pPr>
        <w:pStyle w:val="Default"/>
        <w:rPr>
          <w:rFonts w:asciiTheme="minorHAnsi" w:hAnsiTheme="minorHAnsi"/>
          <w:sz w:val="23"/>
          <w:szCs w:val="23"/>
        </w:rPr>
      </w:pPr>
    </w:p>
    <w:p w:rsidR="00EA5751" w:rsidRPr="00EA5751" w:rsidRDefault="00EA5751" w:rsidP="00EA5751">
      <w:pPr>
        <w:pStyle w:val="Otsikko2"/>
      </w:pPr>
      <w:r>
        <w:rPr>
          <w:rFonts w:cs="Calibri"/>
        </w:rPr>
        <w:t xml:space="preserve">5.4.4 </w:t>
      </w:r>
      <w:r w:rsidRPr="00EA5751">
        <w:t>Joustava perusopetus</w:t>
      </w:r>
    </w:p>
    <w:p w:rsidR="00EA5751" w:rsidRPr="00EA5751" w:rsidRDefault="00EA5751" w:rsidP="00EA5751">
      <w:pPr>
        <w:tabs>
          <w:tab w:val="left" w:pos="426"/>
        </w:tabs>
        <w:spacing w:before="240" w:after="120"/>
        <w:rPr>
          <w:sz w:val="23"/>
          <w:szCs w:val="23"/>
        </w:rPr>
      </w:pPr>
      <w:r w:rsidRPr="00EA5751">
        <w:rPr>
          <w:sz w:val="23"/>
          <w:szCs w:val="23"/>
        </w:rPr>
        <w:t xml:space="preserve">Joustavalla perusopetuksella pyritään vähentämään perusopetuksen keskeyttämistä ja ehkäisemään syrjäytymistä. Tavoitteena on vahvistaa oppilaiden opiskelumotivaatiota ja elämänhallintaa. Perusopetuksen oppimäärän suorittamisen lisäksi oppilaita tuetaan, kun he siirtyvät seuraavaan koulutusvaiheeseen ja edistetään heidän valmiuksiaan menestyä opiskelussa. </w:t>
      </w:r>
    </w:p>
    <w:p w:rsidR="00EA5751" w:rsidRPr="00EA5751" w:rsidRDefault="00EA5751" w:rsidP="00EA5751">
      <w:pPr>
        <w:spacing w:after="0" w:line="240" w:lineRule="auto"/>
        <w:rPr>
          <w:color w:val="FF0000"/>
          <w:sz w:val="23"/>
          <w:szCs w:val="23"/>
        </w:rPr>
      </w:pPr>
      <w:r w:rsidRPr="00EA5751">
        <w:rPr>
          <w:sz w:val="23"/>
          <w:szCs w:val="23"/>
        </w:rPr>
        <w:t xml:space="preserve">Joustava perusopetus on tarkoitettu niille 7–9-luokkien oppilaille, joilla on alisuoriutumista ja heikko </w:t>
      </w:r>
      <w:r w:rsidRPr="001C442A">
        <w:rPr>
          <w:sz w:val="23"/>
          <w:szCs w:val="23"/>
        </w:rPr>
        <w:t xml:space="preserve">opiskelumotivaatio sekä oppilaille, joiden arvioidaan olevan vaarassa syrjäytyä jatkokoulutuksesta ja työelämästä. </w:t>
      </w:r>
      <w:r w:rsidRPr="001C442A">
        <w:rPr>
          <w:rFonts w:eastAsia="Times New Roman" w:cs="Arial"/>
          <w:sz w:val="23"/>
          <w:szCs w:val="23"/>
          <w:lang w:eastAsia="fi-FI"/>
        </w:rPr>
        <w:t xml:space="preserve">Taustalla voi olla vaikeuksia keskittymisessä tai tarkkaavaisuudessa, hankala elämäntilanne, huonoista koulukokemuksista tms. johtuva heikko motivaatio, </w:t>
      </w:r>
      <w:proofErr w:type="spellStart"/>
      <w:r w:rsidRPr="001C442A">
        <w:rPr>
          <w:rFonts w:eastAsia="Times New Roman" w:cs="Arial"/>
          <w:sz w:val="23"/>
          <w:szCs w:val="23"/>
          <w:lang w:eastAsia="fi-FI"/>
        </w:rPr>
        <w:t>lukivaikeus</w:t>
      </w:r>
      <w:proofErr w:type="spellEnd"/>
      <w:r w:rsidRPr="001C442A">
        <w:rPr>
          <w:rFonts w:eastAsia="Times New Roman" w:cs="Arial"/>
          <w:sz w:val="23"/>
          <w:szCs w:val="23"/>
          <w:lang w:eastAsia="fi-FI"/>
        </w:rPr>
        <w:t xml:space="preserve"> tai muu oppimisvaikeus, </w:t>
      </w:r>
      <w:proofErr w:type="spellStart"/>
      <w:r w:rsidRPr="001C442A">
        <w:rPr>
          <w:rFonts w:eastAsia="Times New Roman" w:cs="Arial"/>
          <w:sz w:val="23"/>
          <w:szCs w:val="23"/>
          <w:lang w:eastAsia="fi-FI"/>
        </w:rPr>
        <w:t>sosioemotionaalisia</w:t>
      </w:r>
      <w:proofErr w:type="spellEnd"/>
      <w:r w:rsidRPr="001C442A">
        <w:rPr>
          <w:rFonts w:eastAsia="Times New Roman" w:cs="Arial"/>
          <w:sz w:val="23"/>
          <w:szCs w:val="23"/>
          <w:lang w:eastAsia="fi-FI"/>
        </w:rPr>
        <w:t xml:space="preserve"> vaikeuksia, runsaita poissaoloja, heikot pohjatiedot tai oppimistaidot.</w:t>
      </w:r>
      <w:r w:rsidRPr="001C442A">
        <w:rPr>
          <w:sz w:val="23"/>
          <w:szCs w:val="23"/>
        </w:rPr>
        <w:t xml:space="preserve"> </w:t>
      </w:r>
    </w:p>
    <w:p w:rsidR="00EA5751" w:rsidRPr="00EA5751" w:rsidRDefault="00EA5751" w:rsidP="00EA5751">
      <w:pPr>
        <w:spacing w:after="0" w:line="240" w:lineRule="auto"/>
        <w:rPr>
          <w:color w:val="FF0000"/>
          <w:sz w:val="23"/>
          <w:szCs w:val="23"/>
        </w:rPr>
      </w:pPr>
    </w:p>
    <w:p w:rsidR="00EA5751" w:rsidRPr="00EA5751" w:rsidRDefault="00EA5751" w:rsidP="00EA5751">
      <w:pPr>
        <w:spacing w:after="0" w:line="240" w:lineRule="auto"/>
        <w:rPr>
          <w:rFonts w:eastAsia="Times New Roman" w:cs="Arial"/>
          <w:color w:val="FF0000"/>
          <w:sz w:val="23"/>
          <w:szCs w:val="23"/>
          <w:lang w:eastAsia="fi-FI"/>
        </w:rPr>
      </w:pPr>
      <w:r w:rsidRPr="00EA5751">
        <w:rPr>
          <w:sz w:val="23"/>
          <w:szCs w:val="23"/>
        </w:rPr>
        <w:t>Opetuksessa korostuu moniammatillinen sekä eri hallintokuntien ja organisaatioiden välinen yhteistyö. Yhteistyöhön voivat osallistua myös ammatilliset oppilaitokset ja lukiot, vapaan sivistystyön oppilaitokset sekä nuorten työpajat. Joustavaa perusopetusta suunnittelemaan ja organisoimaan voidaan muodostaa ohjausryhmä.</w:t>
      </w:r>
    </w:p>
    <w:p w:rsidR="00EA5751" w:rsidRPr="00EA5751" w:rsidRDefault="00EA5751" w:rsidP="00EA5751">
      <w:pPr>
        <w:spacing w:after="0" w:line="240" w:lineRule="auto"/>
        <w:rPr>
          <w:rFonts w:eastAsia="Times New Roman" w:cs="Arial"/>
          <w:sz w:val="23"/>
          <w:szCs w:val="23"/>
          <w:lang w:eastAsia="fi-FI"/>
        </w:rPr>
      </w:pPr>
      <w:r w:rsidRPr="00EA5751">
        <w:rPr>
          <w:rFonts w:eastAsia="Times New Roman" w:cs="Arial"/>
          <w:sz w:val="23"/>
          <w:szCs w:val="23"/>
          <w:lang w:eastAsia="fi-FI"/>
        </w:rPr>
        <w:t xml:space="preserve"> </w:t>
      </w:r>
    </w:p>
    <w:p w:rsidR="00EA5751" w:rsidRPr="00EA5751" w:rsidRDefault="00EA5751" w:rsidP="00EA5751">
      <w:pPr>
        <w:spacing w:after="0" w:line="240" w:lineRule="auto"/>
        <w:rPr>
          <w:rFonts w:eastAsia="Times New Roman" w:cs="Arial"/>
          <w:sz w:val="23"/>
          <w:szCs w:val="23"/>
          <w:lang w:eastAsia="fi-FI"/>
        </w:rPr>
      </w:pPr>
      <w:r w:rsidRPr="00EA5751">
        <w:rPr>
          <w:rFonts w:eastAsia="Times New Roman" w:cs="Arial"/>
          <w:sz w:val="23"/>
          <w:szCs w:val="23"/>
          <w:lang w:eastAsia="fi-FI"/>
        </w:rPr>
        <w:t xml:space="preserve">Oppilaalla tulee olla halua ottaa vastuuta omasta koulunkäynnistään ja kykyä sitoutua yhdessä laadittaviin yksilöllisiin suunnitelmiin. Hänellä pitäisi olla riittävät psyykkiset, fyysiset ja sosiaaliset valmiudet selvitä joustavaan </w:t>
      </w:r>
      <w:r w:rsidRPr="00EA5751">
        <w:rPr>
          <w:rFonts w:eastAsia="Times New Roman" w:cs="Arial"/>
          <w:sz w:val="23"/>
          <w:szCs w:val="23"/>
          <w:lang w:eastAsia="fi-FI"/>
        </w:rPr>
        <w:lastRenderedPageBreak/>
        <w:t xml:space="preserve">perusopetukseen liittyvistä toiminnallisista tehtävistä sekä itsenäistä työskentelyä vaativista opiskelutehtävistä. Työpaikkaopiskelussa onnistuminen edellyttää ehdotonta luotettavuutta. </w:t>
      </w:r>
    </w:p>
    <w:p w:rsidR="00EA5751" w:rsidRPr="00EA5751" w:rsidRDefault="00EA5751" w:rsidP="00EA5751">
      <w:pPr>
        <w:spacing w:before="240" w:after="120"/>
        <w:jc w:val="both"/>
        <w:rPr>
          <w:sz w:val="23"/>
          <w:szCs w:val="23"/>
        </w:rPr>
      </w:pPr>
      <w:r w:rsidRPr="00EA5751">
        <w:rPr>
          <w:sz w:val="23"/>
          <w:szCs w:val="23"/>
        </w:rPr>
        <w:t>Koulun toimintatapoja ja opetusmenetelmiä kehitetään niin, että ne vastaavat joustavaan perusopetukseen valittujen oppilaiden yksilöllisiä tarpeita. Erityistä huomiota kiinnitetään työmuotoihin, joilla lisätään oppilaiden osallisuutta ja yhteenkuuluvuutta kouluyhteisössä sekä vahvistetaan huoltajien ja kaikkien joustavassa perusopetuksessa työskentelevien yhteistä kasvatustyötä. Opetuksessa painotetaan toiminnallisia ja työpainotteisia opiskelumenetelmiä.</w:t>
      </w:r>
    </w:p>
    <w:p w:rsidR="00EA5751" w:rsidRPr="00EA5751" w:rsidRDefault="00EA5751" w:rsidP="00EA5751">
      <w:pPr>
        <w:spacing w:before="240" w:after="120"/>
        <w:rPr>
          <w:sz w:val="23"/>
          <w:szCs w:val="23"/>
        </w:rPr>
      </w:pPr>
      <w:r w:rsidRPr="00EA5751">
        <w:rPr>
          <w:sz w:val="23"/>
          <w:szCs w:val="23"/>
        </w:rPr>
        <w:t>Joustava perusopetus järjestetään pienryhmämuotoisesti koulussa, työpaikoilla ja muissa oppimisympäristöissä moniammatillista yhteistyötä sekä tuki- ja neuvontapalveluita käyttäen. Opettajan lisäksi toimintaan osallistuu nuorten sosiaalisen kasvun tukemiseen, perheiden kanssa tehtävään yhteistyöhön sekä muuhun tuki- ja neuvontatyöhön perehtynyt, opetuksen järjestäjän nimeämä ammattilainen. Opetusta voidaan tarvittaessa antaa osittain myös muun opetusryhmän yhteydessä.</w:t>
      </w:r>
    </w:p>
    <w:p w:rsidR="00EA5751" w:rsidRPr="001C442A" w:rsidRDefault="00EA5751" w:rsidP="00EA5751">
      <w:pPr>
        <w:rPr>
          <w:sz w:val="23"/>
          <w:szCs w:val="23"/>
        </w:rPr>
      </w:pPr>
      <w:r w:rsidRPr="00EA5751">
        <w:rPr>
          <w:sz w:val="23"/>
          <w:szCs w:val="23"/>
        </w:rPr>
        <w:t xml:space="preserve">Opetus toteutetaan lähiopetuksena koulussa sekä ohjattuna opiskeluna työpaikoilla ja muissa oppimisympäristöissä. Opiskelu koulun ulkopuolella on oleellinen osa joustavaa perusopetusta. Näiden jaksojen aikana oppilailla on oikeus opettajan antamaan ohjaukseen ja opetukseen. Oppilaille annetaan opetussuunnitelman mukaisia oppimistehtäviä. Suoriutuminen oppimistehtävistä otetaan huomioon oppilaan arvioinnissa. </w:t>
      </w:r>
      <w:r w:rsidRPr="00EA5751">
        <w:rPr>
          <w:iCs/>
          <w:sz w:val="23"/>
          <w:szCs w:val="23"/>
        </w:rPr>
        <w:t xml:space="preserve">Työpaikoilla ja muissa oppimisympäristöissä oppilaiden kanssa työskentelevä henkilöstö tulee </w:t>
      </w:r>
      <w:r w:rsidRPr="001C442A">
        <w:rPr>
          <w:iCs/>
          <w:sz w:val="23"/>
          <w:szCs w:val="23"/>
        </w:rPr>
        <w:t>perehdyttää työturvallisuuteen, tietosuojaan ja salassapitoon liittyviin sekä muihin tarvittaviin säädöksiin</w:t>
      </w:r>
      <w:r w:rsidRPr="001C442A">
        <w:rPr>
          <w:sz w:val="23"/>
          <w:szCs w:val="23"/>
        </w:rPr>
        <w:t xml:space="preserve">.  Työpaikkajaksot ovat osa opetussuunnitelmaan kirjattujen kyseisen vuosiluokan tavoitteisiin pyrkivää toimintaa. Työpaikkajakson tavoitteiden saavuttamista arvioidaan yhdessä oppilaan, jaksosta vastaavan opettajan sekä työpaikkavastuuhenkilön kanssa. </w:t>
      </w:r>
    </w:p>
    <w:p w:rsidR="00EA5751" w:rsidRPr="001C442A" w:rsidRDefault="00EA5751" w:rsidP="00EA5751">
      <w:pPr>
        <w:spacing w:before="240" w:after="120"/>
        <w:rPr>
          <w:sz w:val="23"/>
          <w:szCs w:val="23"/>
        </w:rPr>
      </w:pPr>
      <w:r w:rsidRPr="001C442A">
        <w:rPr>
          <w:sz w:val="23"/>
          <w:szCs w:val="23"/>
        </w:rPr>
        <w:t>Oppilas valitaan joustavaan perusopetukseen oppilaan tai huoltajan hakemuksesta. Oppilaita valittaessa heihin on sovellettava yhdenvertaisia valintaperusteita. Opetuksen järjestäjä päättää oppilasvalinnan perusteista ja valintamenettelystä. Oppilasvalinnasta tehdään hallintopäätös joka valmistellaan moniammatillisesti. Jos yksittäinen oppilas siirtyy pois joustavasta perusopetuksesta ennen perusopetuksen päättymistä, tehdään joustavan perusopetuksen päättymisestä hallintopäätös.</w:t>
      </w:r>
    </w:p>
    <w:p w:rsidR="00EA5751" w:rsidRPr="001C442A" w:rsidRDefault="00EA5751" w:rsidP="00EA5751">
      <w:pPr>
        <w:spacing w:before="240" w:after="120"/>
        <w:rPr>
          <w:sz w:val="23"/>
          <w:szCs w:val="23"/>
        </w:rPr>
      </w:pPr>
      <w:r w:rsidRPr="001C442A">
        <w:rPr>
          <w:sz w:val="23"/>
          <w:szCs w:val="23"/>
        </w:rPr>
        <w:t>Joustavan perusopetuksen oppilaalla on oikeus säädösten mukaiseen oppimisen ja koulunkäynnin tukeen, ohjaukseen ja oppilashuoltoon. Oppilas voi tarvitessaan saada yleistä tai tehostettua tukea. Poikkeuksellisesti joustavaan perusopetukseen voidaan ottaa myös erityistä tukea saava oppilas, mikäli oppilas kykenee noudattamaan opetuksessa käytettävää opetussuunnitelmaa ja järjestelyä voidaan pitää oppilaan edun mukaisena.</w:t>
      </w:r>
    </w:p>
    <w:p w:rsidR="00EA5751" w:rsidRPr="001C442A" w:rsidRDefault="00EA5751" w:rsidP="00EA5751">
      <w:pPr>
        <w:pStyle w:val="Default"/>
        <w:rPr>
          <w:rFonts w:asciiTheme="minorHAnsi" w:hAnsiTheme="minorHAnsi" w:cstheme="minorBidi"/>
          <w:color w:val="auto"/>
          <w:sz w:val="23"/>
          <w:szCs w:val="23"/>
        </w:rPr>
      </w:pPr>
      <w:r w:rsidRPr="001C442A">
        <w:rPr>
          <w:rFonts w:asciiTheme="minorHAnsi" w:hAnsiTheme="minorHAnsi" w:cstheme="minorBidi"/>
          <w:color w:val="auto"/>
          <w:sz w:val="23"/>
          <w:szCs w:val="23"/>
        </w:rPr>
        <w:t xml:space="preserve">Joustavan perusopetuksen oppilaalle laaditaan oppimissuunnitelma tai tarkistetaan hänelle jo aiemmin laadittua oppimissuunnitelmaa. Suunnitelma laaditaan yhteistyössä oppilaan ja huoltajan kanssa. Se sisältää soveltuvin osin samoja osa-alueita kuin tehostetun tuen aikana laadittava oppimissuunnitelma. Lisäksi oppimissuunnitelmassa kuvataan oppilaan joustavan perusopetukseen liittyvät erityispiirteet, kuten opetuksen järjestäminen koulun ulkopuolisissa oppimisympäristöissä. Mikäli oppilas saa erityistä tukea, joustava perusopetus kuvataan vastaavalla tavalla henkilökohtaisessa opetuksen järjestämistä koskevassa suunnitelmassa eli </w:t>
      </w:r>
      <w:proofErr w:type="spellStart"/>
      <w:r w:rsidRPr="001C442A">
        <w:rPr>
          <w:rFonts w:asciiTheme="minorHAnsi" w:hAnsiTheme="minorHAnsi" w:cstheme="minorBidi"/>
          <w:color w:val="auto"/>
          <w:sz w:val="23"/>
          <w:szCs w:val="23"/>
        </w:rPr>
        <w:t>HOJKSissa</w:t>
      </w:r>
      <w:proofErr w:type="spellEnd"/>
      <w:r w:rsidRPr="001C442A">
        <w:rPr>
          <w:rFonts w:asciiTheme="minorHAnsi" w:hAnsiTheme="minorHAnsi" w:cstheme="minorBidi"/>
          <w:color w:val="auto"/>
          <w:sz w:val="23"/>
          <w:szCs w:val="23"/>
        </w:rPr>
        <w:t>.</w:t>
      </w:r>
    </w:p>
    <w:p w:rsidR="00EA5751" w:rsidRPr="001C442A" w:rsidRDefault="00EA5751" w:rsidP="00EA5751">
      <w:pPr>
        <w:pStyle w:val="Default"/>
        <w:rPr>
          <w:rFonts w:asciiTheme="minorHAnsi" w:hAnsiTheme="minorHAnsi" w:cstheme="minorBidi"/>
          <w:color w:val="auto"/>
          <w:sz w:val="23"/>
          <w:szCs w:val="23"/>
        </w:rPr>
      </w:pPr>
    </w:p>
    <w:p w:rsidR="00EA5751" w:rsidRPr="001C442A" w:rsidRDefault="00EA5751" w:rsidP="00EA5751">
      <w:pPr>
        <w:spacing w:after="0" w:line="240" w:lineRule="auto"/>
        <w:rPr>
          <w:rFonts w:eastAsia="Times New Roman" w:cs="Arial"/>
          <w:sz w:val="23"/>
          <w:szCs w:val="23"/>
          <w:lang w:eastAsia="fi-FI"/>
        </w:rPr>
      </w:pPr>
      <w:r w:rsidRPr="001C442A">
        <w:rPr>
          <w:rFonts w:eastAsia="Times New Roman" w:cs="Arial"/>
          <w:sz w:val="23"/>
          <w:szCs w:val="23"/>
          <w:lang w:eastAsia="fi-FI"/>
        </w:rPr>
        <w:t>Joustavan perusopetuksen eli JOPO- oppilaiden valintaprosessi:</w:t>
      </w:r>
    </w:p>
    <w:p w:rsidR="00EA5751" w:rsidRPr="001C442A" w:rsidRDefault="00EA5751" w:rsidP="00EA5751">
      <w:pPr>
        <w:pStyle w:val="Luettelokappale"/>
        <w:numPr>
          <w:ilvl w:val="0"/>
          <w:numId w:val="6"/>
        </w:numPr>
        <w:spacing w:after="0" w:line="240" w:lineRule="auto"/>
        <w:rPr>
          <w:rFonts w:eastAsia="Times New Roman" w:cs="Arial"/>
          <w:sz w:val="23"/>
          <w:szCs w:val="23"/>
          <w:lang w:eastAsia="fi-FI"/>
        </w:rPr>
      </w:pPr>
      <w:r w:rsidRPr="001C442A">
        <w:rPr>
          <w:rFonts w:eastAsia="Times New Roman" w:cs="Arial"/>
          <w:sz w:val="23"/>
          <w:szCs w:val="23"/>
          <w:lang w:eastAsia="fi-FI"/>
        </w:rPr>
        <w:t>Koulussa pidetään h</w:t>
      </w:r>
      <w:r w:rsidR="001C442A" w:rsidRPr="001C442A">
        <w:rPr>
          <w:rFonts w:eastAsia="Times New Roman" w:cs="Arial"/>
          <w:sz w:val="23"/>
          <w:szCs w:val="23"/>
          <w:lang w:eastAsia="fi-FI"/>
        </w:rPr>
        <w:t xml:space="preserve">yvissä ajoin kevätlukukaudella </w:t>
      </w:r>
      <w:r w:rsidRPr="001C442A">
        <w:rPr>
          <w:rFonts w:eastAsia="Times New Roman" w:cs="Arial"/>
          <w:sz w:val="23"/>
          <w:szCs w:val="23"/>
          <w:lang w:eastAsia="fi-FI"/>
        </w:rPr>
        <w:t>tiedotustilaisuus 7. -8. luokan oppilaille, jolloin annetaan tiedote oppilaan huoltajalle vietäväksi. Asiasta voidaan tiedottaa myös vanhempainilloissa, koulun tiedotteissa ja vanhempainvarteissa.</w:t>
      </w:r>
    </w:p>
    <w:p w:rsidR="00EA5751" w:rsidRPr="001C442A" w:rsidRDefault="00EA5751" w:rsidP="00EA5751">
      <w:pPr>
        <w:pStyle w:val="Luettelokappale"/>
        <w:numPr>
          <w:ilvl w:val="0"/>
          <w:numId w:val="6"/>
        </w:numPr>
        <w:spacing w:after="0" w:line="240" w:lineRule="auto"/>
        <w:rPr>
          <w:rFonts w:eastAsia="Times New Roman" w:cs="Arial"/>
          <w:sz w:val="23"/>
          <w:szCs w:val="23"/>
          <w:lang w:eastAsia="fi-FI"/>
        </w:rPr>
      </w:pPr>
      <w:r w:rsidRPr="001C442A">
        <w:rPr>
          <w:rFonts w:eastAsia="Times New Roman" w:cs="Arial"/>
          <w:sz w:val="23"/>
          <w:szCs w:val="23"/>
          <w:lang w:eastAsia="fi-FI"/>
        </w:rPr>
        <w:lastRenderedPageBreak/>
        <w:t>Opettajat ja oppilashuollonpalveluiden edustajat voivat ehdottaa sopivia ehdokkaita, joille tarjotaan yksilöllisemmin tietoa joustavan perusopetuksen mahdollisuuksista.</w:t>
      </w:r>
    </w:p>
    <w:p w:rsidR="00EA5751" w:rsidRPr="001C442A" w:rsidRDefault="00EA5751" w:rsidP="00EA5751">
      <w:pPr>
        <w:pStyle w:val="Luettelokappale"/>
        <w:numPr>
          <w:ilvl w:val="0"/>
          <w:numId w:val="6"/>
        </w:numPr>
        <w:spacing w:after="0" w:line="240" w:lineRule="auto"/>
        <w:rPr>
          <w:rFonts w:eastAsia="Times New Roman" w:cs="Arial"/>
          <w:sz w:val="23"/>
          <w:szCs w:val="23"/>
          <w:lang w:eastAsia="fi-FI"/>
        </w:rPr>
      </w:pPr>
      <w:r w:rsidRPr="001C442A">
        <w:rPr>
          <w:rFonts w:eastAsia="Times New Roman" w:cs="Arial"/>
          <w:sz w:val="23"/>
          <w:szCs w:val="23"/>
          <w:lang w:eastAsia="fi-FI"/>
        </w:rPr>
        <w:t>Oppilas ja hänen huoltajansa tekevät hakemuksen JOPO – oppilaaksi. Hakemukset käsitellään monialaisesti ja valitaan sopivimmat oppilaat haastatteluun.</w:t>
      </w:r>
    </w:p>
    <w:p w:rsidR="00EA5751" w:rsidRPr="001C442A" w:rsidRDefault="00EA5751" w:rsidP="00EA5751">
      <w:pPr>
        <w:pStyle w:val="Luettelokappale"/>
        <w:numPr>
          <w:ilvl w:val="0"/>
          <w:numId w:val="6"/>
        </w:numPr>
        <w:spacing w:after="0" w:line="240" w:lineRule="auto"/>
        <w:rPr>
          <w:rFonts w:eastAsia="Times New Roman" w:cs="Arial"/>
          <w:sz w:val="23"/>
          <w:szCs w:val="23"/>
          <w:lang w:eastAsia="fi-FI"/>
        </w:rPr>
      </w:pPr>
      <w:r w:rsidRPr="001C442A">
        <w:rPr>
          <w:rFonts w:eastAsia="Times New Roman" w:cs="Arial"/>
          <w:sz w:val="23"/>
          <w:szCs w:val="23"/>
          <w:lang w:eastAsia="fi-FI"/>
        </w:rPr>
        <w:t xml:space="preserve"> Huhtikuun aikana oppilaat ja heidän huoltajansa haastatellaan. Samalla kerrotaan tarkemmin joustavan perusopetuksen vaatimuksista ja mahdollisuuksista. </w:t>
      </w:r>
    </w:p>
    <w:p w:rsidR="00EA5751" w:rsidRPr="001C442A" w:rsidRDefault="00EA5751" w:rsidP="00EA5751">
      <w:pPr>
        <w:pStyle w:val="Luettelokappale"/>
        <w:numPr>
          <w:ilvl w:val="0"/>
          <w:numId w:val="6"/>
        </w:numPr>
        <w:spacing w:after="0" w:line="240" w:lineRule="auto"/>
        <w:rPr>
          <w:rFonts w:eastAsia="Times New Roman" w:cs="Arial"/>
          <w:sz w:val="23"/>
          <w:szCs w:val="23"/>
          <w:lang w:eastAsia="fi-FI"/>
        </w:rPr>
      </w:pPr>
      <w:r w:rsidRPr="001C442A">
        <w:rPr>
          <w:rFonts w:eastAsia="Times New Roman" w:cs="Arial"/>
          <w:sz w:val="23"/>
          <w:szCs w:val="23"/>
          <w:lang w:eastAsia="fi-FI"/>
        </w:rPr>
        <w:t>Toukokuussa nimetty ryhmä valitsee haastattelujen ja mahdollisten muiden selvitysten (esim. lausunnot ja/tai pedagoginen arvio) pohjalta joustavasta perusopetuksesta eniten hyötyvät oppilaat toukokuussa. Rehtori tekee valinnasta hallinnollisen päätöksen.</w:t>
      </w:r>
    </w:p>
    <w:p w:rsidR="00EA5751" w:rsidRPr="001C442A" w:rsidRDefault="00EA5751" w:rsidP="00EA5751">
      <w:pPr>
        <w:pStyle w:val="Luettelokappale"/>
        <w:numPr>
          <w:ilvl w:val="0"/>
          <w:numId w:val="6"/>
        </w:numPr>
        <w:spacing w:after="0" w:line="240" w:lineRule="auto"/>
        <w:rPr>
          <w:rFonts w:eastAsia="Times New Roman" w:cs="Arial"/>
          <w:sz w:val="23"/>
          <w:szCs w:val="23"/>
          <w:lang w:eastAsia="fi-FI"/>
        </w:rPr>
      </w:pPr>
      <w:r w:rsidRPr="001C442A">
        <w:rPr>
          <w:rFonts w:eastAsia="Times New Roman" w:cs="Arial"/>
          <w:sz w:val="23"/>
          <w:szCs w:val="23"/>
          <w:lang w:eastAsia="fi-FI"/>
        </w:rPr>
        <w:t>Oppilaat aloittavat opiskelunsa joustavassa perusopetuksessa seuraavan syyslukukauden alussa. Koulu voi päättää mahdollisesta koeajasta, jolloin varmistetaan oppilaan jaksaminen sekä sitoutuminen toimintaan.</w:t>
      </w:r>
    </w:p>
    <w:p w:rsidR="00EA5751" w:rsidRPr="001C442A" w:rsidRDefault="00EA5751" w:rsidP="00EA5751">
      <w:pPr>
        <w:pStyle w:val="Luettelokappale"/>
        <w:numPr>
          <w:ilvl w:val="0"/>
          <w:numId w:val="6"/>
        </w:numPr>
        <w:spacing w:after="0" w:line="240" w:lineRule="auto"/>
        <w:rPr>
          <w:rFonts w:eastAsia="Times New Roman" w:cs="Arial"/>
          <w:sz w:val="23"/>
          <w:szCs w:val="23"/>
          <w:lang w:eastAsia="fi-FI"/>
        </w:rPr>
      </w:pPr>
      <w:r w:rsidRPr="001C442A">
        <w:rPr>
          <w:rFonts w:eastAsia="Times New Roman" w:cs="Arial"/>
          <w:sz w:val="23"/>
          <w:szCs w:val="23"/>
          <w:lang w:eastAsia="fi-FI"/>
        </w:rPr>
        <w:t>Mikäli oppilas haluaa JOPO – oppilaaksi kesken lukuvuoden, hän tekee hakemuksen monialaiselle ryhmälle ja hänet haastatellaan ennen valintaa.</w:t>
      </w:r>
    </w:p>
    <w:p w:rsidR="00EA5751" w:rsidRPr="001C442A" w:rsidRDefault="00EA5751" w:rsidP="00EA5751">
      <w:pPr>
        <w:pStyle w:val="Luettelokappale"/>
        <w:numPr>
          <w:ilvl w:val="0"/>
          <w:numId w:val="6"/>
        </w:numPr>
        <w:spacing w:after="0" w:line="240" w:lineRule="auto"/>
        <w:rPr>
          <w:rFonts w:eastAsia="Times New Roman" w:cs="Arial"/>
          <w:sz w:val="23"/>
          <w:szCs w:val="23"/>
          <w:lang w:eastAsia="fi-FI"/>
        </w:rPr>
      </w:pPr>
      <w:r w:rsidRPr="001C442A">
        <w:rPr>
          <w:rFonts w:eastAsia="Times New Roman" w:cs="Arial"/>
          <w:sz w:val="23"/>
          <w:szCs w:val="23"/>
          <w:lang w:eastAsia="fi-FI"/>
        </w:rPr>
        <w:t>Jos oppilaan ei katsota hyötyvän joustavasta perusopetuksesta, monialainen ryhmä käsittelee asian ja rehtori tekee muutoksesta hallinnollisen päätöksen.</w:t>
      </w:r>
    </w:p>
    <w:p w:rsidR="00EA5751" w:rsidRDefault="00EA5751" w:rsidP="004B1183">
      <w:pPr>
        <w:pStyle w:val="Default"/>
        <w:rPr>
          <w:rFonts w:asciiTheme="minorHAnsi" w:hAnsiTheme="minorHAnsi"/>
          <w:color w:val="auto"/>
          <w:sz w:val="23"/>
          <w:szCs w:val="23"/>
        </w:rPr>
      </w:pPr>
    </w:p>
    <w:p w:rsidR="00EA5751" w:rsidRDefault="00EA5751" w:rsidP="004B1183">
      <w:pPr>
        <w:pStyle w:val="Default"/>
        <w:rPr>
          <w:rFonts w:asciiTheme="minorHAnsi" w:hAnsiTheme="minorHAnsi"/>
          <w:color w:val="auto"/>
          <w:sz w:val="23"/>
          <w:szCs w:val="23"/>
        </w:rPr>
      </w:pPr>
    </w:p>
    <w:p w:rsidR="000451EF" w:rsidRDefault="00E135A6" w:rsidP="00E135A6">
      <w:pPr>
        <w:pStyle w:val="Otsikko2"/>
      </w:pPr>
      <w:r>
        <w:t xml:space="preserve">5.4.5 </w:t>
      </w:r>
      <w:r w:rsidR="000451EF" w:rsidRPr="00EA5751">
        <w:t xml:space="preserve">Opetus erityisissä tilanteissa </w:t>
      </w:r>
    </w:p>
    <w:p w:rsidR="004023A1" w:rsidRPr="004023A1" w:rsidRDefault="004023A1" w:rsidP="004023A1">
      <w:pPr>
        <w:pStyle w:val="Default"/>
        <w:rPr>
          <w:sz w:val="23"/>
          <w:szCs w:val="23"/>
        </w:rPr>
      </w:pPr>
    </w:p>
    <w:p w:rsidR="004023A1" w:rsidRPr="004023A1" w:rsidRDefault="004023A1" w:rsidP="004023A1">
      <w:pPr>
        <w:pStyle w:val="Default"/>
        <w:rPr>
          <w:sz w:val="23"/>
          <w:szCs w:val="23"/>
        </w:rPr>
      </w:pPr>
    </w:p>
    <w:p w:rsidR="004023A1" w:rsidRPr="004023A1" w:rsidRDefault="004023A1" w:rsidP="004023A1">
      <w:pPr>
        <w:pStyle w:val="Default"/>
        <w:rPr>
          <w:sz w:val="23"/>
          <w:szCs w:val="23"/>
        </w:rPr>
      </w:pPr>
      <w:r w:rsidRPr="004023A1">
        <w:rPr>
          <w:sz w:val="23"/>
          <w:szCs w:val="23"/>
        </w:rPr>
        <w:t>Oppilaan sairastuessa tai vaikeassa elämäntilanteessa oppilaan opetuksen järjestäminen ja oppilaan tarvitsema tuki vaativat eritysjärjestelyjä. Perusopetusta voidaan järjestää mm. sairaalaopetuksena, koulukodissa, vastaanottokodissa tai – keskuksessa taikka vankilassa tai muussa rangaistuslaitoksessa annettavana opetuksena.</w:t>
      </w:r>
    </w:p>
    <w:p w:rsidR="004023A1" w:rsidRDefault="004023A1" w:rsidP="00E135A6">
      <w:pPr>
        <w:pStyle w:val="Otsikko2"/>
        <w:rPr>
          <w:rFonts w:asciiTheme="minorHAnsi" w:eastAsiaTheme="minorHAnsi" w:hAnsiTheme="minorHAnsi" w:cstheme="minorBidi"/>
          <w:color w:val="auto"/>
          <w:sz w:val="23"/>
          <w:szCs w:val="23"/>
          <w:lang w:eastAsia="fi-FI"/>
        </w:rPr>
      </w:pPr>
    </w:p>
    <w:p w:rsidR="00E135A6" w:rsidRDefault="00E135A6" w:rsidP="00E135A6">
      <w:pPr>
        <w:pStyle w:val="Otsikko2"/>
        <w:rPr>
          <w:lang w:eastAsia="fi-FI"/>
        </w:rPr>
      </w:pPr>
      <w:r>
        <w:rPr>
          <w:lang w:eastAsia="fi-FI"/>
        </w:rPr>
        <w:t>Sairaalaopetus</w:t>
      </w:r>
    </w:p>
    <w:p w:rsidR="00E135A6" w:rsidRPr="004023A1" w:rsidRDefault="00E135A6" w:rsidP="00E135A6">
      <w:pPr>
        <w:rPr>
          <w:sz w:val="23"/>
          <w:szCs w:val="23"/>
          <w:lang w:eastAsia="fi-FI"/>
        </w:rPr>
      </w:pPr>
    </w:p>
    <w:p w:rsidR="00E135A6" w:rsidRPr="004023A1" w:rsidRDefault="00E135A6" w:rsidP="004023A1">
      <w:pPr>
        <w:rPr>
          <w:sz w:val="23"/>
          <w:szCs w:val="23"/>
        </w:rPr>
      </w:pPr>
      <w:r w:rsidRPr="004023A1">
        <w:rPr>
          <w:sz w:val="23"/>
          <w:szCs w:val="23"/>
        </w:rPr>
        <w:t xml:space="preserve">Joensuun keskussairaalassa sijaitsevassa sairaalaopetusyksikössä tarjotaan sairaalaopetusta </w:t>
      </w:r>
      <w:proofErr w:type="spellStart"/>
      <w:r w:rsidRPr="004023A1">
        <w:rPr>
          <w:sz w:val="23"/>
          <w:szCs w:val="23"/>
        </w:rPr>
        <w:t>Pohjois</w:t>
      </w:r>
      <w:proofErr w:type="spellEnd"/>
      <w:r w:rsidRPr="004023A1">
        <w:rPr>
          <w:sz w:val="23"/>
          <w:szCs w:val="23"/>
        </w:rPr>
        <w:t xml:space="preserve">-Karjalan sairaanhoito- ja sosiaalipalvelujen kuntayhtymän sairaalassa tutkimuksissa ja sairaalahoidossa oleville </w:t>
      </w:r>
      <w:proofErr w:type="spellStart"/>
      <w:r w:rsidRPr="004023A1">
        <w:rPr>
          <w:sz w:val="23"/>
          <w:szCs w:val="23"/>
        </w:rPr>
        <w:t>esi</w:t>
      </w:r>
      <w:proofErr w:type="spellEnd"/>
      <w:r w:rsidRPr="004023A1">
        <w:rPr>
          <w:sz w:val="23"/>
          <w:szCs w:val="23"/>
        </w:rPr>
        <w:t xml:space="preserve">- ja peruskoululaisille. Oppilaat tulevat sairaalaopetukseen </w:t>
      </w:r>
      <w:proofErr w:type="spellStart"/>
      <w:r w:rsidRPr="004023A1">
        <w:rPr>
          <w:sz w:val="23"/>
          <w:szCs w:val="23"/>
        </w:rPr>
        <w:t>Pohjois</w:t>
      </w:r>
      <w:proofErr w:type="spellEnd"/>
      <w:r w:rsidRPr="004023A1">
        <w:rPr>
          <w:sz w:val="23"/>
          <w:szCs w:val="23"/>
        </w:rPr>
        <w:t xml:space="preserve">-Karjalan ja Heinäveden alueelta. Sairaalaopetuksen järjestäjä on Joensuun kaupunki. </w:t>
      </w:r>
      <w:proofErr w:type="spellStart"/>
      <w:r w:rsidRPr="004023A1">
        <w:rPr>
          <w:sz w:val="23"/>
          <w:szCs w:val="23"/>
        </w:rPr>
        <w:t>Nepenmäen</w:t>
      </w:r>
      <w:proofErr w:type="spellEnd"/>
      <w:r w:rsidRPr="004023A1">
        <w:rPr>
          <w:sz w:val="23"/>
          <w:szCs w:val="23"/>
        </w:rPr>
        <w:t xml:space="preserve"> koulun sairaalaopetusyksikkö (”Tikkamäen koulu”) on yhtenäiskoulu (esiopetus ja koko perusopetus) ja se sijaitsee samassa rakennuksessa lasten- ja nuorisopsykiatrian osastojen ja poliklinikoiden kanssa.</w:t>
      </w:r>
    </w:p>
    <w:p w:rsidR="00E135A6" w:rsidRPr="004023A1" w:rsidRDefault="00E135A6" w:rsidP="004023A1">
      <w:pPr>
        <w:rPr>
          <w:sz w:val="23"/>
          <w:szCs w:val="23"/>
        </w:rPr>
      </w:pPr>
      <w:proofErr w:type="spellStart"/>
      <w:r w:rsidRPr="004023A1">
        <w:rPr>
          <w:sz w:val="23"/>
          <w:szCs w:val="23"/>
        </w:rPr>
        <w:t>Esi</w:t>
      </w:r>
      <w:proofErr w:type="spellEnd"/>
      <w:r w:rsidRPr="004023A1">
        <w:rPr>
          <w:sz w:val="23"/>
          <w:szCs w:val="23"/>
        </w:rPr>
        <w:t xml:space="preserve">- ja perusopetusikäinen oppilas on oikeutettu sairaalaopetuspaikkaan kun hänet on otettu potilaaksi osastolle erikoissairaanhoidon piiriin (osastopaikka). Myös erikoissairaanhoidon avohoidossa olevalla oppilaalla on mahdollisuus hakeutua sairaalaopetukseen. Avo-opetuspaikalle haetaan erillisellä hakulomakkeella ja valmistelun oppilasvalinnasta sairaalaopetukseen tekee moniammatillinen työryhmä, jossa on sairaalaopetuksen lisäksi edustajat lasten- ja/tai nuorisopsykiatrian poliklinikoilta. </w:t>
      </w:r>
      <w:proofErr w:type="spellStart"/>
      <w:r w:rsidRPr="004023A1">
        <w:rPr>
          <w:sz w:val="23"/>
          <w:szCs w:val="23"/>
        </w:rPr>
        <w:t>Nepenmäen</w:t>
      </w:r>
      <w:proofErr w:type="spellEnd"/>
      <w:r w:rsidRPr="004023A1">
        <w:rPr>
          <w:sz w:val="23"/>
          <w:szCs w:val="23"/>
        </w:rPr>
        <w:t xml:space="preserve"> koulun rehtori tekee </w:t>
      </w:r>
      <w:proofErr w:type="spellStart"/>
      <w:r w:rsidRPr="004023A1">
        <w:rPr>
          <w:sz w:val="23"/>
          <w:szCs w:val="23"/>
        </w:rPr>
        <w:t>PoL</w:t>
      </w:r>
      <w:proofErr w:type="spellEnd"/>
      <w:r w:rsidRPr="004023A1">
        <w:rPr>
          <w:sz w:val="23"/>
          <w:szCs w:val="23"/>
        </w:rPr>
        <w:t xml:space="preserve"> 18§:n mukaisen päätöksen sairaalaopetuspaikasta joko hoitosuunnitelman (osastolta tulevat oppilaat) tai koulusopimuksen (avo-oppilaat) perusteella.</w:t>
      </w:r>
    </w:p>
    <w:p w:rsidR="00E135A6" w:rsidRPr="004023A1" w:rsidRDefault="00E135A6" w:rsidP="006F34B0">
      <w:pPr>
        <w:rPr>
          <w:sz w:val="23"/>
          <w:szCs w:val="23"/>
        </w:rPr>
      </w:pPr>
      <w:r w:rsidRPr="004023A1">
        <w:rPr>
          <w:sz w:val="23"/>
          <w:szCs w:val="23"/>
        </w:rPr>
        <w:t xml:space="preserve">Sairaalaopetuksen aikana oppilaat säilyvät omien lähikoulujensa oppilaina ja noudattavat siten näiden opetussuunnitelmaa tai soveltuvasti Joensuun seudun opetussuunnitelmaa ja </w:t>
      </w:r>
      <w:proofErr w:type="spellStart"/>
      <w:r w:rsidRPr="004023A1">
        <w:rPr>
          <w:sz w:val="23"/>
          <w:szCs w:val="23"/>
        </w:rPr>
        <w:t>Nepenmäen</w:t>
      </w:r>
      <w:proofErr w:type="spellEnd"/>
      <w:r w:rsidRPr="004023A1">
        <w:rPr>
          <w:sz w:val="23"/>
          <w:szCs w:val="23"/>
        </w:rPr>
        <w:t xml:space="preserve"> koulun vuosisuunnitelmaa.</w:t>
      </w:r>
    </w:p>
    <w:p w:rsidR="00E135A6" w:rsidRPr="004023A1" w:rsidRDefault="00E135A6" w:rsidP="006F34B0">
      <w:pPr>
        <w:rPr>
          <w:sz w:val="23"/>
          <w:szCs w:val="23"/>
        </w:rPr>
      </w:pPr>
      <w:r w:rsidRPr="004023A1">
        <w:rPr>
          <w:sz w:val="23"/>
          <w:szCs w:val="23"/>
        </w:rPr>
        <w:t xml:space="preserve"> </w:t>
      </w:r>
    </w:p>
    <w:p w:rsidR="00E135A6" w:rsidRPr="004023A1" w:rsidRDefault="00E135A6" w:rsidP="006F34B0">
      <w:pPr>
        <w:rPr>
          <w:b/>
          <w:sz w:val="23"/>
          <w:szCs w:val="23"/>
        </w:rPr>
      </w:pPr>
      <w:r w:rsidRPr="004023A1">
        <w:rPr>
          <w:b/>
          <w:sz w:val="23"/>
          <w:szCs w:val="23"/>
        </w:rPr>
        <w:lastRenderedPageBreak/>
        <w:t xml:space="preserve">Sairaalaopetuksen toimintakulttuuri </w:t>
      </w:r>
    </w:p>
    <w:p w:rsidR="00E135A6" w:rsidRPr="004023A1" w:rsidRDefault="00E135A6" w:rsidP="006F34B0">
      <w:pPr>
        <w:rPr>
          <w:sz w:val="23"/>
          <w:szCs w:val="23"/>
        </w:rPr>
      </w:pPr>
      <w:r w:rsidRPr="004023A1">
        <w:rPr>
          <w:sz w:val="23"/>
          <w:szCs w:val="23"/>
        </w:rPr>
        <w:t xml:space="preserve">Sairaalaopetuksen tavoitteena on vastata oppilaan yksilöllisiin, kasvatuksellisiin ja opetuksellisiin tarpeisiin.  Opetus edistää yhteisöllisyyttä, vastuullisuutta sekä yksilön oikeuksien ja vapauksien kunnioittamista. Oppilas harjoittelee tunnistamaan omat haasteensa oppimisessa ja koulunkäynnissä. Keskeistä on itsetunnon ja -tuntemuksen kehittyminen sekä itsensä hyväksyminen. Opiskelun tavoitteet laaditaan yhdessä oppilaan kanssa. </w:t>
      </w:r>
    </w:p>
    <w:p w:rsidR="00E135A6" w:rsidRPr="004023A1" w:rsidRDefault="00E135A6" w:rsidP="006F34B0">
      <w:pPr>
        <w:rPr>
          <w:sz w:val="23"/>
          <w:szCs w:val="23"/>
        </w:rPr>
      </w:pPr>
      <w:r w:rsidRPr="004023A1">
        <w:rPr>
          <w:sz w:val="23"/>
          <w:szCs w:val="23"/>
        </w:rPr>
        <w:t xml:space="preserve">Opetus on osa lapsen ja nuoren kokonaiskuntoutusta, jota tehdään yhteistyössä hoitohenkilöstön kanssa. Opetuksen tavoitteet määritellään aina yksilöllisesti ja niitä tarkennetaan säännöllisesti, koska oppilaiden kunto ja hoitoaika vaihtelevat. </w:t>
      </w:r>
    </w:p>
    <w:p w:rsidR="00E135A6" w:rsidRPr="004023A1" w:rsidRDefault="00E135A6" w:rsidP="006F34B0">
      <w:pPr>
        <w:rPr>
          <w:sz w:val="23"/>
          <w:szCs w:val="23"/>
        </w:rPr>
      </w:pPr>
    </w:p>
    <w:p w:rsidR="00E135A6" w:rsidRPr="004023A1" w:rsidRDefault="00E135A6" w:rsidP="00E135A6">
      <w:pPr>
        <w:rPr>
          <w:b/>
          <w:sz w:val="23"/>
          <w:szCs w:val="23"/>
        </w:rPr>
      </w:pPr>
      <w:r w:rsidRPr="004023A1">
        <w:rPr>
          <w:b/>
          <w:sz w:val="23"/>
          <w:szCs w:val="23"/>
        </w:rPr>
        <w:t>Sairaalaopetuksen keskeiset toimintaperiaatteet</w:t>
      </w:r>
    </w:p>
    <w:p w:rsidR="00E135A6" w:rsidRPr="004023A1" w:rsidRDefault="00E135A6" w:rsidP="00E135A6">
      <w:pPr>
        <w:rPr>
          <w:color w:val="FF0000"/>
          <w:sz w:val="23"/>
          <w:szCs w:val="23"/>
        </w:rPr>
      </w:pPr>
      <w:r w:rsidRPr="004023A1">
        <w:rPr>
          <w:sz w:val="23"/>
          <w:szCs w:val="23"/>
        </w:rPr>
        <w:t>Oppilaat noudattavat sairaalaopetuksessa pääasiassa ja mahdollisuuksien mukaan oman koulunsa opetussuunnitelmaa. Heille laaditaan henkilökohtainen oppimissuunnitelma jäsentämään opiskelua ja helpottamaan myöhempää paluuta omaan kouluun. Oppilaan tarpeet oppimisen ja koulunkäynnin tuessa otetaan huomioon sairaalaopetuksessa. Jokaiselle</w:t>
      </w:r>
      <w:r w:rsidRPr="004023A1">
        <w:rPr>
          <w:color w:val="FF0000"/>
          <w:sz w:val="23"/>
          <w:szCs w:val="23"/>
        </w:rPr>
        <w:t xml:space="preserve"> </w:t>
      </w:r>
      <w:r w:rsidRPr="004023A1">
        <w:rPr>
          <w:sz w:val="23"/>
          <w:szCs w:val="23"/>
        </w:rPr>
        <w:t>oppilaalle nimetään niin sanottu omaopettaja, joka vastaa oppilaan opetuksen käytännön järjestelyistä. Tämän opettajan vastuulla on myös oppilaan pedagogisten asiakirjojen laadinta ja päivittäminen yhteistyössä oppilaan oman koulun kanssa.</w:t>
      </w:r>
    </w:p>
    <w:p w:rsidR="00E135A6" w:rsidRPr="004023A1" w:rsidRDefault="00E135A6" w:rsidP="00E135A6">
      <w:pPr>
        <w:jc w:val="both"/>
        <w:rPr>
          <w:sz w:val="23"/>
          <w:szCs w:val="23"/>
        </w:rPr>
      </w:pPr>
      <w:r w:rsidRPr="004023A1">
        <w:rPr>
          <w:sz w:val="23"/>
          <w:szCs w:val="23"/>
        </w:rPr>
        <w:t xml:space="preserve">Sairaalaopetuksessa tehdään tiivistä yhteistyötä oppilaiden huoltajien, lähettävien ja vastaanottavien koulujen, sairaalahenkilöstön, kuntien kasvatus- ja perheneuvoloiden sekä kuntien </w:t>
      </w:r>
      <w:proofErr w:type="spellStart"/>
      <w:r w:rsidRPr="004023A1">
        <w:rPr>
          <w:sz w:val="23"/>
          <w:szCs w:val="23"/>
        </w:rPr>
        <w:t>sosiaali</w:t>
      </w:r>
      <w:proofErr w:type="spellEnd"/>
      <w:r w:rsidRPr="004023A1">
        <w:rPr>
          <w:sz w:val="23"/>
          <w:szCs w:val="23"/>
        </w:rPr>
        <w:t>- ja terveystoimien kanssa. Yhteistyötä tehdään niin tulovaiheessa, opintojen aikana kuin paluuvaiheessakin.</w:t>
      </w:r>
    </w:p>
    <w:p w:rsidR="00E135A6" w:rsidRPr="004023A1" w:rsidRDefault="00E135A6" w:rsidP="00E135A6">
      <w:pPr>
        <w:rPr>
          <w:sz w:val="23"/>
          <w:szCs w:val="23"/>
        </w:rPr>
      </w:pPr>
      <w:r w:rsidRPr="004023A1">
        <w:rPr>
          <w:color w:val="000000"/>
          <w:sz w:val="23"/>
          <w:szCs w:val="23"/>
        </w:rPr>
        <w:t xml:space="preserve">Kodin ja koulun yhteistyö käynnistyy siinä vaiheessa, kun </w:t>
      </w:r>
      <w:r w:rsidRPr="004023A1">
        <w:rPr>
          <w:sz w:val="23"/>
          <w:szCs w:val="23"/>
        </w:rPr>
        <w:t>huoltajat käyvät tutustumassa sairaalaopetukseen yhdessä lapsen tai nuoren sekä oman hoitajan kanssa. Huoltajat haastatellaan tai he täyttävät haastattelulomakkeen, jonka pohjalta voidaan myöhemmin kouluneuvotteluissa keskustella. Yhteistyötä huoltajien kanssa tehdään myös sairaalan järjestämissä hoito- ja verkostoneuvotteluissa sekä oppilaan lähtiessä sairaalaopetuksesta omaan tai muuhun tarkoituksenmukaisemmaksi katsottuun kouluun. </w:t>
      </w:r>
    </w:p>
    <w:p w:rsidR="00E135A6" w:rsidRPr="004023A1" w:rsidRDefault="00E135A6" w:rsidP="00E135A6">
      <w:pPr>
        <w:rPr>
          <w:sz w:val="23"/>
          <w:szCs w:val="23"/>
        </w:rPr>
      </w:pPr>
      <w:r w:rsidRPr="004023A1">
        <w:rPr>
          <w:sz w:val="23"/>
          <w:szCs w:val="23"/>
        </w:rPr>
        <w:t>Oppilaan viikoittainen tuntimäärä on oppilaan oman lähikoulun opetussuunnitelman tai Joensuun seudun opetussuunnitelman ja valtioneuvoston tuntijakoasetuksen mukainen. Mikäli oppilaan terveydentila vaatii, voi koulupäivä poiketa edellisestä terveydentilaan perustuen (</w:t>
      </w:r>
      <w:proofErr w:type="spellStart"/>
      <w:r w:rsidRPr="004023A1">
        <w:rPr>
          <w:sz w:val="23"/>
          <w:szCs w:val="23"/>
        </w:rPr>
        <w:t>PoL</w:t>
      </w:r>
      <w:proofErr w:type="spellEnd"/>
      <w:r w:rsidRPr="004023A1">
        <w:rPr>
          <w:sz w:val="23"/>
          <w:szCs w:val="23"/>
        </w:rPr>
        <w:t xml:space="preserve"> 18 §, 3. </w:t>
      </w:r>
      <w:proofErr w:type="spellStart"/>
      <w:r w:rsidRPr="004023A1">
        <w:rPr>
          <w:sz w:val="23"/>
          <w:szCs w:val="23"/>
        </w:rPr>
        <w:t>mom</w:t>
      </w:r>
      <w:proofErr w:type="spellEnd"/>
      <w:r w:rsidRPr="004023A1">
        <w:rPr>
          <w:sz w:val="23"/>
          <w:szCs w:val="23"/>
        </w:rPr>
        <w:t xml:space="preserve">). Koulukuntoisuuden määrittely tapahtuu yhteistyössä hoidon kanssa. </w:t>
      </w:r>
    </w:p>
    <w:p w:rsidR="00E135A6" w:rsidRPr="004023A1" w:rsidRDefault="00E135A6" w:rsidP="00E135A6">
      <w:pPr>
        <w:rPr>
          <w:sz w:val="23"/>
          <w:szCs w:val="23"/>
        </w:rPr>
      </w:pPr>
    </w:p>
    <w:p w:rsidR="00E135A6" w:rsidRPr="004023A1" w:rsidRDefault="00E135A6" w:rsidP="00E135A6">
      <w:pPr>
        <w:rPr>
          <w:b/>
          <w:sz w:val="23"/>
          <w:szCs w:val="23"/>
        </w:rPr>
      </w:pPr>
      <w:r w:rsidRPr="004023A1">
        <w:rPr>
          <w:b/>
          <w:sz w:val="23"/>
          <w:szCs w:val="23"/>
        </w:rPr>
        <w:t>Oppilaan opiskelu sairaalaopetuksessa</w:t>
      </w:r>
    </w:p>
    <w:p w:rsidR="00E135A6" w:rsidRPr="004023A1" w:rsidRDefault="00E135A6" w:rsidP="00E135A6">
      <w:pPr>
        <w:rPr>
          <w:sz w:val="23"/>
          <w:szCs w:val="23"/>
        </w:rPr>
      </w:pPr>
      <w:r w:rsidRPr="004023A1">
        <w:rPr>
          <w:sz w:val="23"/>
          <w:szCs w:val="23"/>
        </w:rPr>
        <w:t>Oppilaat kulkevat kouluun joko hoitajien saattamina (osasto-oppilaat) tai itsenäisesti (avo-oppilaat sekä yksinkulkuoikeuden saaneet oppilaat). Koulupäivä on jaettu kolmeen kahden oppitunnin mittaiseen jaksoon, joita sovelletaan oppilaiden viikkotuntimäärien puitteissa. Ensimmäisen jakson (kaksi oppituntia) jälkeen on ruokatunti, jolloin osastolla olevat oppilaat ruokailevat osastolla ja avo-oppilaat koulun keittiössä. Toisen jakson jälkeen on osasto-oppilailla välipala osastolla. Avo-oppilaat viettävät tauolla välitunnin ohjeiden mukaan. Välituntivalvojana toimii valvontalistalla määrätty opettaja.</w:t>
      </w:r>
      <w:r w:rsidRPr="004023A1">
        <w:rPr>
          <w:color w:val="FF0000"/>
          <w:sz w:val="23"/>
          <w:szCs w:val="23"/>
        </w:rPr>
        <w:t xml:space="preserve"> </w:t>
      </w:r>
    </w:p>
    <w:p w:rsidR="00E135A6" w:rsidRPr="004023A1" w:rsidRDefault="00E135A6" w:rsidP="00E135A6">
      <w:pPr>
        <w:rPr>
          <w:sz w:val="23"/>
          <w:szCs w:val="23"/>
        </w:rPr>
      </w:pPr>
      <w:r w:rsidRPr="004023A1">
        <w:rPr>
          <w:sz w:val="23"/>
          <w:szCs w:val="23"/>
        </w:rPr>
        <w:t xml:space="preserve">Opettajien tehtävänä ohjata oppilasta oppiaineiden opiskelussa sekä auttaa oppilasta kehittämään oppimaan oppimisen taitojaan ja oppimisen valmiuksiaan. Ohjauksen tehtävänä on ennaltaehkäistä opintoihin liittyvien </w:t>
      </w:r>
      <w:r w:rsidRPr="004023A1">
        <w:rPr>
          <w:sz w:val="23"/>
          <w:szCs w:val="23"/>
        </w:rPr>
        <w:lastRenderedPageBreak/>
        <w:t>ongelmien syntymistä ja myös korjata puutteita opiskelutaidoissa. Jokaisen opettajan tehtävänä on oppilaiden persoonallisen kasvun, kehityksen ja osallisuuden tukeminen.</w:t>
      </w:r>
    </w:p>
    <w:p w:rsidR="00E135A6" w:rsidRPr="004023A1" w:rsidRDefault="00E135A6" w:rsidP="00E135A6">
      <w:pPr>
        <w:rPr>
          <w:sz w:val="23"/>
          <w:szCs w:val="23"/>
        </w:rPr>
      </w:pPr>
      <w:r w:rsidRPr="004023A1">
        <w:rPr>
          <w:sz w:val="23"/>
          <w:szCs w:val="23"/>
        </w:rPr>
        <w:t>Jo alakoulussa aloitetaan tutustuminen eri ammatteihin ja työelämään. Yläkoulussa luokilla 7-9 ohjaus muodostuu henkilökohtaisesta ja luokkamuotoisesta opiskelun ja jatko-opintojen ohjauksesta sekä työelämään tutustumisesta. Tutustumiskäyntejä voidaan järjestää toisen asteen oppilaitoksiin sekä työpaikoille. Yläkoululaiset voivat mahdollisuuksien mukaan suorittaa TET-jaksoja. Jaksojen pituus vaihtelee yksilöllisten voimavarojen mukaan muutamasta päivästä viikkoon. </w:t>
      </w:r>
    </w:p>
    <w:p w:rsidR="00E135A6" w:rsidRPr="004023A1" w:rsidRDefault="00E135A6" w:rsidP="00E135A6">
      <w:pPr>
        <w:rPr>
          <w:sz w:val="23"/>
          <w:szCs w:val="23"/>
        </w:rPr>
      </w:pPr>
      <w:r w:rsidRPr="004023A1">
        <w:rPr>
          <w:sz w:val="23"/>
          <w:szCs w:val="23"/>
        </w:rPr>
        <w:t>Oppimisympäristöinä ovat koulutilojen lisäksi koko ympäröivä yhteiskunta ja luonto (esim. retket, leirikoulu, vierailut, teatteri, konsertit). </w:t>
      </w:r>
      <w:proofErr w:type="spellStart"/>
      <w:r w:rsidRPr="004023A1">
        <w:rPr>
          <w:sz w:val="23"/>
          <w:szCs w:val="23"/>
        </w:rPr>
        <w:t>Nepenmäen</w:t>
      </w:r>
      <w:proofErr w:type="spellEnd"/>
      <w:r w:rsidRPr="004023A1">
        <w:rPr>
          <w:sz w:val="23"/>
          <w:szCs w:val="23"/>
        </w:rPr>
        <w:t xml:space="preserve"> koulun vuosisuunnitelmaan kootaan sairaalaopetuksen vuosittaiset työaikapoikkeamat.</w:t>
      </w:r>
    </w:p>
    <w:p w:rsidR="00E135A6" w:rsidRPr="004023A1" w:rsidRDefault="00E135A6" w:rsidP="00E135A6">
      <w:pPr>
        <w:rPr>
          <w:sz w:val="23"/>
          <w:szCs w:val="23"/>
        </w:rPr>
      </w:pPr>
      <w:r w:rsidRPr="004023A1">
        <w:rPr>
          <w:sz w:val="23"/>
          <w:szCs w:val="23"/>
        </w:rPr>
        <w:t>Sairaalaopetuksessa järjestetään juhlia, teemapäiviä, tapahtumia, retkiä sekä vierailuja lukuvuoden aikana. Valinnaisaineiden osalta pyritään mahdollisuuksien mukaan siihen, että oppilas voi jatkaa lähikoulussaan valitsemia valinnaisaineita. Oppilas voi joissakin tapauksissa</w:t>
      </w:r>
      <w:r w:rsidRPr="004023A1">
        <w:rPr>
          <w:color w:val="FF0000"/>
          <w:sz w:val="23"/>
          <w:szCs w:val="23"/>
        </w:rPr>
        <w:t xml:space="preserve"> </w:t>
      </w:r>
      <w:r w:rsidRPr="004023A1">
        <w:rPr>
          <w:sz w:val="23"/>
          <w:szCs w:val="23"/>
        </w:rPr>
        <w:t>osallistua myös muille valinnaisainetunneille kuin mitä hän on lähikoulussaan valinnut.</w:t>
      </w:r>
    </w:p>
    <w:p w:rsidR="00E135A6" w:rsidRPr="004023A1" w:rsidRDefault="00E135A6" w:rsidP="00E135A6">
      <w:pPr>
        <w:rPr>
          <w:sz w:val="23"/>
          <w:szCs w:val="23"/>
        </w:rPr>
      </w:pPr>
    </w:p>
    <w:p w:rsidR="00E135A6" w:rsidRPr="004023A1" w:rsidRDefault="00E135A6" w:rsidP="00E135A6">
      <w:pPr>
        <w:rPr>
          <w:b/>
          <w:sz w:val="23"/>
          <w:szCs w:val="23"/>
        </w:rPr>
      </w:pPr>
      <w:bookmarkStart w:id="0" w:name="_Toc347222006"/>
      <w:r w:rsidRPr="004023A1">
        <w:rPr>
          <w:b/>
          <w:sz w:val="23"/>
          <w:szCs w:val="23"/>
        </w:rPr>
        <w:t xml:space="preserve">Oppilashuolto </w:t>
      </w:r>
      <w:bookmarkEnd w:id="0"/>
      <w:r w:rsidRPr="004023A1">
        <w:rPr>
          <w:b/>
          <w:sz w:val="23"/>
          <w:szCs w:val="23"/>
        </w:rPr>
        <w:t>sairaalaopetuksessa</w:t>
      </w:r>
    </w:p>
    <w:p w:rsidR="00E135A6" w:rsidRPr="004023A1" w:rsidRDefault="00E135A6" w:rsidP="00E135A6">
      <w:pPr>
        <w:rPr>
          <w:sz w:val="23"/>
          <w:szCs w:val="23"/>
        </w:rPr>
      </w:pPr>
      <w:r w:rsidRPr="004023A1">
        <w:rPr>
          <w:sz w:val="23"/>
          <w:szCs w:val="23"/>
        </w:rPr>
        <w:t>Sairaalaopetuksen oppilaat ovat sairaalan eri osastoilla hoidossa tai tutkimuksissa olevia lapsia tai nuoria. Sairaalakoulun oppilashuoltoryhmän muodostavat sairaalaopettajat ja hoitohenkilöstö. Oppilashuoltoryhmän kokouksia vastaavat viikoittaiset raportit osastoilla. Sairaalaopettajat osallistuvat raporteille, joilla voivat olla mukana osaston lääkäri, sairaanhoitajat, psykologi, sosiaalityöntekijä ja toimintaterapeutti.</w:t>
      </w:r>
    </w:p>
    <w:p w:rsidR="00E135A6" w:rsidRPr="004023A1" w:rsidRDefault="00E135A6" w:rsidP="00E135A6">
      <w:pPr>
        <w:rPr>
          <w:sz w:val="23"/>
          <w:szCs w:val="23"/>
        </w:rPr>
      </w:pPr>
      <w:r w:rsidRPr="004023A1">
        <w:rPr>
          <w:sz w:val="23"/>
          <w:szCs w:val="23"/>
        </w:rPr>
        <w:t xml:space="preserve">Osasto-oppilaiden oppilashuollollinen tuki tulee luonnollisesti sairaalan kautta. Avo-oppilaiden osalta palvelut tulevat oppilaiden omilta kouluilta tai tarvittaessa </w:t>
      </w:r>
      <w:proofErr w:type="spellStart"/>
      <w:r w:rsidRPr="004023A1">
        <w:rPr>
          <w:sz w:val="23"/>
          <w:szCs w:val="23"/>
        </w:rPr>
        <w:t>Nepenmäen</w:t>
      </w:r>
      <w:proofErr w:type="spellEnd"/>
      <w:r w:rsidRPr="004023A1">
        <w:rPr>
          <w:sz w:val="23"/>
          <w:szCs w:val="23"/>
        </w:rPr>
        <w:t xml:space="preserve"> koululta. </w:t>
      </w:r>
    </w:p>
    <w:p w:rsidR="00E135A6" w:rsidRPr="004023A1" w:rsidRDefault="00E135A6" w:rsidP="00E135A6">
      <w:pPr>
        <w:rPr>
          <w:sz w:val="23"/>
          <w:szCs w:val="23"/>
        </w:rPr>
      </w:pPr>
      <w:r w:rsidRPr="004023A1">
        <w:rPr>
          <w:sz w:val="23"/>
          <w:szCs w:val="23"/>
        </w:rPr>
        <w:t>Oppilaan opiskelu sairaalaopetuksessa voidaan jakaa oppilashuollon näkökulmasta kolmeen vaiheeseen:</w:t>
      </w:r>
    </w:p>
    <w:p w:rsidR="00E135A6" w:rsidRPr="004023A1" w:rsidRDefault="00E135A6" w:rsidP="00E135A6">
      <w:pPr>
        <w:rPr>
          <w:sz w:val="23"/>
          <w:szCs w:val="23"/>
          <w:u w:val="single"/>
        </w:rPr>
      </w:pPr>
      <w:r w:rsidRPr="004023A1">
        <w:rPr>
          <w:sz w:val="23"/>
          <w:szCs w:val="23"/>
          <w:u w:val="single"/>
        </w:rPr>
        <w:t>Tulo sairaalaopetukseen</w:t>
      </w:r>
    </w:p>
    <w:p w:rsidR="00E135A6" w:rsidRPr="004023A1" w:rsidRDefault="00E135A6" w:rsidP="00E135A6">
      <w:pPr>
        <w:rPr>
          <w:sz w:val="23"/>
          <w:szCs w:val="23"/>
        </w:rPr>
      </w:pPr>
      <w:r w:rsidRPr="004023A1">
        <w:rPr>
          <w:sz w:val="23"/>
          <w:szCs w:val="23"/>
        </w:rPr>
        <w:t>Tässä ensimmäisessä nivelvaiheessa sairaalakoulu ottaa yhteyttä oppilaan omaan kouluun, huoltajaan ja hoitohenkilöstöön oppilaan oppimistilanteen kartoittamiseksi ja opetuksen järjestämiseksi sairaalaopetuksessa. Yhteistyö oppilaan oman koulun oppilashuoltoryhmän kanssa on ensiarvoisen tärkeää. Yhteistyökumppaneita omassa</w:t>
      </w:r>
      <w:r w:rsidRPr="004023A1">
        <w:rPr>
          <w:color w:val="FF0000"/>
          <w:sz w:val="23"/>
          <w:szCs w:val="23"/>
        </w:rPr>
        <w:t xml:space="preserve"> </w:t>
      </w:r>
      <w:r w:rsidRPr="004023A1">
        <w:rPr>
          <w:sz w:val="23"/>
          <w:szCs w:val="23"/>
        </w:rPr>
        <w:t xml:space="preserve">koulussa ovat luokan- ja aineenopettajat, luokanvalvojat, erityisopettajat, oppilaan ohjaajat, kouluterveydenhoitajat, kuraattorit, koulupsykologit ja rehtorit. Lisäksi yhteistyötä tehdään oppilaan kotikunnan </w:t>
      </w:r>
      <w:proofErr w:type="spellStart"/>
      <w:r w:rsidRPr="004023A1">
        <w:rPr>
          <w:sz w:val="23"/>
          <w:szCs w:val="23"/>
        </w:rPr>
        <w:t>sosiaali</w:t>
      </w:r>
      <w:proofErr w:type="spellEnd"/>
      <w:r w:rsidRPr="004023A1">
        <w:rPr>
          <w:sz w:val="23"/>
          <w:szCs w:val="23"/>
        </w:rPr>
        <w:t>- ja terveystoimen ammattilaisten kanssa. Huoltajat käyvät sairaalakoulussa tutustumassa ja tulohaastattelussa. Myös hoitohenkilöstön kanssa vaihdetaan vielä</w:t>
      </w:r>
      <w:r w:rsidRPr="004023A1">
        <w:rPr>
          <w:color w:val="FF0000"/>
          <w:sz w:val="23"/>
          <w:szCs w:val="23"/>
        </w:rPr>
        <w:t xml:space="preserve"> </w:t>
      </w:r>
      <w:r w:rsidRPr="004023A1">
        <w:rPr>
          <w:sz w:val="23"/>
          <w:szCs w:val="23"/>
        </w:rPr>
        <w:t>tietämystä oppilaasta.</w:t>
      </w:r>
    </w:p>
    <w:p w:rsidR="00E135A6" w:rsidRPr="004023A1" w:rsidRDefault="00E135A6" w:rsidP="00E135A6">
      <w:pPr>
        <w:rPr>
          <w:sz w:val="23"/>
          <w:szCs w:val="23"/>
          <w:u w:val="single"/>
        </w:rPr>
      </w:pPr>
      <w:r w:rsidRPr="004023A1">
        <w:rPr>
          <w:sz w:val="23"/>
          <w:szCs w:val="23"/>
          <w:u w:val="single"/>
        </w:rPr>
        <w:t>Opiskelu sairaalaopetuksessa</w:t>
      </w:r>
    </w:p>
    <w:p w:rsidR="00E135A6" w:rsidRPr="004023A1" w:rsidRDefault="00E135A6" w:rsidP="00E135A6">
      <w:pPr>
        <w:rPr>
          <w:sz w:val="23"/>
          <w:szCs w:val="23"/>
        </w:rPr>
      </w:pPr>
      <w:r w:rsidRPr="004023A1">
        <w:rPr>
          <w:sz w:val="23"/>
          <w:szCs w:val="23"/>
        </w:rPr>
        <w:t xml:space="preserve">Sairaalaopettajat tekevät koko opiskeluajan tiivistä yhteistyötä oppilaan oman koulun kanssa pitäen oppilashuoltoväen ajan tasalla oppilaan etenemisestä. Yhteydenpitoa helpottaa oppilaan omasta koulusta nimetty yhteyshenkilö, joka voi olla esim. luokanopettaja, luokanvalvoja, erityisopettaja tai oppilaan ohjaaja. </w:t>
      </w:r>
    </w:p>
    <w:p w:rsidR="00E135A6" w:rsidRPr="004023A1" w:rsidRDefault="00E135A6" w:rsidP="00E135A6">
      <w:pPr>
        <w:rPr>
          <w:sz w:val="23"/>
          <w:szCs w:val="23"/>
        </w:rPr>
      </w:pPr>
      <w:r w:rsidRPr="004023A1">
        <w:rPr>
          <w:sz w:val="23"/>
          <w:szCs w:val="23"/>
        </w:rPr>
        <w:t>Huoltajien kanssa pidetään yhteyttä puhelimitse sekä tavaten kouluneuvotteluissa koululla ja hoitoneuvotteluissa osastoilla.</w:t>
      </w:r>
    </w:p>
    <w:p w:rsidR="00E135A6" w:rsidRPr="004023A1" w:rsidRDefault="00E135A6" w:rsidP="00E135A6">
      <w:pPr>
        <w:rPr>
          <w:sz w:val="23"/>
          <w:szCs w:val="23"/>
        </w:rPr>
      </w:pPr>
      <w:r w:rsidRPr="004023A1">
        <w:rPr>
          <w:sz w:val="23"/>
          <w:szCs w:val="23"/>
        </w:rPr>
        <w:lastRenderedPageBreak/>
        <w:t>Sairaalaopettaja toimii hoidon moniammatillisen tiimin pedagogisena asiantuntijajäsenenä. Hän osallistuu oppilasta koskeviin kokouksiin ja hoitoneuvotteluihin tuoden näihin näkemyksensä ja tietämyksensä lapsesta tai nuoresta oppilaana. Sairaalaopettaja on mukana suunnittelemassa ja toteuttamassa lapsen tai nuoren kokonaiskuntoutusta.</w:t>
      </w:r>
    </w:p>
    <w:p w:rsidR="00E135A6" w:rsidRPr="004023A1" w:rsidRDefault="00E135A6" w:rsidP="00E135A6">
      <w:pPr>
        <w:rPr>
          <w:color w:val="FF0000"/>
          <w:sz w:val="23"/>
          <w:szCs w:val="23"/>
        </w:rPr>
      </w:pPr>
      <w:r w:rsidRPr="004023A1">
        <w:rPr>
          <w:sz w:val="23"/>
          <w:szCs w:val="23"/>
          <w:u w:val="single"/>
        </w:rPr>
        <w:t>Paluu sairaalaopetuksesta</w:t>
      </w:r>
      <w:r w:rsidRPr="004023A1">
        <w:rPr>
          <w:color w:val="FF0000"/>
          <w:sz w:val="23"/>
          <w:szCs w:val="23"/>
          <w:u w:val="single"/>
        </w:rPr>
        <w:t xml:space="preserve"> </w:t>
      </w:r>
      <w:r w:rsidRPr="004023A1">
        <w:rPr>
          <w:color w:val="FF0000"/>
          <w:sz w:val="23"/>
          <w:szCs w:val="23"/>
          <w:u w:val="single"/>
        </w:rPr>
        <w:br/>
      </w:r>
      <w:r w:rsidRPr="004023A1">
        <w:rPr>
          <w:sz w:val="23"/>
          <w:szCs w:val="23"/>
        </w:rPr>
        <w:br/>
        <w:t>Siirtyminen sairaalaopetuksesta vastaanottavaan kouluun on oppilashuollollisesti katsottuna tämän opinpolun toinen nivel- eli siirtymävaihe. Koulu voi olla oppilaan aikaisempi koulu tai jokin muu oppilaitos tai luokka. Paikka mietitään yhdessä huoltajan, oman koulun ja hoitohenkilöstön kanssa. Paluuvaihe on erityisen tärkeä tiedonsiirron kannalta. Oppilaalle tehty oppimissuunnitelma siirretään palautuspalaverissa vastaanottavalle koululle. Palautuspalaverissa ovat läsnä tarpeen mukaan oppilas, huoltaja, vastaanottavan koulun edustus, sairaalaopettaja ja lapsen tai nuoren omahoitaja. Tarvittaessa sairaalaopettaja (tai koulunkäynninohjaaja/vastuuhoitaja) on oppilaan mukana tukemassa oppilasta kouluympäristöön sopeutumisessa sekä konsultoimassa opettajia.</w:t>
      </w:r>
    </w:p>
    <w:p w:rsidR="00E135A6" w:rsidRPr="004023A1" w:rsidRDefault="00E135A6" w:rsidP="00E135A6">
      <w:pPr>
        <w:rPr>
          <w:sz w:val="23"/>
          <w:szCs w:val="23"/>
        </w:rPr>
      </w:pPr>
      <w:r w:rsidRPr="004023A1">
        <w:rPr>
          <w:sz w:val="23"/>
          <w:szCs w:val="23"/>
        </w:rPr>
        <w:t>Erityisesti nivelvaiheissa, eli sairaalakouluun tulo- ja sieltä lähtövaiheissa korostuu oppilaan oman koulun oppilashuoltotyö sekä yhteistyö sairaalakoulun kanssa. Tiedonsiirto molemmissa vaiheissa on tärkeää ja omaan kouluun palaavien oppilaiden paluun turvaaminen saattaen vaihtamisperiaatteella on olennaista.</w:t>
      </w:r>
    </w:p>
    <w:p w:rsidR="00E135A6" w:rsidRPr="004023A1" w:rsidRDefault="00E135A6" w:rsidP="00E135A6">
      <w:pPr>
        <w:rPr>
          <w:b/>
          <w:sz w:val="23"/>
          <w:szCs w:val="23"/>
        </w:rPr>
      </w:pPr>
      <w:r w:rsidRPr="004023A1">
        <w:rPr>
          <w:sz w:val="23"/>
          <w:szCs w:val="23"/>
        </w:rPr>
        <w:br/>
      </w:r>
      <w:bookmarkStart w:id="1" w:name="_Toc347222007"/>
      <w:r w:rsidRPr="004023A1">
        <w:rPr>
          <w:b/>
          <w:sz w:val="23"/>
          <w:szCs w:val="23"/>
        </w:rPr>
        <w:t>Arviointi sairaalaopetuksessa</w:t>
      </w:r>
      <w:bookmarkEnd w:id="1"/>
      <w:r w:rsidRPr="004023A1">
        <w:rPr>
          <w:b/>
          <w:sz w:val="23"/>
          <w:szCs w:val="23"/>
        </w:rPr>
        <w:t> </w:t>
      </w:r>
    </w:p>
    <w:p w:rsidR="00E135A6" w:rsidRPr="004023A1" w:rsidRDefault="00E135A6" w:rsidP="00E135A6">
      <w:pPr>
        <w:rPr>
          <w:sz w:val="23"/>
          <w:szCs w:val="23"/>
        </w:rPr>
      </w:pPr>
      <w:r w:rsidRPr="004023A1">
        <w:rPr>
          <w:sz w:val="23"/>
          <w:szCs w:val="23"/>
        </w:rPr>
        <w:t xml:space="preserve">Arviointi suoritetaan yhteistyössä oppilaan oman koulun kanssa käyttäen oppilaan oman koulun todistuslomakkeita. Päättötodistuksen antaa aina oppilaan oma koulu, mutta arviointi tehdään tällöinkin yhteistyössä sairaalaopetuksen kanssa. Oppilaan arvioinnista keskustellaan sairaalaopetuksessa sekä koulu- että joskus myös hoitoneuvotteluissa. </w:t>
      </w:r>
    </w:p>
    <w:p w:rsidR="00E135A6" w:rsidRPr="004023A1" w:rsidRDefault="00E135A6" w:rsidP="00E135A6">
      <w:pPr>
        <w:rPr>
          <w:sz w:val="23"/>
          <w:szCs w:val="23"/>
        </w:rPr>
      </w:pPr>
      <w:r w:rsidRPr="004023A1">
        <w:rPr>
          <w:sz w:val="23"/>
          <w:szCs w:val="23"/>
        </w:rPr>
        <w:t>Itsearviointitaitojen kehittämisen tarkoituksena on tukea oppilaan itsetuntemuksen kasvua ja opiskelutaitojen kehittymistä. Tavoitteena on, että oppilaan itsetunto ja myönteinen minäkuva oppijana sekä osallisuuden tunne vahvistuvat.</w:t>
      </w:r>
    </w:p>
    <w:p w:rsidR="004023A1" w:rsidRPr="001C442A" w:rsidRDefault="00E135A6" w:rsidP="004023A1">
      <w:pPr>
        <w:rPr>
          <w:sz w:val="23"/>
          <w:szCs w:val="23"/>
        </w:rPr>
      </w:pPr>
      <w:r w:rsidRPr="004023A1">
        <w:rPr>
          <w:sz w:val="23"/>
          <w:szCs w:val="23"/>
        </w:rPr>
        <w:t>Oppilas tekee sairaalaopetuksessa itsearviointia keskusteluissaan opettajan kanssa sekä toteuttamalla monipuolisesti itsearviointia mm. itsearviointilomakkeiden avulla. Oppilas asettaa tavoitteita opiskelulleen ja arvioi niiden toteutumista viikoittain. Oppilas arvioi työskentelyään myös kouluneuvotteluissa. </w:t>
      </w:r>
    </w:p>
    <w:p w:rsidR="00774F35" w:rsidRPr="00EA5751" w:rsidRDefault="00E135A6" w:rsidP="00E135A6">
      <w:pPr>
        <w:pStyle w:val="Otsikko1"/>
      </w:pPr>
      <w:r>
        <w:t xml:space="preserve">5.5 </w:t>
      </w:r>
      <w:r w:rsidR="000451EF" w:rsidRPr="00EA5751">
        <w:t>Opetuksen ja kasvatuksen tavoitteita tukeva muu toiminta</w:t>
      </w:r>
    </w:p>
    <w:p w:rsidR="009C676F" w:rsidRPr="004023A1" w:rsidRDefault="000451EF" w:rsidP="006F44B7">
      <w:pPr>
        <w:pStyle w:val="Default"/>
        <w:rPr>
          <w:rFonts w:asciiTheme="minorHAnsi" w:hAnsiTheme="minorHAnsi"/>
          <w:sz w:val="23"/>
          <w:szCs w:val="23"/>
        </w:rPr>
      </w:pPr>
      <w:r w:rsidRPr="00EA5751">
        <w:rPr>
          <w:rFonts w:asciiTheme="minorHAnsi" w:hAnsiTheme="minorHAnsi"/>
          <w:sz w:val="23"/>
          <w:szCs w:val="23"/>
        </w:rPr>
        <w:t xml:space="preserve"> </w:t>
      </w:r>
    </w:p>
    <w:p w:rsidR="004023A1" w:rsidRDefault="004023A1" w:rsidP="004023A1">
      <w:pPr>
        <w:pStyle w:val="Default"/>
        <w:rPr>
          <w:sz w:val="23"/>
          <w:szCs w:val="23"/>
        </w:rPr>
      </w:pPr>
      <w:r>
        <w:rPr>
          <w:sz w:val="23"/>
          <w:szCs w:val="23"/>
        </w:rPr>
        <w:t xml:space="preserve">Kasvatuksellinen, moniammatillinen yhteistyö ja yhteistyö koulua ympäröivien toimijoiden kanssa </w:t>
      </w:r>
      <w:proofErr w:type="gramStart"/>
      <w:r>
        <w:rPr>
          <w:sz w:val="23"/>
          <w:szCs w:val="23"/>
        </w:rPr>
        <w:t>tukee</w:t>
      </w:r>
      <w:proofErr w:type="gramEnd"/>
      <w:r>
        <w:rPr>
          <w:sz w:val="23"/>
          <w:szCs w:val="23"/>
        </w:rPr>
        <w:t xml:space="preserve"> kouluyhteisön hyvinvointia ja luo turvallisen toimintaympäristön. Koulun kerhot, koulukirjastotoiminta, oppilaskuntatoiminta, kouluterveydenhuolto, kouluruokailu, koulumatkat ja – kuljetukset, retket, juhlat ja tapahtumat tukevat oppilaiden oppimiselle, monipuoliselle kehittymiselle ja hyvinvoinnille asetettuja tavoitteita.  Ne myös osaltaan vahvistavat osallisuutta, kokemusta hyvästä ja turvallisesta koulupäivästä sekä mahdollistavat oppilaiden näkökulmasta eheän, vireyttä vahvistavan koulupäivän.  Oppilaat otetaan mukaan suunnittelemaan koulun toimintaa mahdollisimman monipuolisesti.</w:t>
      </w:r>
    </w:p>
    <w:p w:rsidR="004023A1" w:rsidRDefault="004023A1" w:rsidP="004023A1">
      <w:pPr>
        <w:pStyle w:val="Default"/>
        <w:rPr>
          <w:sz w:val="23"/>
          <w:szCs w:val="23"/>
        </w:rPr>
      </w:pPr>
    </w:p>
    <w:p w:rsidR="0067556C" w:rsidRDefault="0067556C" w:rsidP="004023A1">
      <w:pPr>
        <w:pStyle w:val="Default"/>
        <w:rPr>
          <w:sz w:val="23"/>
          <w:szCs w:val="23"/>
        </w:rPr>
      </w:pPr>
    </w:p>
    <w:p w:rsidR="0067556C" w:rsidRDefault="0067556C" w:rsidP="004023A1">
      <w:pPr>
        <w:pStyle w:val="Default"/>
        <w:rPr>
          <w:sz w:val="23"/>
          <w:szCs w:val="23"/>
        </w:rPr>
      </w:pPr>
    </w:p>
    <w:p w:rsidR="0067556C" w:rsidRDefault="0067556C" w:rsidP="004023A1">
      <w:pPr>
        <w:pStyle w:val="Default"/>
        <w:rPr>
          <w:sz w:val="23"/>
          <w:szCs w:val="23"/>
        </w:rPr>
      </w:pPr>
    </w:p>
    <w:p w:rsidR="0067556C" w:rsidRDefault="0067556C" w:rsidP="004023A1">
      <w:pPr>
        <w:rPr>
          <w:sz w:val="23"/>
          <w:szCs w:val="23"/>
        </w:rPr>
      </w:pPr>
    </w:p>
    <w:p w:rsidR="004023A1" w:rsidRDefault="004023A1" w:rsidP="004023A1">
      <w:pPr>
        <w:rPr>
          <w:sz w:val="23"/>
          <w:szCs w:val="23"/>
        </w:rPr>
      </w:pPr>
      <w:r>
        <w:rPr>
          <w:noProof/>
          <w:sz w:val="23"/>
          <w:szCs w:val="23"/>
          <w:lang w:eastAsia="fi-FI"/>
        </w:rPr>
        <mc:AlternateContent>
          <mc:Choice Requires="wps">
            <w:drawing>
              <wp:anchor distT="0" distB="0" distL="114300" distR="114300" simplePos="0" relativeHeight="251679744" behindDoc="0" locked="0" layoutInCell="1" allowOverlap="1" wp14:anchorId="4ACF0546" wp14:editId="030A3AA1">
                <wp:simplePos x="0" y="0"/>
                <wp:positionH relativeFrom="column">
                  <wp:posOffset>1763547</wp:posOffset>
                </wp:positionH>
                <wp:positionV relativeFrom="paragraph">
                  <wp:posOffset>169886</wp:posOffset>
                </wp:positionV>
                <wp:extent cx="2245057" cy="545910"/>
                <wp:effectExtent l="0" t="0" r="22225" b="26035"/>
                <wp:wrapNone/>
                <wp:docPr id="11" name="Pyöristetty suorakulmio 11"/>
                <wp:cNvGraphicFramePr/>
                <a:graphic xmlns:a="http://schemas.openxmlformats.org/drawingml/2006/main">
                  <a:graphicData uri="http://schemas.microsoft.com/office/word/2010/wordprocessingShape">
                    <wps:wsp>
                      <wps:cNvSpPr/>
                      <wps:spPr>
                        <a:xfrm>
                          <a:off x="0" y="0"/>
                          <a:ext cx="2245057" cy="545910"/>
                        </a:xfrm>
                        <a:prstGeom prst="roundRect">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txbx>
                        <w:txbxContent>
                          <w:p w:rsidR="004023A1" w:rsidRPr="003B5D07" w:rsidRDefault="004023A1" w:rsidP="004023A1">
                            <w:pPr>
                              <w:jc w:val="center"/>
                              <w:rPr>
                                <w:sz w:val="32"/>
                                <w:szCs w:val="32"/>
                              </w:rPr>
                            </w:pPr>
                            <w:r w:rsidRPr="003B5D07">
                              <w:rPr>
                                <w:sz w:val="32"/>
                                <w:szCs w:val="32"/>
                              </w:rPr>
                              <w:t>YHTEISÖLLINEN KOULU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ACF0546" id="Pyöristetty suorakulmio 11" o:spid="_x0000_s1026" style="position:absolute;margin-left:138.85pt;margin-top:13.4pt;width:176.8pt;height:43pt;z-index:251679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" fillcolor="#0070c0" strokecolor="#243f60 [1604]" strokeweight="2pt">
                <v:textbox>
                  <w:txbxContent>
                    <w:p w:rsidR="004023A1" w:rsidRPr="003B5D07" w:rsidRDefault="004023A1" w:rsidP="004023A1">
                      <w:pPr>
                        <w:jc w:val="center"/>
                        <w:rPr>
                          <w:sz w:val="32"/>
                          <w:szCs w:val="32"/>
                        </w:rPr>
                      </w:pPr>
                      <w:r w:rsidRPr="003B5D07">
                        <w:rPr>
                          <w:sz w:val="32"/>
                          <w:szCs w:val="32"/>
                        </w:rPr>
                        <w:t>YHTEISÖLLINEN KOULU</w:t>
                      </w:r>
                    </w:p>
                  </w:txbxContent>
                </v:textbox>
              </v:roundrect>
            </w:pict>
          </mc:Fallback>
        </mc:AlternateContent>
      </w:r>
    </w:p>
    <w:p w:rsidR="004023A1" w:rsidRDefault="004023A1" w:rsidP="004023A1">
      <w:pPr>
        <w:rPr>
          <w:sz w:val="23"/>
          <w:szCs w:val="23"/>
        </w:rPr>
      </w:pPr>
    </w:p>
    <w:p w:rsidR="004023A1" w:rsidRDefault="004023A1" w:rsidP="004023A1">
      <w:pPr>
        <w:rPr>
          <w:sz w:val="23"/>
          <w:szCs w:val="23"/>
        </w:rPr>
      </w:pPr>
      <w:r>
        <w:rPr>
          <w:noProof/>
          <w:sz w:val="23"/>
          <w:szCs w:val="23"/>
          <w:lang w:eastAsia="fi-FI"/>
        </w:rPr>
        <mc:AlternateContent>
          <mc:Choice Requires="wps">
            <w:drawing>
              <wp:anchor distT="0" distB="0" distL="114300" distR="114300" simplePos="0" relativeHeight="251671552" behindDoc="0" locked="0" layoutInCell="1" allowOverlap="1" wp14:anchorId="3A77F10E" wp14:editId="26677344">
                <wp:simplePos x="0" y="0"/>
                <wp:positionH relativeFrom="column">
                  <wp:posOffset>2971629</wp:posOffset>
                </wp:positionH>
                <wp:positionV relativeFrom="paragraph">
                  <wp:posOffset>277380</wp:posOffset>
                </wp:positionV>
                <wp:extent cx="1098285" cy="627797"/>
                <wp:effectExtent l="0" t="0" r="26035" b="20320"/>
                <wp:wrapNone/>
                <wp:docPr id="14" name="Suora yhdysviiva 14"/>
                <wp:cNvGraphicFramePr/>
                <a:graphic xmlns:a="http://schemas.openxmlformats.org/drawingml/2006/main">
                  <a:graphicData uri="http://schemas.microsoft.com/office/word/2010/wordprocessingShape">
                    <wps:wsp>
                      <wps:cNvCnPr/>
                      <wps:spPr>
                        <a:xfrm flipV="1">
                          <a:off x="0" y="0"/>
                          <a:ext cx="1098285" cy="62779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FE81CA" id="Suora yhdysviiva 14"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pt,21.85pt" to="320.5pt,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" strokecolor="#4579b8 [3044]"/>
            </w:pict>
          </mc:Fallback>
        </mc:AlternateContent>
      </w:r>
      <w:r>
        <w:rPr>
          <w:noProof/>
          <w:sz w:val="23"/>
          <w:szCs w:val="23"/>
          <w:lang w:eastAsia="fi-FI"/>
        </w:rPr>
        <mc:AlternateContent>
          <mc:Choice Requires="wps">
            <w:drawing>
              <wp:anchor distT="0" distB="0" distL="114300" distR="114300" simplePos="0" relativeHeight="251665408" behindDoc="0" locked="0" layoutInCell="1" allowOverlap="1" wp14:anchorId="69BDC5A0" wp14:editId="305387BB">
                <wp:simplePos x="0" y="0"/>
                <wp:positionH relativeFrom="column">
                  <wp:posOffset>4104516</wp:posOffset>
                </wp:positionH>
                <wp:positionV relativeFrom="paragraph">
                  <wp:posOffset>3175</wp:posOffset>
                </wp:positionV>
                <wp:extent cx="1571625" cy="428625"/>
                <wp:effectExtent l="0" t="0" r="28575" b="28575"/>
                <wp:wrapNone/>
                <wp:docPr id="3" name="Pyöristetty suorakulmio 3"/>
                <wp:cNvGraphicFramePr/>
                <a:graphic xmlns:a="http://schemas.openxmlformats.org/drawingml/2006/main">
                  <a:graphicData uri="http://schemas.microsoft.com/office/word/2010/wordprocessingShape">
                    <wps:wsp>
                      <wps:cNvSpPr/>
                      <wps:spPr>
                        <a:xfrm>
                          <a:off x="0" y="0"/>
                          <a:ext cx="1571625" cy="4286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023A1" w:rsidRDefault="004023A1" w:rsidP="004023A1">
                            <w:pPr>
                              <w:jc w:val="center"/>
                            </w:pPr>
                            <w:r>
                              <w:t>Koulun kerhotoiminta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BDC5A0" id="Pyöristetty suorakulmio 3" o:spid="_x0000_s1027" style="position:absolute;margin-left:323.2pt;margin-top:.25pt;width:123.75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" fillcolor="#4f81bd [3204]" strokecolor="#243f60 [1604]" strokeweight="2pt">
                <v:textbox>
                  <w:txbxContent>
                    <w:p w:rsidR="004023A1" w:rsidRDefault="004023A1" w:rsidP="004023A1">
                      <w:pPr>
                        <w:jc w:val="center"/>
                      </w:pPr>
                      <w:r>
                        <w:t>Koulun kerhotoiminta</w:t>
                      </w:r>
                    </w:p>
                  </w:txbxContent>
                </v:textbox>
              </v:roundrect>
            </w:pict>
          </mc:Fallback>
        </mc:AlternateContent>
      </w:r>
      <w:r>
        <w:rPr>
          <w:noProof/>
          <w:sz w:val="23"/>
          <w:szCs w:val="23"/>
          <w:lang w:eastAsia="fi-FI"/>
        </w:rPr>
        <mc:AlternateContent>
          <mc:Choice Requires="wps">
            <w:drawing>
              <wp:anchor distT="0" distB="0" distL="114300" distR="114300" simplePos="0" relativeHeight="251669504" behindDoc="0" locked="0" layoutInCell="1" allowOverlap="1" wp14:anchorId="0F8AED66" wp14:editId="5FC21B13">
                <wp:simplePos x="0" y="0"/>
                <wp:positionH relativeFrom="column">
                  <wp:posOffset>213360</wp:posOffset>
                </wp:positionH>
                <wp:positionV relativeFrom="paragraph">
                  <wp:posOffset>10795</wp:posOffset>
                </wp:positionV>
                <wp:extent cx="1381125" cy="552450"/>
                <wp:effectExtent l="0" t="0" r="28575" b="19050"/>
                <wp:wrapNone/>
                <wp:docPr id="7" name="Pyöristetty suorakulmio 7"/>
                <wp:cNvGraphicFramePr/>
                <a:graphic xmlns:a="http://schemas.openxmlformats.org/drawingml/2006/main">
                  <a:graphicData uri="http://schemas.microsoft.com/office/word/2010/wordprocessingShape">
                    <wps:wsp>
                      <wps:cNvSpPr/>
                      <wps:spPr>
                        <a:xfrm>
                          <a:off x="0" y="0"/>
                          <a:ext cx="1381125" cy="5524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023A1" w:rsidRDefault="004023A1" w:rsidP="004023A1">
                            <w:pPr>
                              <w:jc w:val="center"/>
                            </w:pPr>
                            <w:r>
                              <w:t>Koulumatkat ja koulukuljetukset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8AED66" id="Pyöristetty suorakulmio 7" o:spid="_x0000_s1028" style="position:absolute;margin-left:16.8pt;margin-top:.85pt;width:108.75pt;height: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" fillcolor="#4f81bd [3204]" strokecolor="#243f60 [1604]" strokeweight="2pt">
                <v:textbox>
                  <w:txbxContent>
                    <w:p w:rsidR="004023A1" w:rsidRDefault="004023A1" w:rsidP="004023A1">
                      <w:pPr>
                        <w:jc w:val="center"/>
                      </w:pPr>
                      <w:r>
                        <w:t>Koulumatkat ja koulukuljetukset</w:t>
                      </w:r>
                    </w:p>
                  </w:txbxContent>
                </v:textbox>
              </v:roundrect>
            </w:pict>
          </mc:Fallback>
        </mc:AlternateContent>
      </w:r>
    </w:p>
    <w:p w:rsidR="004023A1" w:rsidRDefault="004023A1" w:rsidP="004023A1">
      <w:pPr>
        <w:rPr>
          <w:sz w:val="23"/>
          <w:szCs w:val="23"/>
        </w:rPr>
      </w:pPr>
      <w:r>
        <w:rPr>
          <w:noProof/>
          <w:sz w:val="23"/>
          <w:szCs w:val="23"/>
          <w:lang w:eastAsia="fi-FI"/>
        </w:rPr>
        <mc:AlternateContent>
          <mc:Choice Requires="wps">
            <w:drawing>
              <wp:anchor distT="0" distB="0" distL="114300" distR="114300" simplePos="0" relativeHeight="251664384" behindDoc="0" locked="0" layoutInCell="1" allowOverlap="1" wp14:anchorId="34958A82" wp14:editId="67EF7890">
                <wp:simplePos x="0" y="0"/>
                <wp:positionH relativeFrom="column">
                  <wp:posOffset>1982167</wp:posOffset>
                </wp:positionH>
                <wp:positionV relativeFrom="paragraph">
                  <wp:posOffset>7326</wp:posOffset>
                </wp:positionV>
                <wp:extent cx="1692322" cy="1460311"/>
                <wp:effectExtent l="0" t="0" r="22225" b="26035"/>
                <wp:wrapNone/>
                <wp:docPr id="8" name="Pyöristetty suorakulmio 8"/>
                <wp:cNvGraphicFramePr/>
                <a:graphic xmlns:a="http://schemas.openxmlformats.org/drawingml/2006/main">
                  <a:graphicData uri="http://schemas.microsoft.com/office/word/2010/wordprocessingShape">
                    <wps:wsp>
                      <wps:cNvSpPr/>
                      <wps:spPr>
                        <a:xfrm>
                          <a:off x="0" y="0"/>
                          <a:ext cx="1692322" cy="1460311"/>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023A1" w:rsidRDefault="004023A1" w:rsidP="004023A1">
                            <w:pPr>
                              <w:jc w:val="center"/>
                            </w:pPr>
                            <w:r w:rsidRPr="002F7E36">
                              <w:rPr>
                                <w:noProof/>
                                <w:lang w:eastAsia="fi-FI"/>
                              </w:rPr>
                              <w:drawing>
                                <wp:inline distT="0" distB="0" distL="0" distR="0" wp14:anchorId="169861AB" wp14:editId="6EE78DE6">
                                  <wp:extent cx="1557209" cy="1041276"/>
                                  <wp:effectExtent l="0" t="0" r="5080" b="6985"/>
                                  <wp:docPr id="22" name="Kuva 22" descr="Lapset, Omakuva, Luokka, Onnellinen, Ihmiset, Ku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pset, Omakuva, Luokka, Onnellinen, Ihmiset, Kuv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3382" cy="106546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958A82" id="Pyöristetty suorakulmio 8" o:spid="_x0000_s1029" style="position:absolute;margin-left:156.1pt;margin-top:.6pt;width:133.25pt;height: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" fillcolor="#4f81bd [3204]" strokecolor="#243f60 [1604]" strokeweight="2pt">
                <v:textbox>
                  <w:txbxContent>
                    <w:p w:rsidR="004023A1" w:rsidRDefault="004023A1" w:rsidP="004023A1">
                      <w:pPr>
                        <w:jc w:val="center"/>
                      </w:pPr>
                      <w:r w:rsidRPr="002F7E36">
                        <w:rPr>
                          <w:noProof/>
                          <w:lang w:eastAsia="fi-FI"/>
                        </w:rPr>
                        <w:drawing>
                          <wp:inline distT="0" distB="0" distL="0" distR="0" wp14:anchorId="169861AB" wp14:editId="6EE78DE6">
                            <wp:extent cx="1557209" cy="1041276"/>
                            <wp:effectExtent l="0" t="0" r="5080" b="6985"/>
                            <wp:docPr id="22" name="Kuva 22" descr="Lapset, Omakuva, Luokka, Onnellinen, Ihmiset, Ku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pset, Omakuva, Luokka, Onnellinen, Ihmiset, Kuv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3382" cy="1065464"/>
                                    </a:xfrm>
                                    <a:prstGeom prst="rect">
                                      <a:avLst/>
                                    </a:prstGeom>
                                    <a:noFill/>
                                    <a:ln>
                                      <a:noFill/>
                                    </a:ln>
                                  </pic:spPr>
                                </pic:pic>
                              </a:graphicData>
                            </a:graphic>
                          </wp:inline>
                        </w:drawing>
                      </w:r>
                    </w:p>
                  </w:txbxContent>
                </v:textbox>
              </v:roundrect>
            </w:pict>
          </mc:Fallback>
        </mc:AlternateContent>
      </w:r>
      <w:r>
        <w:rPr>
          <w:noProof/>
          <w:sz w:val="23"/>
          <w:szCs w:val="23"/>
          <w:lang w:eastAsia="fi-FI"/>
        </w:rPr>
        <mc:AlternateContent>
          <mc:Choice Requires="wps">
            <w:drawing>
              <wp:anchor distT="0" distB="0" distL="114300" distR="114300" simplePos="0" relativeHeight="251670528" behindDoc="0" locked="0" layoutInCell="1" allowOverlap="1" wp14:anchorId="68F11642" wp14:editId="03EFDC0A">
                <wp:simplePos x="0" y="0"/>
                <wp:positionH relativeFrom="column">
                  <wp:posOffset>1556385</wp:posOffset>
                </wp:positionH>
                <wp:positionV relativeFrom="paragraph">
                  <wp:posOffset>78740</wp:posOffset>
                </wp:positionV>
                <wp:extent cx="619125" cy="304800"/>
                <wp:effectExtent l="0" t="0" r="28575" b="19050"/>
                <wp:wrapNone/>
                <wp:docPr id="13" name="Suora yhdysviiva 13"/>
                <wp:cNvGraphicFramePr/>
                <a:graphic xmlns:a="http://schemas.openxmlformats.org/drawingml/2006/main">
                  <a:graphicData uri="http://schemas.microsoft.com/office/word/2010/wordprocessingShape">
                    <wps:wsp>
                      <wps:cNvCnPr/>
                      <wps:spPr>
                        <a:xfrm>
                          <a:off x="0" y="0"/>
                          <a:ext cx="619125" cy="30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1FBDD9" id="Suora yhdysviiva 1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22.55pt,6.2pt" to="171.3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" strokecolor="#4579b8 [3044]"/>
            </w:pict>
          </mc:Fallback>
        </mc:AlternateContent>
      </w:r>
    </w:p>
    <w:p w:rsidR="004023A1" w:rsidRDefault="004023A1" w:rsidP="004023A1">
      <w:pPr>
        <w:rPr>
          <w:sz w:val="23"/>
          <w:szCs w:val="23"/>
        </w:rPr>
      </w:pPr>
      <w:r>
        <w:rPr>
          <w:noProof/>
          <w:sz w:val="23"/>
          <w:szCs w:val="23"/>
          <w:lang w:eastAsia="fi-FI"/>
        </w:rPr>
        <mc:AlternateContent>
          <mc:Choice Requires="wps">
            <w:drawing>
              <wp:anchor distT="0" distB="0" distL="114300" distR="114300" simplePos="0" relativeHeight="251677696" behindDoc="0" locked="0" layoutInCell="1" allowOverlap="1" wp14:anchorId="23D91AFD" wp14:editId="5AED2DF5">
                <wp:simplePos x="0" y="0"/>
                <wp:positionH relativeFrom="column">
                  <wp:posOffset>214782</wp:posOffset>
                </wp:positionH>
                <wp:positionV relativeFrom="paragraph">
                  <wp:posOffset>132421</wp:posOffset>
                </wp:positionV>
                <wp:extent cx="1343688" cy="934872"/>
                <wp:effectExtent l="0" t="0" r="27940" b="17780"/>
                <wp:wrapNone/>
                <wp:docPr id="9" name="Pyöristetty suorakulmio 9"/>
                <wp:cNvGraphicFramePr/>
                <a:graphic xmlns:a="http://schemas.openxmlformats.org/drawingml/2006/main">
                  <a:graphicData uri="http://schemas.microsoft.com/office/word/2010/wordprocessingShape">
                    <wps:wsp>
                      <wps:cNvSpPr/>
                      <wps:spPr>
                        <a:xfrm>
                          <a:off x="0" y="0"/>
                          <a:ext cx="1343688" cy="93487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023A1" w:rsidRDefault="004023A1" w:rsidP="004023A1">
                            <w:pPr>
                              <w:jc w:val="center"/>
                            </w:pPr>
                            <w:r>
                              <w:t>Oppilaskunta-, tukioppilas- ja kummioppilastoiminta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D91AFD" id="Pyöristetty suorakulmio 9" o:spid="_x0000_s1030" style="position:absolute;margin-left:16.9pt;margin-top:10.45pt;width:105.8pt;height:7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" fillcolor="#4f81bd [3204]" strokecolor="#243f60 [1604]" strokeweight="2pt">
                <v:textbox>
                  <w:txbxContent>
                    <w:p w:rsidR="004023A1" w:rsidRDefault="004023A1" w:rsidP="004023A1">
                      <w:pPr>
                        <w:jc w:val="center"/>
                      </w:pPr>
                      <w:r>
                        <w:t>Oppilaskunta-, tukioppilas- ja kummioppilastoiminta</w:t>
                      </w:r>
                    </w:p>
                  </w:txbxContent>
                </v:textbox>
              </v:roundrect>
            </w:pict>
          </mc:Fallback>
        </mc:AlternateContent>
      </w:r>
      <w:r>
        <w:rPr>
          <w:noProof/>
          <w:sz w:val="23"/>
          <w:szCs w:val="23"/>
          <w:lang w:eastAsia="fi-FI"/>
        </w:rPr>
        <mc:AlternateContent>
          <mc:Choice Requires="wps">
            <w:drawing>
              <wp:anchor distT="0" distB="0" distL="114300" distR="114300" simplePos="0" relativeHeight="251672576" behindDoc="0" locked="0" layoutInCell="1" allowOverlap="1" wp14:anchorId="5808E5DF" wp14:editId="68677BFE">
                <wp:simplePos x="0" y="0"/>
                <wp:positionH relativeFrom="column">
                  <wp:posOffset>3080385</wp:posOffset>
                </wp:positionH>
                <wp:positionV relativeFrom="paragraph">
                  <wp:posOffset>196850</wp:posOffset>
                </wp:positionV>
                <wp:extent cx="1047750" cy="257175"/>
                <wp:effectExtent l="0" t="0" r="19050" b="28575"/>
                <wp:wrapNone/>
                <wp:docPr id="15" name="Suora yhdysviiva 15"/>
                <wp:cNvGraphicFramePr/>
                <a:graphic xmlns:a="http://schemas.openxmlformats.org/drawingml/2006/main">
                  <a:graphicData uri="http://schemas.microsoft.com/office/word/2010/wordprocessingShape">
                    <wps:wsp>
                      <wps:cNvCnPr/>
                      <wps:spPr>
                        <a:xfrm flipV="1">
                          <a:off x="0" y="0"/>
                          <a:ext cx="1047750" cy="257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B808F5" id="Suora yhdysviiva 15"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5pt,15.5pt" to="325.0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" strokecolor="#4579b8 [3044]"/>
            </w:pict>
          </mc:Fallback>
        </mc:AlternateContent>
      </w:r>
      <w:r>
        <w:rPr>
          <w:noProof/>
          <w:sz w:val="23"/>
          <w:szCs w:val="23"/>
          <w:lang w:eastAsia="fi-FI"/>
        </w:rPr>
        <mc:AlternateContent>
          <mc:Choice Requires="wps">
            <w:drawing>
              <wp:anchor distT="0" distB="0" distL="114300" distR="114300" simplePos="0" relativeHeight="251666432" behindDoc="0" locked="0" layoutInCell="1" allowOverlap="1" wp14:anchorId="650CB343" wp14:editId="3345F213">
                <wp:simplePos x="0" y="0"/>
                <wp:positionH relativeFrom="column">
                  <wp:posOffset>4128135</wp:posOffset>
                </wp:positionH>
                <wp:positionV relativeFrom="paragraph">
                  <wp:posOffset>3810</wp:posOffset>
                </wp:positionV>
                <wp:extent cx="1676400" cy="342900"/>
                <wp:effectExtent l="0" t="0" r="19050" b="19050"/>
                <wp:wrapNone/>
                <wp:docPr id="10" name="Pyöristetty suorakulmio 10"/>
                <wp:cNvGraphicFramePr/>
                <a:graphic xmlns:a="http://schemas.openxmlformats.org/drawingml/2006/main">
                  <a:graphicData uri="http://schemas.microsoft.com/office/word/2010/wordprocessingShape">
                    <wps:wsp>
                      <wps:cNvSpPr/>
                      <wps:spPr>
                        <a:xfrm>
                          <a:off x="0" y="0"/>
                          <a:ext cx="1676400" cy="342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023A1" w:rsidRDefault="004023A1" w:rsidP="004023A1">
                            <w:pPr>
                              <w:jc w:val="center"/>
                            </w:pPr>
                            <w:r>
                              <w:t>Koulun kirjastotoiminta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50CB343" id="Pyöristetty suorakulmio 10" o:spid="_x0000_s1031" style="position:absolute;margin-left:325.05pt;margin-top:.3pt;width:132pt;height:27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" fillcolor="#4f81bd [3204]" strokecolor="#243f60 [1604]" strokeweight="2pt">
                <v:textbox>
                  <w:txbxContent>
                    <w:p w:rsidR="004023A1" w:rsidRDefault="004023A1" w:rsidP="004023A1">
                      <w:pPr>
                        <w:jc w:val="center"/>
                      </w:pPr>
                      <w:r>
                        <w:t>Koulun kirjastotoiminta</w:t>
                      </w:r>
                    </w:p>
                  </w:txbxContent>
                </v:textbox>
              </v:roundrect>
            </w:pict>
          </mc:Fallback>
        </mc:AlternateContent>
      </w:r>
    </w:p>
    <w:p w:rsidR="004023A1" w:rsidRDefault="004023A1" w:rsidP="004023A1">
      <w:pPr>
        <w:rPr>
          <w:sz w:val="23"/>
          <w:szCs w:val="23"/>
        </w:rPr>
      </w:pPr>
      <w:r>
        <w:rPr>
          <w:noProof/>
          <w:sz w:val="23"/>
          <w:szCs w:val="23"/>
          <w:lang w:eastAsia="fi-FI"/>
        </w:rPr>
        <mc:AlternateContent>
          <mc:Choice Requires="wps">
            <w:drawing>
              <wp:anchor distT="0" distB="0" distL="114300" distR="114300" simplePos="0" relativeHeight="251675648" behindDoc="0" locked="0" layoutInCell="1" allowOverlap="1" wp14:anchorId="1D64897D" wp14:editId="34FB37EF">
                <wp:simplePos x="0" y="0"/>
                <wp:positionH relativeFrom="margin">
                  <wp:posOffset>4111066</wp:posOffset>
                </wp:positionH>
                <wp:positionV relativeFrom="paragraph">
                  <wp:posOffset>171043</wp:posOffset>
                </wp:positionV>
                <wp:extent cx="1762125" cy="714375"/>
                <wp:effectExtent l="0" t="0" r="28575" b="28575"/>
                <wp:wrapNone/>
                <wp:docPr id="20" name="Pyöristetty suorakulmio 20"/>
                <wp:cNvGraphicFramePr/>
                <a:graphic xmlns:a="http://schemas.openxmlformats.org/drawingml/2006/main">
                  <a:graphicData uri="http://schemas.microsoft.com/office/word/2010/wordprocessingShape">
                    <wps:wsp>
                      <wps:cNvSpPr/>
                      <wps:spPr>
                        <a:xfrm>
                          <a:off x="0" y="0"/>
                          <a:ext cx="1762125" cy="714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023A1" w:rsidRDefault="004023A1" w:rsidP="004023A1">
                            <w:pPr>
                              <w:jc w:val="center"/>
                            </w:pPr>
                            <w:r>
                              <w:t>Opetuksen ja kasvatuksen tavoitteita tukeva muu toiminta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64897D" id="Pyöristetty suorakulmio 20" o:spid="_x0000_s1032" style="position:absolute;margin-left:323.7pt;margin-top:13.45pt;width:138.75pt;height:56.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" fillcolor="#4f81bd [3204]" strokecolor="#243f60 [1604]" strokeweight="2pt">
                <v:textbox>
                  <w:txbxContent>
                    <w:p w:rsidR="004023A1" w:rsidRDefault="004023A1" w:rsidP="004023A1">
                      <w:pPr>
                        <w:jc w:val="center"/>
                      </w:pPr>
                      <w:r>
                        <w:t>Opetuksen ja kasvatuksen tavoitteita tukeva muu toiminta</w:t>
                      </w:r>
                    </w:p>
                  </w:txbxContent>
                </v:textbox>
                <w10:wrap anchorx="margin"/>
              </v:roundrect>
            </w:pict>
          </mc:Fallback>
        </mc:AlternateContent>
      </w:r>
      <w:r>
        <w:rPr>
          <w:noProof/>
          <w:sz w:val="23"/>
          <w:szCs w:val="23"/>
          <w:lang w:eastAsia="fi-FI"/>
        </w:rPr>
        <mc:AlternateContent>
          <mc:Choice Requires="wps">
            <w:drawing>
              <wp:anchor distT="0" distB="0" distL="114300" distR="114300" simplePos="0" relativeHeight="251678720" behindDoc="0" locked="0" layoutInCell="1" allowOverlap="1" wp14:anchorId="249D9628" wp14:editId="4C963733">
                <wp:simplePos x="0" y="0"/>
                <wp:positionH relativeFrom="column">
                  <wp:posOffset>1559086</wp:posOffset>
                </wp:positionH>
                <wp:positionV relativeFrom="paragraph">
                  <wp:posOffset>223397</wp:posOffset>
                </wp:positionV>
                <wp:extent cx="457200" cy="34119"/>
                <wp:effectExtent l="0" t="0" r="19050" b="23495"/>
                <wp:wrapNone/>
                <wp:docPr id="12" name="Suora yhdysviiva 12"/>
                <wp:cNvGraphicFramePr/>
                <a:graphic xmlns:a="http://schemas.openxmlformats.org/drawingml/2006/main">
                  <a:graphicData uri="http://schemas.microsoft.com/office/word/2010/wordprocessingShape">
                    <wps:wsp>
                      <wps:cNvCnPr/>
                      <wps:spPr>
                        <a:xfrm flipV="1">
                          <a:off x="0" y="0"/>
                          <a:ext cx="457200" cy="3411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3CDB71" id="Suora yhdysviiva 12"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122.75pt,17.6pt" to="158.7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" strokecolor="#4579b8 [3044]"/>
            </w:pict>
          </mc:Fallback>
        </mc:AlternateContent>
      </w:r>
    </w:p>
    <w:p w:rsidR="004023A1" w:rsidRDefault="004023A1" w:rsidP="004023A1">
      <w:pPr>
        <w:rPr>
          <w:sz w:val="23"/>
          <w:szCs w:val="23"/>
        </w:rPr>
      </w:pPr>
      <w:r>
        <w:rPr>
          <w:noProof/>
          <w:sz w:val="23"/>
          <w:szCs w:val="23"/>
          <w:lang w:eastAsia="fi-FI"/>
        </w:rPr>
        <mc:AlternateContent>
          <mc:Choice Requires="wps">
            <w:drawing>
              <wp:anchor distT="0" distB="0" distL="114300" distR="114300" simplePos="0" relativeHeight="251676672" behindDoc="0" locked="0" layoutInCell="1" allowOverlap="1" wp14:anchorId="555F6048" wp14:editId="46FD9B26">
                <wp:simplePos x="0" y="0"/>
                <wp:positionH relativeFrom="column">
                  <wp:posOffset>3080385</wp:posOffset>
                </wp:positionH>
                <wp:positionV relativeFrom="paragraph">
                  <wp:posOffset>8890</wp:posOffset>
                </wp:positionV>
                <wp:extent cx="1247775" cy="419100"/>
                <wp:effectExtent l="0" t="0" r="28575" b="19050"/>
                <wp:wrapNone/>
                <wp:docPr id="21" name="Suora yhdysviiva 21"/>
                <wp:cNvGraphicFramePr/>
                <a:graphic xmlns:a="http://schemas.openxmlformats.org/drawingml/2006/main">
                  <a:graphicData uri="http://schemas.microsoft.com/office/word/2010/wordprocessingShape">
                    <wps:wsp>
                      <wps:cNvCnPr/>
                      <wps:spPr>
                        <a:xfrm>
                          <a:off x="0" y="0"/>
                          <a:ext cx="1247775" cy="419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510F2C" id="Suora yhdysviiva 2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5pt,.7pt" to="340.8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" strokecolor="#4579b8 [3044]"/>
            </w:pict>
          </mc:Fallback>
        </mc:AlternateContent>
      </w:r>
    </w:p>
    <w:p w:rsidR="004023A1" w:rsidRDefault="004023A1" w:rsidP="004023A1">
      <w:pPr>
        <w:rPr>
          <w:sz w:val="23"/>
          <w:szCs w:val="23"/>
        </w:rPr>
      </w:pPr>
      <w:r>
        <w:rPr>
          <w:noProof/>
          <w:sz w:val="23"/>
          <w:szCs w:val="23"/>
          <w:lang w:eastAsia="fi-FI"/>
        </w:rPr>
        <mc:AlternateContent>
          <mc:Choice Requires="wps">
            <w:drawing>
              <wp:anchor distT="0" distB="0" distL="114300" distR="114300" simplePos="0" relativeHeight="251674624" behindDoc="0" locked="0" layoutInCell="1" allowOverlap="1" wp14:anchorId="0289D63D" wp14:editId="7CEC9FE6">
                <wp:simplePos x="0" y="0"/>
                <wp:positionH relativeFrom="column">
                  <wp:posOffset>2152138</wp:posOffset>
                </wp:positionH>
                <wp:positionV relativeFrom="paragraph">
                  <wp:posOffset>210905</wp:posOffset>
                </wp:positionV>
                <wp:extent cx="202442" cy="416256"/>
                <wp:effectExtent l="0" t="0" r="26670" b="22225"/>
                <wp:wrapNone/>
                <wp:docPr id="17" name="Suora yhdysviiva 17"/>
                <wp:cNvGraphicFramePr/>
                <a:graphic xmlns:a="http://schemas.openxmlformats.org/drawingml/2006/main">
                  <a:graphicData uri="http://schemas.microsoft.com/office/word/2010/wordprocessingShape">
                    <wps:wsp>
                      <wps:cNvCnPr/>
                      <wps:spPr>
                        <a:xfrm flipV="1">
                          <a:off x="0" y="0"/>
                          <a:ext cx="202442" cy="41625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E1A8B9" id="Suora yhdysviiva 17"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45pt,16.6pt" to="185.4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" strokecolor="#4579b8 [3044]"/>
            </w:pict>
          </mc:Fallback>
        </mc:AlternateContent>
      </w:r>
      <w:r>
        <w:rPr>
          <w:noProof/>
          <w:sz w:val="23"/>
          <w:szCs w:val="23"/>
          <w:lang w:eastAsia="fi-FI"/>
        </w:rPr>
        <mc:AlternateContent>
          <mc:Choice Requires="wps">
            <w:drawing>
              <wp:anchor distT="0" distB="0" distL="114300" distR="114300" simplePos="0" relativeHeight="251673600" behindDoc="0" locked="0" layoutInCell="1" allowOverlap="1" wp14:anchorId="6CACAB6F" wp14:editId="3739AD72">
                <wp:simplePos x="0" y="0"/>
                <wp:positionH relativeFrom="page">
                  <wp:align>center</wp:align>
                </wp:positionH>
                <wp:positionV relativeFrom="paragraph">
                  <wp:posOffset>296545</wp:posOffset>
                </wp:positionV>
                <wp:extent cx="266700" cy="381000"/>
                <wp:effectExtent l="0" t="0" r="19050" b="19050"/>
                <wp:wrapNone/>
                <wp:docPr id="16" name="Suora yhdysviiva 16"/>
                <wp:cNvGraphicFramePr/>
                <a:graphic xmlns:a="http://schemas.openxmlformats.org/drawingml/2006/main">
                  <a:graphicData uri="http://schemas.microsoft.com/office/word/2010/wordprocessingShape">
                    <wps:wsp>
                      <wps:cNvCnPr/>
                      <wps:spPr>
                        <a:xfrm>
                          <a:off x="0" y="0"/>
                          <a:ext cx="266700" cy="381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D3EA15" id="Suora yhdysviiva 16" o:spid="_x0000_s1026" style="position:absolute;z-index:251673600;visibility:visible;mso-wrap-style:square;mso-wrap-distance-left:9pt;mso-wrap-distance-top:0;mso-wrap-distance-right:9pt;mso-wrap-distance-bottom:0;mso-position-horizontal:center;mso-position-horizontal-relative:page;mso-position-vertical:absolute;mso-position-vertical-relative:text" from="0,23.35pt" to="21pt,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" strokecolor="#4579b8 [3044]">
                <w10:wrap anchorx="page"/>
              </v:line>
            </w:pict>
          </mc:Fallback>
        </mc:AlternateContent>
      </w:r>
    </w:p>
    <w:p w:rsidR="004023A1" w:rsidRDefault="004023A1" w:rsidP="004023A1">
      <w:pPr>
        <w:rPr>
          <w:sz w:val="23"/>
          <w:szCs w:val="23"/>
        </w:rPr>
      </w:pPr>
      <w:r>
        <w:rPr>
          <w:noProof/>
          <w:sz w:val="23"/>
          <w:szCs w:val="23"/>
          <w:lang w:eastAsia="fi-FI"/>
        </w:rPr>
        <mc:AlternateContent>
          <mc:Choice Requires="wps">
            <w:drawing>
              <wp:anchor distT="0" distB="0" distL="114300" distR="114300" simplePos="0" relativeHeight="251668480" behindDoc="0" locked="0" layoutInCell="1" allowOverlap="1" wp14:anchorId="05F96267" wp14:editId="4B40D03A">
                <wp:simplePos x="0" y="0"/>
                <wp:positionH relativeFrom="column">
                  <wp:posOffset>792565</wp:posOffset>
                </wp:positionH>
                <wp:positionV relativeFrom="paragraph">
                  <wp:posOffset>246939</wp:posOffset>
                </wp:positionV>
                <wp:extent cx="1678674" cy="716508"/>
                <wp:effectExtent l="0" t="0" r="17145" b="26670"/>
                <wp:wrapNone/>
                <wp:docPr id="18" name="Pyöristetty suorakulmio 18"/>
                <wp:cNvGraphicFramePr/>
                <a:graphic xmlns:a="http://schemas.openxmlformats.org/drawingml/2006/main">
                  <a:graphicData uri="http://schemas.microsoft.com/office/word/2010/wordprocessingShape">
                    <wps:wsp>
                      <wps:cNvSpPr/>
                      <wps:spPr>
                        <a:xfrm>
                          <a:off x="0" y="0"/>
                          <a:ext cx="1678674" cy="71650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023A1" w:rsidRDefault="004023A1" w:rsidP="004023A1">
                            <w:pPr>
                              <w:jc w:val="center"/>
                            </w:pPr>
                            <w:r>
                              <w:t>Välitunnit, päivänavaukset ja koulun tapahtumat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F96267" id="Pyöristetty suorakulmio 18" o:spid="_x0000_s1033" style="position:absolute;margin-left:62.4pt;margin-top:19.45pt;width:132.2pt;height:56.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" fillcolor="#4f81bd [3204]" strokecolor="#243f60 [1604]" strokeweight="2pt">
                <v:textbox>
                  <w:txbxContent>
                    <w:p w:rsidR="004023A1" w:rsidRDefault="004023A1" w:rsidP="004023A1">
                      <w:pPr>
                        <w:jc w:val="center"/>
                      </w:pPr>
                      <w:r>
                        <w:t>Välitunnit, päivänavaukset ja koulun tapahtumat</w:t>
                      </w:r>
                    </w:p>
                  </w:txbxContent>
                </v:textbox>
              </v:roundrect>
            </w:pict>
          </mc:Fallback>
        </mc:AlternateContent>
      </w:r>
    </w:p>
    <w:p w:rsidR="004023A1" w:rsidRDefault="004023A1" w:rsidP="004023A1">
      <w:pPr>
        <w:autoSpaceDE w:val="0"/>
        <w:autoSpaceDN w:val="0"/>
        <w:adjustRightInd w:val="0"/>
        <w:spacing w:after="0" w:line="240" w:lineRule="auto"/>
        <w:rPr>
          <w:rFonts w:ascii="Calibri" w:hAnsi="Calibri" w:cs="Calibri"/>
          <w:b/>
          <w:bCs/>
          <w:color w:val="000000"/>
          <w:sz w:val="23"/>
          <w:szCs w:val="23"/>
        </w:rPr>
      </w:pPr>
      <w:r>
        <w:rPr>
          <w:noProof/>
          <w:sz w:val="23"/>
          <w:szCs w:val="23"/>
          <w:lang w:eastAsia="fi-FI"/>
        </w:rPr>
        <mc:AlternateContent>
          <mc:Choice Requires="wps">
            <w:drawing>
              <wp:anchor distT="0" distB="0" distL="114300" distR="114300" simplePos="0" relativeHeight="251667456" behindDoc="0" locked="0" layoutInCell="1" allowOverlap="1" wp14:anchorId="323DAC52" wp14:editId="0308A208">
                <wp:simplePos x="0" y="0"/>
                <wp:positionH relativeFrom="column">
                  <wp:posOffset>2968815</wp:posOffset>
                </wp:positionH>
                <wp:positionV relativeFrom="paragraph">
                  <wp:posOffset>116072</wp:posOffset>
                </wp:positionV>
                <wp:extent cx="1628775" cy="409575"/>
                <wp:effectExtent l="0" t="0" r="28575" b="28575"/>
                <wp:wrapNone/>
                <wp:docPr id="19" name="Pyöristetty suorakulmio 19"/>
                <wp:cNvGraphicFramePr/>
                <a:graphic xmlns:a="http://schemas.openxmlformats.org/drawingml/2006/main">
                  <a:graphicData uri="http://schemas.microsoft.com/office/word/2010/wordprocessingShape">
                    <wps:wsp>
                      <wps:cNvSpPr/>
                      <wps:spPr>
                        <a:xfrm>
                          <a:off x="0" y="0"/>
                          <a:ext cx="1628775" cy="4095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023A1" w:rsidRDefault="004023A1" w:rsidP="004023A1">
                            <w:pPr>
                              <w:jc w:val="center"/>
                            </w:pPr>
                            <w:r>
                              <w:t>Kouluruokailu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23DAC52" id="Pyöristetty suorakulmio 19" o:spid="_x0000_s1034" style="position:absolute;margin-left:233.75pt;margin-top:9.15pt;width:128.25pt;height:32.2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" fillcolor="#4f81bd [3204]" strokecolor="#243f60 [1604]" strokeweight="2pt">
                <v:textbox>
                  <w:txbxContent>
                    <w:p w:rsidR="004023A1" w:rsidRDefault="004023A1" w:rsidP="004023A1">
                      <w:pPr>
                        <w:jc w:val="center"/>
                      </w:pPr>
                      <w:r>
                        <w:t>Kouluruokailu</w:t>
                      </w:r>
                    </w:p>
                  </w:txbxContent>
                </v:textbox>
              </v:roundrect>
            </w:pict>
          </mc:Fallback>
        </mc:AlternateContent>
      </w:r>
    </w:p>
    <w:p w:rsidR="004023A1" w:rsidRPr="006F44B7" w:rsidRDefault="004023A1" w:rsidP="004023A1">
      <w:pPr>
        <w:autoSpaceDE w:val="0"/>
        <w:autoSpaceDN w:val="0"/>
        <w:adjustRightInd w:val="0"/>
        <w:spacing w:after="0" w:line="240" w:lineRule="auto"/>
        <w:rPr>
          <w:rFonts w:ascii="Calibri" w:hAnsi="Calibri" w:cs="Calibri"/>
          <w:color w:val="00B050"/>
          <w:sz w:val="23"/>
          <w:szCs w:val="23"/>
        </w:rPr>
      </w:pPr>
    </w:p>
    <w:p w:rsidR="004023A1" w:rsidRDefault="004023A1" w:rsidP="004023A1">
      <w:pPr>
        <w:autoSpaceDE w:val="0"/>
        <w:autoSpaceDN w:val="0"/>
        <w:adjustRightInd w:val="0"/>
        <w:spacing w:after="0" w:line="240" w:lineRule="auto"/>
        <w:rPr>
          <w:rFonts w:ascii="Calibri" w:hAnsi="Calibri" w:cs="Calibri"/>
          <w:b/>
          <w:bCs/>
          <w:color w:val="00B050"/>
          <w:sz w:val="23"/>
          <w:szCs w:val="23"/>
        </w:rPr>
      </w:pPr>
    </w:p>
    <w:p w:rsidR="004023A1" w:rsidRPr="0006360F" w:rsidRDefault="004023A1" w:rsidP="004023A1">
      <w:pPr>
        <w:autoSpaceDE w:val="0"/>
        <w:autoSpaceDN w:val="0"/>
        <w:adjustRightInd w:val="0"/>
        <w:spacing w:after="0" w:line="240" w:lineRule="auto"/>
        <w:rPr>
          <w:rFonts w:cs="Calibri"/>
          <w:b/>
          <w:bCs/>
          <w:color w:val="00B050"/>
          <w:sz w:val="23"/>
          <w:szCs w:val="23"/>
        </w:rPr>
      </w:pPr>
    </w:p>
    <w:p w:rsidR="004023A1" w:rsidRPr="004023A1" w:rsidRDefault="004023A1" w:rsidP="004023A1">
      <w:pPr>
        <w:autoSpaceDE w:val="0"/>
        <w:autoSpaceDN w:val="0"/>
        <w:adjustRightInd w:val="0"/>
        <w:spacing w:after="0" w:line="240" w:lineRule="auto"/>
        <w:rPr>
          <w:rFonts w:cs="Calibri"/>
          <w:b/>
          <w:bCs/>
          <w:color w:val="00B050"/>
          <w:sz w:val="23"/>
          <w:szCs w:val="23"/>
        </w:rPr>
      </w:pPr>
    </w:p>
    <w:p w:rsidR="004023A1" w:rsidRPr="004023A1" w:rsidRDefault="004023A1" w:rsidP="004023A1">
      <w:pPr>
        <w:pStyle w:val="Default"/>
        <w:rPr>
          <w:rFonts w:asciiTheme="minorHAnsi" w:hAnsiTheme="minorHAnsi"/>
          <w:color w:val="00B050"/>
          <w:sz w:val="23"/>
          <w:szCs w:val="23"/>
        </w:rPr>
      </w:pPr>
      <w:r w:rsidRPr="004023A1">
        <w:rPr>
          <w:rFonts w:asciiTheme="minorHAnsi" w:eastAsia="Times New Roman" w:hAnsiTheme="minorHAnsi" w:cs="Times New Roman"/>
          <w:b/>
          <w:bCs/>
          <w:sz w:val="23"/>
          <w:szCs w:val="23"/>
          <w:lang w:eastAsia="fi-FI"/>
        </w:rPr>
        <w:t>Koulun kerhotoiminta</w:t>
      </w:r>
      <w:r w:rsidRPr="004023A1">
        <w:rPr>
          <w:rFonts w:asciiTheme="minorHAnsi" w:eastAsia="Times New Roman" w:hAnsiTheme="minorHAnsi" w:cs="Times New Roman"/>
          <w:sz w:val="23"/>
          <w:szCs w:val="23"/>
          <w:lang w:eastAsia="fi-FI"/>
        </w:rPr>
        <w:br/>
      </w:r>
      <w:r w:rsidRPr="004023A1">
        <w:rPr>
          <w:rFonts w:asciiTheme="minorHAnsi" w:eastAsia="Times New Roman" w:hAnsiTheme="minorHAnsi" w:cs="Times New Roman"/>
          <w:sz w:val="23"/>
          <w:szCs w:val="23"/>
          <w:lang w:eastAsia="fi-FI"/>
        </w:rPr>
        <w:br/>
        <w:t>Kerhotoiminnan tavoitteena on lasten ja nuorten harrastuneisuuden lisääminen sekä mahdollisuus</w:t>
      </w:r>
      <w:r>
        <w:rPr>
          <w:rFonts w:asciiTheme="minorHAnsi" w:eastAsia="Times New Roman" w:hAnsiTheme="minorHAnsi" w:cs="Times New Roman"/>
          <w:sz w:val="23"/>
          <w:szCs w:val="23"/>
          <w:lang w:eastAsia="fi-FI"/>
        </w:rPr>
        <w:t xml:space="preserve"> </w:t>
      </w:r>
      <w:r w:rsidRPr="004023A1">
        <w:rPr>
          <w:rFonts w:asciiTheme="minorHAnsi" w:eastAsia="Times New Roman" w:hAnsiTheme="minorHAnsi" w:cs="Times New Roman"/>
          <w:sz w:val="23"/>
          <w:szCs w:val="23"/>
          <w:lang w:eastAsia="fi-FI"/>
        </w:rPr>
        <w:t>kokea yhdessä tekemisen, osaamisen, onnistumisen ja ilon tuntemuksia. Perusajatuksena on lapsilähtöinen ja nuorta arvostava toiminta. Kerhoja ja kerhoryhmiä perustettaessa huomioidaan lapsen ja nuoren yksilölliset tarpeet. Koulukerhotoiminta mahdollistaa tasapuoliset harrastus- ja kerhomahdollisuudet myös taajaman ulkopuolella toimivien koulujen lapsille ja nuorille. Toiminta on oppilaille maksutonta. Yhteistyö kunnan kulttuuri- ja vapaa-aikapalvelujen, järjestöjen, yhteisöjen ja muiden koulun ulkopuolisten toimijoiden kanssa tarjoaa mahdollisuuden monipuolisen kerhotarjonnan järjestämiseen. Koulukerhotoiminnan tavoitteena on:</w:t>
      </w:r>
    </w:p>
    <w:p w:rsidR="004023A1" w:rsidRPr="004023A1" w:rsidRDefault="004023A1" w:rsidP="004023A1">
      <w:pPr>
        <w:numPr>
          <w:ilvl w:val="0"/>
          <w:numId w:val="7"/>
        </w:numPr>
        <w:spacing w:before="100" w:beforeAutospacing="1" w:after="100" w:afterAutospacing="1" w:line="240" w:lineRule="auto"/>
        <w:rPr>
          <w:rFonts w:eastAsia="Times New Roman" w:cs="Times New Roman"/>
          <w:sz w:val="23"/>
          <w:szCs w:val="23"/>
          <w:lang w:eastAsia="fi-FI"/>
        </w:rPr>
      </w:pPr>
      <w:r w:rsidRPr="004023A1">
        <w:rPr>
          <w:rFonts w:eastAsia="Times New Roman" w:cs="Times New Roman"/>
          <w:sz w:val="23"/>
          <w:szCs w:val="23"/>
          <w:lang w:eastAsia="fi-FI"/>
        </w:rPr>
        <w:t>tukea kodin ja koulun kasvatustyötä</w:t>
      </w:r>
    </w:p>
    <w:p w:rsidR="004023A1" w:rsidRPr="004023A1" w:rsidRDefault="004023A1" w:rsidP="004023A1">
      <w:pPr>
        <w:numPr>
          <w:ilvl w:val="0"/>
          <w:numId w:val="7"/>
        </w:numPr>
        <w:spacing w:before="100" w:beforeAutospacing="1" w:after="100" w:afterAutospacing="1" w:line="240" w:lineRule="auto"/>
        <w:rPr>
          <w:rFonts w:eastAsia="Times New Roman" w:cs="Times New Roman"/>
          <w:sz w:val="23"/>
          <w:szCs w:val="23"/>
          <w:lang w:eastAsia="fi-FI"/>
        </w:rPr>
      </w:pPr>
      <w:r w:rsidRPr="004023A1">
        <w:rPr>
          <w:rFonts w:eastAsia="Times New Roman" w:cs="Times New Roman"/>
          <w:sz w:val="23"/>
          <w:szCs w:val="23"/>
          <w:lang w:eastAsia="fi-FI"/>
        </w:rPr>
        <w:t>lisätä lasten ja nuorten osallistumisen mahdollisuuksia</w:t>
      </w:r>
    </w:p>
    <w:p w:rsidR="004023A1" w:rsidRPr="004023A1" w:rsidRDefault="004023A1" w:rsidP="004023A1">
      <w:pPr>
        <w:numPr>
          <w:ilvl w:val="0"/>
          <w:numId w:val="7"/>
        </w:numPr>
        <w:spacing w:before="100" w:beforeAutospacing="1" w:after="100" w:afterAutospacing="1" w:line="240" w:lineRule="auto"/>
        <w:rPr>
          <w:rFonts w:eastAsia="Times New Roman" w:cs="Times New Roman"/>
          <w:sz w:val="23"/>
          <w:szCs w:val="23"/>
          <w:lang w:eastAsia="fi-FI"/>
        </w:rPr>
      </w:pPr>
      <w:r w:rsidRPr="004023A1">
        <w:rPr>
          <w:rFonts w:eastAsia="Times New Roman" w:cs="Times New Roman"/>
          <w:sz w:val="23"/>
          <w:szCs w:val="23"/>
          <w:lang w:eastAsia="fi-FI"/>
        </w:rPr>
        <w:t>tarjota mahdollisuus sosiaalisten taitojen kehittämiseen ja yhteisöllisyyteen kasvamiseen</w:t>
      </w:r>
    </w:p>
    <w:p w:rsidR="004023A1" w:rsidRPr="004023A1" w:rsidRDefault="004023A1" w:rsidP="004023A1">
      <w:pPr>
        <w:numPr>
          <w:ilvl w:val="0"/>
          <w:numId w:val="7"/>
        </w:numPr>
        <w:spacing w:before="100" w:beforeAutospacing="1" w:after="100" w:afterAutospacing="1" w:line="240" w:lineRule="auto"/>
        <w:rPr>
          <w:rFonts w:eastAsia="Times New Roman" w:cs="Times New Roman"/>
          <w:sz w:val="23"/>
          <w:szCs w:val="23"/>
          <w:lang w:eastAsia="fi-FI"/>
        </w:rPr>
      </w:pPr>
      <w:r w:rsidRPr="004023A1">
        <w:rPr>
          <w:rFonts w:eastAsia="Times New Roman" w:cs="Times New Roman"/>
          <w:sz w:val="23"/>
          <w:szCs w:val="23"/>
          <w:lang w:eastAsia="fi-FI"/>
        </w:rPr>
        <w:t>tarjota mahdollisuus onnistumisen ja osaamisen kokemukseen</w:t>
      </w:r>
    </w:p>
    <w:p w:rsidR="004023A1" w:rsidRPr="004023A1" w:rsidRDefault="004023A1" w:rsidP="004023A1">
      <w:pPr>
        <w:numPr>
          <w:ilvl w:val="0"/>
          <w:numId w:val="7"/>
        </w:numPr>
        <w:spacing w:before="100" w:beforeAutospacing="1" w:after="100" w:afterAutospacing="1" w:line="240" w:lineRule="auto"/>
        <w:rPr>
          <w:rFonts w:eastAsia="Times New Roman" w:cs="Times New Roman"/>
          <w:sz w:val="23"/>
          <w:szCs w:val="23"/>
          <w:lang w:eastAsia="fi-FI"/>
        </w:rPr>
      </w:pPr>
      <w:r w:rsidRPr="004023A1">
        <w:rPr>
          <w:rFonts w:eastAsia="Times New Roman" w:cs="Times New Roman"/>
          <w:sz w:val="23"/>
          <w:szCs w:val="23"/>
          <w:lang w:eastAsia="fi-FI"/>
        </w:rPr>
        <w:t>kehittää luovaa toimintaa ja ajattelutaitoja</w:t>
      </w:r>
    </w:p>
    <w:p w:rsidR="004023A1" w:rsidRPr="004023A1" w:rsidRDefault="004023A1" w:rsidP="004023A1">
      <w:pPr>
        <w:numPr>
          <w:ilvl w:val="0"/>
          <w:numId w:val="7"/>
        </w:numPr>
        <w:spacing w:before="100" w:beforeAutospacing="1" w:after="100" w:afterAutospacing="1" w:line="240" w:lineRule="auto"/>
        <w:rPr>
          <w:rFonts w:eastAsia="Times New Roman" w:cs="Times New Roman"/>
          <w:sz w:val="23"/>
          <w:szCs w:val="23"/>
          <w:lang w:eastAsia="fi-FI"/>
        </w:rPr>
      </w:pPr>
      <w:r w:rsidRPr="004023A1">
        <w:rPr>
          <w:rFonts w:eastAsia="Times New Roman" w:cs="Times New Roman"/>
          <w:sz w:val="23"/>
          <w:szCs w:val="23"/>
          <w:lang w:eastAsia="fi-FI"/>
        </w:rPr>
        <w:t>kannustaa lapsia ja nuoria oman kulttuurin tuottamiseen</w:t>
      </w:r>
    </w:p>
    <w:p w:rsidR="004023A1" w:rsidRPr="004023A1" w:rsidRDefault="004023A1" w:rsidP="004023A1">
      <w:pPr>
        <w:numPr>
          <w:ilvl w:val="0"/>
          <w:numId w:val="7"/>
        </w:numPr>
        <w:spacing w:before="100" w:beforeAutospacing="1" w:after="100" w:afterAutospacing="1" w:line="240" w:lineRule="auto"/>
        <w:rPr>
          <w:rFonts w:eastAsia="Times New Roman" w:cs="Times New Roman"/>
          <w:sz w:val="23"/>
          <w:szCs w:val="23"/>
          <w:lang w:eastAsia="fi-FI"/>
        </w:rPr>
      </w:pPr>
      <w:r w:rsidRPr="004023A1">
        <w:rPr>
          <w:rFonts w:eastAsia="Times New Roman" w:cs="Times New Roman"/>
          <w:sz w:val="23"/>
          <w:szCs w:val="23"/>
          <w:lang w:eastAsia="fi-FI"/>
        </w:rPr>
        <w:t>lisätä oppilastuntemusta</w:t>
      </w:r>
    </w:p>
    <w:p w:rsidR="004023A1" w:rsidRPr="004023A1" w:rsidRDefault="004023A1" w:rsidP="004023A1">
      <w:pPr>
        <w:numPr>
          <w:ilvl w:val="0"/>
          <w:numId w:val="7"/>
        </w:numPr>
        <w:spacing w:before="100" w:beforeAutospacing="1" w:after="100" w:afterAutospacing="1" w:line="240" w:lineRule="auto"/>
        <w:rPr>
          <w:rFonts w:eastAsia="Times New Roman" w:cs="Times New Roman"/>
          <w:sz w:val="23"/>
          <w:szCs w:val="23"/>
          <w:lang w:eastAsia="fi-FI"/>
        </w:rPr>
      </w:pPr>
      <w:r w:rsidRPr="004023A1">
        <w:rPr>
          <w:rFonts w:eastAsia="Times New Roman" w:cs="Times New Roman"/>
          <w:sz w:val="23"/>
          <w:szCs w:val="23"/>
          <w:lang w:eastAsia="fi-FI"/>
        </w:rPr>
        <w:t xml:space="preserve">tukea harrastuneisuutta </w:t>
      </w:r>
    </w:p>
    <w:p w:rsidR="004023A1" w:rsidRPr="004023A1" w:rsidRDefault="004023A1" w:rsidP="004023A1">
      <w:pPr>
        <w:numPr>
          <w:ilvl w:val="0"/>
          <w:numId w:val="7"/>
        </w:numPr>
        <w:spacing w:before="100" w:beforeAutospacing="1" w:after="100" w:afterAutospacing="1" w:line="240" w:lineRule="auto"/>
        <w:rPr>
          <w:rFonts w:eastAsia="Times New Roman" w:cs="Times New Roman"/>
          <w:sz w:val="23"/>
          <w:szCs w:val="23"/>
          <w:lang w:eastAsia="fi-FI"/>
        </w:rPr>
      </w:pPr>
      <w:r w:rsidRPr="004023A1">
        <w:rPr>
          <w:rFonts w:eastAsia="Times New Roman" w:cs="Times New Roman"/>
          <w:sz w:val="23"/>
          <w:szCs w:val="23"/>
          <w:lang w:eastAsia="fi-FI"/>
        </w:rPr>
        <w:t>edistää myönteisiä harrastuksia</w:t>
      </w:r>
    </w:p>
    <w:p w:rsidR="004023A1" w:rsidRPr="004023A1" w:rsidRDefault="004023A1" w:rsidP="004023A1">
      <w:pPr>
        <w:spacing w:before="100" w:beforeAutospacing="1" w:after="100" w:afterAutospacing="1" w:line="240" w:lineRule="auto"/>
        <w:rPr>
          <w:rFonts w:eastAsia="Times New Roman" w:cs="Times New Roman"/>
          <w:sz w:val="23"/>
          <w:szCs w:val="23"/>
          <w:lang w:eastAsia="fi-FI"/>
        </w:rPr>
      </w:pPr>
      <w:r w:rsidRPr="004023A1">
        <w:rPr>
          <w:rFonts w:eastAsia="Times New Roman" w:cs="Times New Roman"/>
          <w:color w:val="000000"/>
          <w:sz w:val="23"/>
          <w:szCs w:val="23"/>
          <w:lang w:eastAsia="fi-FI"/>
        </w:rPr>
        <w:t>Oppilaat otetaan mukaan kerhotoiminnan suunnitteluun, toiminnan arviointiin ja kehittämiseen. Koulut tarkentavat omassa kerhosuunnitelmassaan (</w:t>
      </w:r>
      <w:r w:rsidRPr="004023A1">
        <w:rPr>
          <w:rFonts w:eastAsia="Times New Roman" w:cs="Times New Roman"/>
          <w:color w:val="FF0000"/>
          <w:sz w:val="23"/>
          <w:szCs w:val="23"/>
          <w:lang w:eastAsia="fi-FI"/>
        </w:rPr>
        <w:t xml:space="preserve">vuosisuunnitelman liitteenä) </w:t>
      </w:r>
      <w:r w:rsidRPr="004023A1">
        <w:rPr>
          <w:rFonts w:eastAsia="Times New Roman" w:cs="Times New Roman"/>
          <w:color w:val="000000"/>
          <w:sz w:val="23"/>
          <w:szCs w:val="23"/>
          <w:lang w:eastAsia="fi-FI"/>
        </w:rPr>
        <w:t>mitä kerhoja tarjotaan, millaisia oppimisympäristöjä ja työtapoja käytetään, mikä on kerhon kesto ja ajankohdat, milloin kerhoa pidetään ja kuka on kerhon vastuuhenkilö.</w:t>
      </w:r>
      <w:r w:rsidRPr="004023A1">
        <w:rPr>
          <w:rFonts w:eastAsia="Times New Roman" w:cs="Times New Roman"/>
          <w:color w:val="000000"/>
          <w:sz w:val="23"/>
          <w:szCs w:val="23"/>
          <w:lang w:eastAsia="fi-FI"/>
        </w:rPr>
        <w:br/>
      </w:r>
    </w:p>
    <w:p w:rsidR="0067556C" w:rsidRDefault="0067556C" w:rsidP="004023A1">
      <w:pPr>
        <w:spacing w:before="100" w:beforeAutospacing="1" w:after="100" w:afterAutospacing="1" w:line="240" w:lineRule="auto"/>
        <w:rPr>
          <w:rFonts w:eastAsia="Times New Roman" w:cs="Times New Roman"/>
          <w:b/>
          <w:color w:val="000000"/>
          <w:sz w:val="23"/>
          <w:szCs w:val="23"/>
          <w:lang w:eastAsia="fi-FI"/>
        </w:rPr>
      </w:pPr>
    </w:p>
    <w:p w:rsidR="004023A1" w:rsidRPr="004023A1" w:rsidRDefault="004023A1" w:rsidP="004023A1">
      <w:pPr>
        <w:spacing w:before="100" w:beforeAutospacing="1" w:after="100" w:afterAutospacing="1" w:line="240" w:lineRule="auto"/>
        <w:rPr>
          <w:rFonts w:eastAsia="Times New Roman" w:cs="Times New Roman"/>
          <w:b/>
          <w:color w:val="000000"/>
          <w:sz w:val="23"/>
          <w:szCs w:val="23"/>
          <w:lang w:eastAsia="fi-FI"/>
        </w:rPr>
      </w:pPr>
      <w:r w:rsidRPr="004023A1">
        <w:rPr>
          <w:rFonts w:eastAsia="Times New Roman" w:cs="Times New Roman"/>
          <w:b/>
          <w:color w:val="000000"/>
          <w:sz w:val="23"/>
          <w:szCs w:val="23"/>
          <w:lang w:eastAsia="fi-FI"/>
        </w:rPr>
        <w:lastRenderedPageBreak/>
        <w:t>Koulun kirjastotoiminta</w:t>
      </w:r>
    </w:p>
    <w:p w:rsidR="004023A1" w:rsidRPr="004023A1" w:rsidRDefault="00B40293" w:rsidP="004023A1">
      <w:pPr>
        <w:spacing w:before="100" w:beforeAutospacing="1" w:after="100" w:afterAutospacing="1" w:line="240" w:lineRule="auto"/>
        <w:rPr>
          <w:rFonts w:eastAsia="Times New Roman" w:cs="Times New Roman"/>
          <w:color w:val="000000"/>
          <w:sz w:val="23"/>
          <w:szCs w:val="23"/>
          <w:lang w:eastAsia="fi-FI"/>
        </w:rPr>
      </w:pPr>
      <w:r>
        <w:rPr>
          <w:rFonts w:eastAsia="Times New Roman" w:cs="Times New Roman"/>
          <w:color w:val="000000"/>
          <w:sz w:val="23"/>
          <w:szCs w:val="23"/>
          <w:lang w:eastAsia="fi-FI"/>
        </w:rPr>
        <w:t xml:space="preserve">Koulu tekee aktiivisesti yhteistyötä paikallisen kirjaston kanssa. Kirjastot voivat olla apuna monialaisten oppimiskokonaisuuksien ja laaja-alaisen osaamisen opettamisen suunnittelussa ja toteuttamisessa. </w:t>
      </w:r>
      <w:proofErr w:type="spellStart"/>
      <w:r>
        <w:rPr>
          <w:rFonts w:eastAsia="Times New Roman" w:cs="Times New Roman"/>
          <w:color w:val="000000"/>
          <w:sz w:val="23"/>
          <w:szCs w:val="23"/>
          <w:lang w:eastAsia="fi-FI"/>
        </w:rPr>
        <w:t>Koulullla</w:t>
      </w:r>
      <w:proofErr w:type="spellEnd"/>
      <w:r>
        <w:rPr>
          <w:rFonts w:eastAsia="Times New Roman" w:cs="Times New Roman"/>
          <w:color w:val="000000"/>
          <w:sz w:val="23"/>
          <w:szCs w:val="23"/>
          <w:lang w:eastAsia="fi-FI"/>
        </w:rPr>
        <w:t xml:space="preserve"> voi olla lisäksi omaa </w:t>
      </w:r>
      <w:proofErr w:type="spellStart"/>
      <w:r>
        <w:rPr>
          <w:rFonts w:eastAsia="Times New Roman" w:cs="Times New Roman"/>
          <w:color w:val="000000"/>
          <w:sz w:val="23"/>
          <w:szCs w:val="23"/>
          <w:lang w:eastAsia="fi-FI"/>
        </w:rPr>
        <w:t>koulukirjastoitoimintaa</w:t>
      </w:r>
      <w:proofErr w:type="spellEnd"/>
      <w:r>
        <w:rPr>
          <w:rFonts w:eastAsia="Times New Roman" w:cs="Times New Roman"/>
          <w:color w:val="000000"/>
          <w:sz w:val="23"/>
          <w:szCs w:val="23"/>
          <w:lang w:eastAsia="fi-FI"/>
        </w:rPr>
        <w:t xml:space="preserve">, jonka toiminta suunnitellaan yhdessä kouluyhteisön kanssa. </w:t>
      </w:r>
    </w:p>
    <w:p w:rsidR="004023A1" w:rsidRPr="004023A1" w:rsidRDefault="004023A1" w:rsidP="004023A1">
      <w:pPr>
        <w:spacing w:before="100" w:beforeAutospacing="1" w:after="100" w:afterAutospacing="1" w:line="240" w:lineRule="auto"/>
        <w:rPr>
          <w:rFonts w:eastAsia="Times New Roman" w:cs="Times New Roman"/>
          <w:color w:val="000000"/>
          <w:sz w:val="23"/>
          <w:szCs w:val="23"/>
          <w:lang w:eastAsia="fi-FI"/>
        </w:rPr>
      </w:pPr>
      <w:r w:rsidRPr="004023A1">
        <w:rPr>
          <w:rFonts w:eastAsia="Times New Roman" w:cs="Times New Roman"/>
          <w:color w:val="000000"/>
          <w:sz w:val="23"/>
          <w:szCs w:val="23"/>
          <w:lang w:eastAsia="fi-FI"/>
        </w:rPr>
        <w:t>Koulukirjasto oppimisympäristönä tuke</w:t>
      </w:r>
      <w:r w:rsidR="00385E01">
        <w:rPr>
          <w:rFonts w:eastAsia="Times New Roman" w:cs="Times New Roman"/>
          <w:color w:val="000000"/>
          <w:sz w:val="23"/>
          <w:szCs w:val="23"/>
          <w:lang w:eastAsia="fi-FI"/>
        </w:rPr>
        <w:t>e oppilaan itsenäistä opiskelua, josta on helppo saada</w:t>
      </w:r>
      <w:r w:rsidR="00385E01" w:rsidRPr="004023A1">
        <w:rPr>
          <w:rFonts w:eastAsia="Times New Roman" w:cs="Times New Roman"/>
          <w:color w:val="000000"/>
          <w:sz w:val="23"/>
          <w:szCs w:val="23"/>
          <w:lang w:eastAsia="fi-FI"/>
        </w:rPr>
        <w:t xml:space="preserve"> materiaalia opiskelun tueksi.</w:t>
      </w:r>
      <w:r w:rsidRPr="004023A1">
        <w:rPr>
          <w:rFonts w:eastAsia="Times New Roman" w:cs="Times New Roman"/>
          <w:color w:val="000000"/>
          <w:sz w:val="23"/>
          <w:szCs w:val="23"/>
          <w:lang w:eastAsia="fi-FI"/>
        </w:rPr>
        <w:t xml:space="preserve"> Se toimii harjoittelukirjastona, jonka avulla voidaan harjoitella aineiston luokittelua, etsimistä ja käsittelyä. Se alentaa kirjaan tarttumiskynnystä, innostaa lukemaan ja kannustaa käyttämään monipuolisesti myös kunnan tarjoamia kirjastopalveluja. Kirjasto tarjoaa kouluille mahdollisuuden </w:t>
      </w:r>
      <w:r w:rsidR="00B40293">
        <w:rPr>
          <w:rFonts w:eastAsia="Times New Roman" w:cs="Times New Roman"/>
          <w:color w:val="000000"/>
          <w:sz w:val="23"/>
          <w:szCs w:val="23"/>
          <w:lang w:eastAsia="fi-FI"/>
        </w:rPr>
        <w:t xml:space="preserve">myös </w:t>
      </w:r>
      <w:r w:rsidRPr="004023A1">
        <w:rPr>
          <w:rFonts w:eastAsia="Times New Roman" w:cs="Times New Roman"/>
          <w:color w:val="000000"/>
          <w:sz w:val="23"/>
          <w:szCs w:val="23"/>
          <w:lang w:eastAsia="fi-FI"/>
        </w:rPr>
        <w:t>oman oppimateriaalin tuottamiseen, tallentamiseen ja käyttämiseen. Koulukirjastotoiminnassa voidaan käyttää sähköisiä oppimisalustoja materiaalin luokittelun, käsittelyn ja hakemisen apuvälineenä.</w:t>
      </w:r>
    </w:p>
    <w:p w:rsidR="004023A1" w:rsidRPr="004023A1" w:rsidRDefault="004023A1" w:rsidP="004023A1">
      <w:pPr>
        <w:spacing w:before="100" w:beforeAutospacing="1" w:after="100" w:afterAutospacing="1" w:line="240" w:lineRule="auto"/>
        <w:rPr>
          <w:rFonts w:eastAsia="Times New Roman" w:cs="Times New Roman"/>
          <w:color w:val="000000"/>
          <w:sz w:val="23"/>
          <w:szCs w:val="23"/>
          <w:lang w:eastAsia="fi-FI"/>
        </w:rPr>
      </w:pPr>
      <w:r w:rsidRPr="004023A1">
        <w:rPr>
          <w:sz w:val="23"/>
          <w:szCs w:val="23"/>
          <w:lang w:eastAsia="fi-FI"/>
        </w:rPr>
        <w:t>Koulukirjasto vaatii tilan, joka on joustavasti koko kouluyhteisön käytettävissä</w:t>
      </w:r>
      <w:r w:rsidR="00B40293">
        <w:rPr>
          <w:sz w:val="23"/>
          <w:szCs w:val="23"/>
          <w:lang w:eastAsia="fi-FI"/>
        </w:rPr>
        <w:t xml:space="preserve">. </w:t>
      </w:r>
      <w:r w:rsidRPr="004023A1">
        <w:rPr>
          <w:sz w:val="23"/>
          <w:szCs w:val="23"/>
          <w:lang w:eastAsia="fi-FI"/>
        </w:rPr>
        <w:t>Maakuntakirjaston henkilökunta opastaa tarvittaessa aineiston järjestämisessä ja luokittelussa.</w:t>
      </w:r>
    </w:p>
    <w:p w:rsidR="004023A1" w:rsidRPr="004023A1" w:rsidRDefault="004023A1" w:rsidP="004023A1">
      <w:pPr>
        <w:rPr>
          <w:sz w:val="23"/>
          <w:szCs w:val="23"/>
          <w:lang w:eastAsia="fi-FI"/>
        </w:rPr>
      </w:pPr>
      <w:r w:rsidRPr="004023A1">
        <w:rPr>
          <w:sz w:val="23"/>
          <w:szCs w:val="23"/>
          <w:lang w:eastAsia="fi-FI"/>
        </w:rPr>
        <w:t>Koulu päätt</w:t>
      </w:r>
      <w:r w:rsidR="00B40293">
        <w:rPr>
          <w:sz w:val="23"/>
          <w:szCs w:val="23"/>
          <w:lang w:eastAsia="fi-FI"/>
        </w:rPr>
        <w:t>ää koulukirjaston käyttämisen periaatteista</w:t>
      </w:r>
      <w:r w:rsidRPr="004023A1">
        <w:rPr>
          <w:sz w:val="23"/>
          <w:szCs w:val="23"/>
          <w:lang w:eastAsia="fi-FI"/>
        </w:rPr>
        <w:t xml:space="preserve">. </w:t>
      </w:r>
      <w:r w:rsidR="00B40293">
        <w:rPr>
          <w:sz w:val="23"/>
          <w:szCs w:val="23"/>
          <w:lang w:eastAsia="fi-FI"/>
        </w:rPr>
        <w:t>Kirjasto tarjoaa oppilaille osallistumisen mahdollisuuksia</w:t>
      </w:r>
      <w:r w:rsidRPr="004023A1">
        <w:rPr>
          <w:sz w:val="23"/>
          <w:szCs w:val="23"/>
          <w:lang w:eastAsia="fi-FI"/>
        </w:rPr>
        <w:t xml:space="preserve"> aineiston käyttämisen lisäksi luokittelemalla ja tallentamalla aineistoa sekä toimimalla ki</w:t>
      </w:r>
      <w:r w:rsidR="00B40293">
        <w:rPr>
          <w:sz w:val="23"/>
          <w:szCs w:val="23"/>
          <w:lang w:eastAsia="fi-FI"/>
        </w:rPr>
        <w:t>rjastonhoitajina. Koulukirjaston tulee olla ajan tasalla, ja sitä</w:t>
      </w:r>
      <w:r w:rsidRPr="004023A1">
        <w:rPr>
          <w:sz w:val="23"/>
          <w:szCs w:val="23"/>
          <w:lang w:eastAsia="fi-FI"/>
        </w:rPr>
        <w:t xml:space="preserve"> täydennetään ja päivitetään säännöllisesti.</w:t>
      </w:r>
    </w:p>
    <w:p w:rsidR="004023A1" w:rsidRDefault="004023A1" w:rsidP="004023A1">
      <w:pPr>
        <w:rPr>
          <w:b/>
          <w:bCs/>
          <w:sz w:val="23"/>
          <w:szCs w:val="23"/>
          <w:lang w:eastAsia="fi-FI"/>
        </w:rPr>
      </w:pPr>
    </w:p>
    <w:p w:rsidR="004023A1" w:rsidRPr="004023A1" w:rsidRDefault="004023A1" w:rsidP="004023A1">
      <w:pPr>
        <w:rPr>
          <w:sz w:val="23"/>
          <w:szCs w:val="23"/>
          <w:lang w:eastAsia="fi-FI"/>
        </w:rPr>
      </w:pPr>
      <w:r w:rsidRPr="004023A1">
        <w:rPr>
          <w:b/>
          <w:bCs/>
          <w:sz w:val="23"/>
          <w:szCs w:val="23"/>
          <w:lang w:eastAsia="fi-FI"/>
        </w:rPr>
        <w:t>Kouluruokailu</w:t>
      </w:r>
    </w:p>
    <w:p w:rsidR="00385E01" w:rsidRPr="00385E01" w:rsidRDefault="00385E01" w:rsidP="004023A1">
      <w:pPr>
        <w:rPr>
          <w:i/>
          <w:sz w:val="23"/>
          <w:szCs w:val="23"/>
          <w:lang w:eastAsia="fi-FI"/>
        </w:rPr>
      </w:pPr>
    </w:p>
    <w:p w:rsidR="00940EF5" w:rsidRDefault="00940EF5" w:rsidP="00385E01">
      <w:pPr>
        <w:spacing w:after="0" w:line="240" w:lineRule="auto"/>
        <w:rPr>
          <w:rFonts w:eastAsia="Times New Roman" w:cs="Arial"/>
          <w:sz w:val="23"/>
          <w:szCs w:val="23"/>
          <w:lang w:eastAsia="fi-FI"/>
        </w:rPr>
      </w:pPr>
      <w:r>
        <w:rPr>
          <w:noProof/>
          <w:lang w:eastAsia="fi-FI"/>
        </w:rPr>
        <w:drawing>
          <wp:inline distT="0" distB="0" distL="0" distR="0" wp14:anchorId="4D52218B" wp14:editId="7EBE0F06">
            <wp:extent cx="4319387" cy="3162300"/>
            <wp:effectExtent l="0" t="0" r="5080" b="0"/>
            <wp:docPr id="23" name="Kuv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47109" cy="3182596"/>
                    </a:xfrm>
                    <a:prstGeom prst="rect">
                      <a:avLst/>
                    </a:prstGeom>
                  </pic:spPr>
                </pic:pic>
              </a:graphicData>
            </a:graphic>
          </wp:inline>
        </w:drawing>
      </w:r>
    </w:p>
    <w:p w:rsidR="00940EF5" w:rsidRDefault="00940EF5" w:rsidP="00385E01">
      <w:pPr>
        <w:spacing w:after="0" w:line="240" w:lineRule="auto"/>
        <w:rPr>
          <w:rFonts w:eastAsia="Times New Roman" w:cs="Arial"/>
          <w:sz w:val="23"/>
          <w:szCs w:val="23"/>
          <w:lang w:eastAsia="fi-FI"/>
        </w:rPr>
      </w:pPr>
    </w:p>
    <w:p w:rsidR="00940EF5" w:rsidRDefault="00940EF5" w:rsidP="00940EF5">
      <w:pPr>
        <w:spacing w:after="0" w:line="240" w:lineRule="auto"/>
        <w:rPr>
          <w:rFonts w:eastAsia="Times New Roman" w:cs="Arial"/>
          <w:sz w:val="23"/>
          <w:szCs w:val="23"/>
          <w:lang w:eastAsia="fi-FI"/>
        </w:rPr>
      </w:pPr>
      <w:r w:rsidRPr="004023A1">
        <w:rPr>
          <w:sz w:val="23"/>
          <w:szCs w:val="23"/>
          <w:lang w:eastAsia="fi-FI"/>
        </w:rPr>
        <w:t xml:space="preserve">Kouluruokailu on oppilaille tärkeä osa koulupäivää. </w:t>
      </w:r>
      <w:r w:rsidRPr="00940EF5">
        <w:rPr>
          <w:rFonts w:eastAsia="Times New Roman" w:cs="Arial"/>
          <w:sz w:val="23"/>
          <w:szCs w:val="23"/>
          <w:lang w:eastAsia="fi-FI"/>
        </w:rPr>
        <w:t>Ruokailutauko mahdollistaa sekä oppilaille että opettajille ja koulun muulle henkilöstölle mahdollisuuden virkistyshetkeen ja se rytmittää luontevasti koulupäivän työtä, kun se suunnitellaan ja ajoitetaan oppilaslähtöisesti</w:t>
      </w:r>
      <w:r>
        <w:rPr>
          <w:rFonts w:eastAsia="Times New Roman" w:cs="Arial"/>
          <w:sz w:val="23"/>
          <w:szCs w:val="23"/>
          <w:lang w:eastAsia="fi-FI"/>
        </w:rPr>
        <w:t>.</w:t>
      </w:r>
      <w:r w:rsidR="00A6201E" w:rsidRPr="00A6201E">
        <w:rPr>
          <w:sz w:val="23"/>
          <w:szCs w:val="23"/>
          <w:lang w:eastAsia="fi-FI"/>
        </w:rPr>
        <w:t xml:space="preserve"> </w:t>
      </w:r>
      <w:r w:rsidR="00A6201E" w:rsidRPr="004023A1">
        <w:rPr>
          <w:sz w:val="23"/>
          <w:szCs w:val="23"/>
          <w:lang w:eastAsia="fi-FI"/>
        </w:rPr>
        <w:t xml:space="preserve">Kouluruokailun </w:t>
      </w:r>
      <w:r w:rsidR="00A6201E">
        <w:rPr>
          <w:sz w:val="23"/>
          <w:szCs w:val="23"/>
          <w:lang w:eastAsia="fi-FI"/>
        </w:rPr>
        <w:t xml:space="preserve">ja koulupäivän aikana mahdollisesti tarjottavien välipalojen </w:t>
      </w:r>
      <w:r w:rsidR="00A6201E" w:rsidRPr="004023A1">
        <w:rPr>
          <w:sz w:val="23"/>
          <w:szCs w:val="23"/>
          <w:lang w:eastAsia="fi-FI"/>
        </w:rPr>
        <w:t>järjestämisessä otetaan huomioon ruokailun terveydellinen, sosia</w:t>
      </w:r>
      <w:r w:rsidR="00A6201E">
        <w:rPr>
          <w:sz w:val="23"/>
          <w:szCs w:val="23"/>
          <w:lang w:eastAsia="fi-FI"/>
        </w:rPr>
        <w:t>alinen ja kulttuurinen merkitys</w:t>
      </w:r>
      <w:r w:rsidR="00A6201E" w:rsidRPr="004023A1">
        <w:rPr>
          <w:sz w:val="23"/>
          <w:szCs w:val="23"/>
          <w:lang w:eastAsia="fi-FI"/>
        </w:rPr>
        <w:t xml:space="preserve">. Oikea-aikainen ja kiireetön ruokailu ja mahdolliset välipalat varmistavat jaksamisen koulupäivän aikana. </w:t>
      </w:r>
      <w:r w:rsidR="00CB643F">
        <w:rPr>
          <w:rFonts w:eastAsia="Times New Roman" w:cs="Arial"/>
          <w:sz w:val="23"/>
          <w:szCs w:val="23"/>
          <w:lang w:eastAsia="fi-FI"/>
        </w:rPr>
        <w:t>Kouluruokailu</w:t>
      </w:r>
      <w:r w:rsidR="00CB643F" w:rsidRPr="00940EF5">
        <w:rPr>
          <w:rFonts w:eastAsia="Times New Roman" w:cs="Arial"/>
          <w:sz w:val="23"/>
          <w:szCs w:val="23"/>
          <w:lang w:eastAsia="fi-FI"/>
        </w:rPr>
        <w:t xml:space="preserve"> </w:t>
      </w:r>
      <w:r w:rsidR="00CB643F" w:rsidRPr="00940EF5">
        <w:rPr>
          <w:rFonts w:eastAsia="Times New Roman" w:cs="Arial"/>
          <w:sz w:val="23"/>
          <w:szCs w:val="23"/>
          <w:lang w:eastAsia="fi-FI"/>
        </w:rPr>
        <w:lastRenderedPageBreak/>
        <w:t>edistää oppilaan ravitsemusta, antaa energiaa koulutyöhön ja ylläpitää työvireyttä koko koulupäivän ajan.</w:t>
      </w:r>
      <w:r w:rsidR="00CB643F">
        <w:rPr>
          <w:rFonts w:eastAsia="Times New Roman" w:cs="Arial"/>
          <w:sz w:val="23"/>
          <w:szCs w:val="23"/>
          <w:lang w:eastAsia="fi-FI"/>
        </w:rPr>
        <w:t xml:space="preserve"> </w:t>
      </w:r>
      <w:r w:rsidR="00CB643F" w:rsidRPr="004023A1">
        <w:rPr>
          <w:sz w:val="23"/>
          <w:szCs w:val="23"/>
          <w:lang w:eastAsia="fi-FI"/>
        </w:rPr>
        <w:t>Viihtyisä ruokailuhetki lisää hyvinvointia koko kouluyhteisössä.</w:t>
      </w:r>
    </w:p>
    <w:p w:rsidR="00940EF5" w:rsidRPr="00940EF5" w:rsidRDefault="00940EF5" w:rsidP="00940EF5">
      <w:pPr>
        <w:spacing w:after="0" w:line="240" w:lineRule="auto"/>
        <w:rPr>
          <w:rFonts w:eastAsia="Times New Roman" w:cs="Arial"/>
          <w:sz w:val="23"/>
          <w:szCs w:val="23"/>
          <w:lang w:eastAsia="fi-FI"/>
        </w:rPr>
      </w:pPr>
    </w:p>
    <w:p w:rsidR="004023A1" w:rsidRPr="00A6201E" w:rsidRDefault="00940EF5" w:rsidP="00A6201E">
      <w:pPr>
        <w:spacing w:after="0" w:line="240" w:lineRule="auto"/>
        <w:rPr>
          <w:rFonts w:eastAsia="Times New Roman" w:cs="Arial"/>
          <w:sz w:val="23"/>
          <w:szCs w:val="23"/>
          <w:lang w:eastAsia="fi-FI"/>
        </w:rPr>
      </w:pPr>
      <w:r w:rsidRPr="00940EF5">
        <w:rPr>
          <w:rFonts w:eastAsia="Times New Roman" w:cs="Arial"/>
          <w:sz w:val="23"/>
          <w:szCs w:val="23"/>
          <w:lang w:eastAsia="fi-FI"/>
        </w:rPr>
        <w:t xml:space="preserve">Kouluruoka täydentää kodeissa tapahtuvaa ruokailua. </w:t>
      </w:r>
      <w:r w:rsidR="00A6201E">
        <w:rPr>
          <w:rFonts w:eastAsia="Times New Roman" w:cs="Arial"/>
          <w:sz w:val="23"/>
          <w:szCs w:val="23"/>
          <w:lang w:eastAsia="fi-FI"/>
        </w:rPr>
        <w:t xml:space="preserve"> </w:t>
      </w:r>
      <w:r w:rsidR="00A6201E" w:rsidRPr="004023A1">
        <w:rPr>
          <w:sz w:val="23"/>
          <w:szCs w:val="23"/>
          <w:lang w:eastAsia="fi-FI"/>
        </w:rPr>
        <w:t>Opetukseen osallistuvalle on annettava jokaisena työpäivänä täysipainoinen maksuton ateria. Ateria nautitaan tarkoituksenmukaisesti järjestettynä ja ohjattuna ruokailuna</w:t>
      </w:r>
      <w:r w:rsidR="00CB643F">
        <w:rPr>
          <w:sz w:val="23"/>
          <w:szCs w:val="23"/>
          <w:lang w:eastAsia="fi-FI"/>
        </w:rPr>
        <w:t>.</w:t>
      </w:r>
      <w:r w:rsidR="00A6201E">
        <w:rPr>
          <w:rFonts w:eastAsia="Times New Roman" w:cs="Arial"/>
          <w:sz w:val="23"/>
          <w:szCs w:val="23"/>
          <w:lang w:eastAsia="fi-FI"/>
        </w:rPr>
        <w:t xml:space="preserve"> </w:t>
      </w:r>
      <w:r w:rsidR="00CB643F" w:rsidRPr="004023A1">
        <w:rPr>
          <w:sz w:val="23"/>
          <w:szCs w:val="23"/>
          <w:lang w:eastAsia="fi-FI"/>
        </w:rPr>
        <w:t xml:space="preserve">Opettajat </w:t>
      </w:r>
      <w:r w:rsidR="00CB643F">
        <w:rPr>
          <w:sz w:val="23"/>
          <w:szCs w:val="23"/>
          <w:lang w:eastAsia="fi-FI"/>
        </w:rPr>
        <w:t xml:space="preserve">ja muut koulun aikuiset </w:t>
      </w:r>
      <w:r w:rsidR="00CB643F" w:rsidRPr="004023A1">
        <w:rPr>
          <w:sz w:val="23"/>
          <w:szCs w:val="23"/>
          <w:lang w:eastAsia="fi-FI"/>
        </w:rPr>
        <w:t>huolehtivat</w:t>
      </w:r>
      <w:r w:rsidR="00CB643F">
        <w:rPr>
          <w:sz w:val="23"/>
          <w:szCs w:val="23"/>
          <w:lang w:eastAsia="fi-FI"/>
        </w:rPr>
        <w:t xml:space="preserve"> yhdessä</w:t>
      </w:r>
      <w:r w:rsidR="00CB643F" w:rsidRPr="004023A1">
        <w:rPr>
          <w:sz w:val="23"/>
          <w:szCs w:val="23"/>
          <w:lang w:eastAsia="fi-FI"/>
        </w:rPr>
        <w:t xml:space="preserve"> ruokailun yhteydessä annettavasta ohj</w:t>
      </w:r>
      <w:r w:rsidR="00CB643F">
        <w:rPr>
          <w:sz w:val="23"/>
          <w:szCs w:val="23"/>
          <w:lang w:eastAsia="fi-FI"/>
        </w:rPr>
        <w:t>auksesta ja kasvatuksesta</w:t>
      </w:r>
      <w:r w:rsidR="00CB643F" w:rsidRPr="004023A1">
        <w:rPr>
          <w:sz w:val="23"/>
          <w:szCs w:val="23"/>
          <w:lang w:eastAsia="fi-FI"/>
        </w:rPr>
        <w:t xml:space="preserve">. </w:t>
      </w:r>
      <w:r w:rsidRPr="00940EF5">
        <w:rPr>
          <w:rFonts w:eastAsia="Times New Roman" w:cs="Arial"/>
          <w:sz w:val="23"/>
          <w:szCs w:val="23"/>
          <w:lang w:eastAsia="fi-FI"/>
        </w:rPr>
        <w:t>Kouluruokailu edistää ja opettaa suomalaista ja kansainvälistä ruokakulttuuria sekä on luonteva arjen tapakasvattaja</w:t>
      </w:r>
      <w:r w:rsidR="00A6201E">
        <w:rPr>
          <w:rFonts w:eastAsia="Times New Roman" w:cs="Arial"/>
          <w:sz w:val="23"/>
          <w:szCs w:val="23"/>
          <w:lang w:eastAsia="fi-FI"/>
        </w:rPr>
        <w:t>.</w:t>
      </w:r>
      <w:r w:rsidR="00A6201E" w:rsidRPr="00A6201E">
        <w:rPr>
          <w:sz w:val="23"/>
          <w:szCs w:val="23"/>
          <w:lang w:eastAsia="fi-FI"/>
        </w:rPr>
        <w:t xml:space="preserve"> </w:t>
      </w:r>
      <w:r w:rsidR="00A6201E" w:rsidRPr="004023A1">
        <w:rPr>
          <w:sz w:val="23"/>
          <w:szCs w:val="23"/>
          <w:lang w:eastAsia="fi-FI"/>
        </w:rPr>
        <w:t>Kouluruokailun tehtävänä on oppilaiden terveen kasvun ja kehityksen, opiskelukyvyn sekä ruokaosaamisen tukeminen.</w:t>
      </w:r>
      <w:r w:rsidR="00A6201E">
        <w:rPr>
          <w:rFonts w:eastAsia="Times New Roman" w:cs="Arial"/>
          <w:sz w:val="23"/>
          <w:szCs w:val="23"/>
          <w:lang w:eastAsia="fi-FI"/>
        </w:rPr>
        <w:t xml:space="preserve"> </w:t>
      </w:r>
      <w:r w:rsidR="004023A1" w:rsidRPr="004023A1">
        <w:rPr>
          <w:sz w:val="23"/>
          <w:szCs w:val="23"/>
          <w:lang w:eastAsia="fi-FI"/>
        </w:rPr>
        <w:t xml:space="preserve">Ruokailu ohjaa osaltaan kestäviin elämäntapoihin jätteiden lajittelulla, terveellisiin elämäntapoihin sekä hyviin käytös- ja pöytätapoihin. </w:t>
      </w:r>
    </w:p>
    <w:p w:rsidR="00A6201E" w:rsidRDefault="00A6201E" w:rsidP="001D5EB9">
      <w:pPr>
        <w:spacing w:after="0" w:line="240" w:lineRule="auto"/>
        <w:rPr>
          <w:sz w:val="23"/>
          <w:szCs w:val="23"/>
          <w:lang w:eastAsia="fi-FI"/>
        </w:rPr>
      </w:pPr>
    </w:p>
    <w:p w:rsidR="005F1E83" w:rsidRPr="005F1E83" w:rsidRDefault="001D5EB9" w:rsidP="00A6201E">
      <w:pPr>
        <w:spacing w:after="0" w:line="240" w:lineRule="auto"/>
        <w:rPr>
          <w:rFonts w:eastAsia="Times New Roman" w:cs="Arial"/>
          <w:sz w:val="23"/>
          <w:szCs w:val="23"/>
          <w:lang w:eastAsia="fi-FI"/>
        </w:rPr>
      </w:pPr>
      <w:r w:rsidRPr="001D5EB9">
        <w:rPr>
          <w:rFonts w:eastAsia="Times New Roman" w:cs="Arial"/>
          <w:sz w:val="23"/>
          <w:szCs w:val="23"/>
          <w:lang w:eastAsia="fi-FI"/>
        </w:rPr>
        <w:t xml:space="preserve">Oppilaille </w:t>
      </w:r>
      <w:r w:rsidR="00CB643F">
        <w:rPr>
          <w:rFonts w:eastAsia="Times New Roman" w:cs="Arial"/>
          <w:sz w:val="23"/>
          <w:szCs w:val="23"/>
          <w:lang w:eastAsia="fi-FI"/>
        </w:rPr>
        <w:t xml:space="preserve">ja huoltajille </w:t>
      </w:r>
      <w:r w:rsidRPr="001D5EB9">
        <w:rPr>
          <w:rFonts w:eastAsia="Times New Roman" w:cs="Arial"/>
          <w:sz w:val="23"/>
          <w:szCs w:val="23"/>
          <w:lang w:eastAsia="fi-FI"/>
        </w:rPr>
        <w:t xml:space="preserve">annetaan mahdollisuus osallistua </w:t>
      </w:r>
      <w:r w:rsidR="00A6201E">
        <w:rPr>
          <w:rFonts w:eastAsia="Times New Roman" w:cs="Arial"/>
          <w:sz w:val="23"/>
          <w:szCs w:val="23"/>
          <w:lang w:eastAsia="fi-FI"/>
        </w:rPr>
        <w:t>kouluruokailun suunnitteluun, toteuttamiseen ja arviointiin,</w:t>
      </w:r>
      <w:r w:rsidRPr="001D5EB9">
        <w:rPr>
          <w:rFonts w:eastAsia="Times New Roman" w:cs="Arial"/>
          <w:sz w:val="23"/>
          <w:szCs w:val="23"/>
          <w:lang w:eastAsia="fi-FI"/>
        </w:rPr>
        <w:t xml:space="preserve"> mikä tukee osallisuutta ja yhteisöllisyyttä.</w:t>
      </w:r>
      <w:r w:rsidR="00A6201E">
        <w:rPr>
          <w:rFonts w:eastAsia="Times New Roman" w:cs="Arial"/>
          <w:sz w:val="23"/>
          <w:szCs w:val="23"/>
          <w:lang w:eastAsia="fi-FI"/>
        </w:rPr>
        <w:t xml:space="preserve"> </w:t>
      </w:r>
      <w:r w:rsidR="004023A1" w:rsidRPr="004023A1">
        <w:rPr>
          <w:sz w:val="23"/>
          <w:szCs w:val="23"/>
          <w:lang w:eastAsia="fi-FI"/>
        </w:rPr>
        <w:t xml:space="preserve">Kouluruokailuun osallistumista sekä ruoan ja ruokailutilanteen laatua seurataan ja arvioidaan säännöllisesti. </w:t>
      </w:r>
      <w:r w:rsidR="00CB643F" w:rsidRPr="00CB643F">
        <w:rPr>
          <w:rFonts w:eastAsia="Times New Roman" w:cs="Arial"/>
          <w:sz w:val="23"/>
          <w:szCs w:val="23"/>
          <w:lang w:eastAsia="fi-FI"/>
        </w:rPr>
        <w:t xml:space="preserve">Kouluruokailun järjestämisessä tarvitaan yhteistyötä koulun ja ruokailusta vastaavan henkilöstön kesken. </w:t>
      </w:r>
      <w:r w:rsidR="00CB643F">
        <w:rPr>
          <w:rFonts w:eastAsia="Times New Roman" w:cs="Arial"/>
          <w:sz w:val="23"/>
          <w:szCs w:val="23"/>
          <w:lang w:eastAsia="fi-FI"/>
        </w:rPr>
        <w:t>Kouluruokail</w:t>
      </w:r>
      <w:r w:rsidR="005F1E83">
        <w:rPr>
          <w:rFonts w:eastAsia="Times New Roman" w:cs="Arial"/>
          <w:sz w:val="23"/>
          <w:szCs w:val="23"/>
          <w:lang w:eastAsia="fi-FI"/>
        </w:rPr>
        <w:t>u</w:t>
      </w:r>
      <w:r w:rsidR="00CB643F">
        <w:rPr>
          <w:rFonts w:eastAsia="Times New Roman" w:cs="Arial"/>
          <w:sz w:val="23"/>
          <w:szCs w:val="23"/>
          <w:lang w:eastAsia="fi-FI"/>
        </w:rPr>
        <w:t>n järjestäminen on osa yhteisöllistä oppilashuoltoyhteistyötä</w:t>
      </w:r>
      <w:r w:rsidR="005F1E83">
        <w:rPr>
          <w:rFonts w:eastAsia="Times New Roman" w:cs="Arial"/>
          <w:sz w:val="23"/>
          <w:szCs w:val="23"/>
          <w:lang w:eastAsia="fi-FI"/>
        </w:rPr>
        <w:t>.</w:t>
      </w:r>
    </w:p>
    <w:p w:rsidR="00CB643F" w:rsidRDefault="00CB643F" w:rsidP="00A6201E">
      <w:pPr>
        <w:spacing w:after="0" w:line="240" w:lineRule="auto"/>
        <w:rPr>
          <w:sz w:val="23"/>
          <w:szCs w:val="23"/>
          <w:lang w:eastAsia="fi-FI"/>
        </w:rPr>
      </w:pPr>
    </w:p>
    <w:p w:rsidR="009E100B" w:rsidRPr="009E100B" w:rsidRDefault="004023A1" w:rsidP="00CB643F">
      <w:pPr>
        <w:spacing w:after="0" w:line="240" w:lineRule="auto"/>
        <w:rPr>
          <w:sz w:val="23"/>
          <w:szCs w:val="23"/>
          <w:lang w:eastAsia="fi-FI"/>
        </w:rPr>
      </w:pPr>
      <w:r w:rsidRPr="004023A1">
        <w:rPr>
          <w:sz w:val="23"/>
          <w:szCs w:val="23"/>
          <w:lang w:eastAsia="fi-FI"/>
        </w:rPr>
        <w:t xml:space="preserve">Mikäli oppilaalla on yksilöllisiä ravitsemukseen sekä terveyden tai sairauden hoitoon liittyviä tarpeita, tulee oppilaan, huoltajan, ruokailusta </w:t>
      </w:r>
      <w:r w:rsidRPr="00CB643F">
        <w:rPr>
          <w:sz w:val="23"/>
          <w:szCs w:val="23"/>
          <w:lang w:eastAsia="fi-FI"/>
        </w:rPr>
        <w:t>vastaavan henkilöstön ja kouluterveydenhuollon sopia yhdessä ruokailuun liittyvistä tukitoimista ja seurannasta.</w:t>
      </w:r>
      <w:r w:rsidR="00A6201E" w:rsidRPr="00CB643F">
        <w:rPr>
          <w:sz w:val="23"/>
          <w:szCs w:val="23"/>
          <w:lang w:eastAsia="fi-FI"/>
        </w:rPr>
        <w:t xml:space="preserve"> </w:t>
      </w:r>
      <w:r w:rsidR="009E100B">
        <w:rPr>
          <w:sz w:val="23"/>
          <w:szCs w:val="23"/>
          <w:lang w:eastAsia="fi-FI"/>
        </w:rPr>
        <w:t>K</w:t>
      </w:r>
      <w:r w:rsidR="005F1E83">
        <w:rPr>
          <w:sz w:val="23"/>
          <w:szCs w:val="23"/>
          <w:lang w:eastAsia="fi-FI"/>
        </w:rPr>
        <w:t>oulu ilmoittaa</w:t>
      </w:r>
      <w:r w:rsidR="009E100B">
        <w:rPr>
          <w:sz w:val="23"/>
          <w:szCs w:val="23"/>
          <w:lang w:eastAsia="fi-FI"/>
        </w:rPr>
        <w:t xml:space="preserve"> vuosisuunnitelmassa kouluruokailun järjestelyistä tarkemmin.</w:t>
      </w:r>
    </w:p>
    <w:p w:rsidR="00CB643F" w:rsidRPr="00CB643F" w:rsidRDefault="00CB643F" w:rsidP="00CB643F">
      <w:pPr>
        <w:spacing w:after="0" w:line="240" w:lineRule="auto"/>
        <w:rPr>
          <w:rFonts w:eastAsia="Times New Roman" w:cs="Arial"/>
          <w:sz w:val="23"/>
          <w:szCs w:val="23"/>
          <w:lang w:eastAsia="fi-FI"/>
        </w:rPr>
      </w:pPr>
    </w:p>
    <w:p w:rsidR="004023A1" w:rsidRPr="004023A1" w:rsidRDefault="00C47133" w:rsidP="004023A1">
      <w:pPr>
        <w:rPr>
          <w:b/>
          <w:color w:val="000000"/>
          <w:sz w:val="23"/>
          <w:szCs w:val="23"/>
          <w:lang w:eastAsia="fi-FI"/>
        </w:rPr>
      </w:pPr>
      <w:hyperlink r:id="rId11" w:history="1">
        <w:r w:rsidR="004023A1" w:rsidRPr="004023A1">
          <w:rPr>
            <w:b/>
            <w:sz w:val="23"/>
            <w:szCs w:val="23"/>
            <w:lang w:eastAsia="fi-FI"/>
          </w:rPr>
          <w:t>Koulun yhteiset tapahtumat, opintokäynnit, leirikoulut ja päivänavaukset</w:t>
        </w:r>
      </w:hyperlink>
    </w:p>
    <w:p w:rsidR="004023A1" w:rsidRPr="004023A1" w:rsidRDefault="004023A1" w:rsidP="004023A1">
      <w:pPr>
        <w:rPr>
          <w:color w:val="000000"/>
          <w:sz w:val="23"/>
          <w:szCs w:val="23"/>
          <w:lang w:eastAsia="fi-FI"/>
        </w:rPr>
      </w:pPr>
      <w:r w:rsidRPr="004023A1">
        <w:rPr>
          <w:color w:val="000000"/>
          <w:sz w:val="23"/>
          <w:szCs w:val="23"/>
          <w:lang w:eastAsia="fi-FI"/>
        </w:rPr>
        <w:t>Koulun yhteisissä tapahtumissa toimitaan koulun ohjeiden ja järjestyssääntöjen mukaisesti</w:t>
      </w:r>
    </w:p>
    <w:p w:rsidR="004023A1" w:rsidRPr="004023A1" w:rsidRDefault="004023A1" w:rsidP="004023A1">
      <w:pPr>
        <w:rPr>
          <w:color w:val="000000"/>
          <w:sz w:val="23"/>
          <w:szCs w:val="23"/>
          <w:lang w:eastAsia="fi-FI"/>
        </w:rPr>
      </w:pPr>
      <w:r w:rsidRPr="004023A1">
        <w:rPr>
          <w:color w:val="000000"/>
          <w:sz w:val="23"/>
          <w:szCs w:val="23"/>
          <w:lang w:eastAsia="fi-FI"/>
        </w:rPr>
        <w:t>Perusopetusasetuksen mukaan opetukseen tulee käyttää tuntia kohti vähintään 45 minuuttia ja opetukseen käytettävä aika jaetaan tarkoituksenmukaisiksi opetusjaksoiksi. Osa työajasta voidaan käyttää työelämään tutustuttamiseen sekä lukuvuoden päättäjäisiin ja muihin yhteisiin tapahtumiin. Säännös luo edellytykset koulupäivän monenlaiseen rytmittämiseen sekä välituntien järjestämiseen oppilaiden hyvinvointia edistävällä tavalla. Yhteisiä tapahtumia voivat olla muun muassa koulun juhlat, teemapäivät ja retket. Opintokäynnit ja leirikoulut voivat koskea koko kouluyhteisöä tai vain joitakin tai jotakin opetusryhmää. Myös niissä hyödynnetään perusopetusasetuksen mukaista koulutyön joustavan järjestämisen mahdollisuutta. Päivän työ aloitetaan lyhyellä päivänavauksella.</w:t>
      </w:r>
    </w:p>
    <w:p w:rsidR="004023A1" w:rsidRPr="004023A1" w:rsidRDefault="004023A1" w:rsidP="004023A1">
      <w:pPr>
        <w:rPr>
          <w:color w:val="000000"/>
          <w:sz w:val="23"/>
          <w:szCs w:val="23"/>
          <w:lang w:eastAsia="fi-FI"/>
        </w:rPr>
      </w:pPr>
      <w:r w:rsidRPr="004023A1">
        <w:rPr>
          <w:color w:val="000000"/>
          <w:sz w:val="23"/>
          <w:szCs w:val="23"/>
          <w:lang w:eastAsia="fi-FI"/>
        </w:rPr>
        <w:t>Koulun yhteisöllisyyden ja oppilaiden terveen kehityksen, sosiaalisten suhteiden sekä opiskelussa jaksamisen kannalta välitunnit, päivänavaukset ja monenlaiset yhteiset tapahtumat ovat tärkeitä. Niitä hyödynnetään myös osana monialaisia oppimiskokonaisuuksia. Ne vahvistavat oppilaiden laaja-alaista osaamista ja tekevät näkyväksi koulun kulttuurista ja kielellistä monimuotoisuutta. Opintokäynnit ja leirikoulut puolestaan tarjoavat mahdollisuuksia oppimisympäristön laajentamiseen ja oppimiseen autenttisissa tilanteissa sekä yhteistyöhön eri toimijoiden kanssa.</w:t>
      </w:r>
    </w:p>
    <w:p w:rsidR="004023A1" w:rsidRPr="004023A1" w:rsidRDefault="004023A1" w:rsidP="004023A1">
      <w:pPr>
        <w:rPr>
          <w:color w:val="000000"/>
          <w:sz w:val="23"/>
          <w:szCs w:val="23"/>
          <w:lang w:eastAsia="fi-FI"/>
        </w:rPr>
      </w:pPr>
      <w:r w:rsidRPr="004023A1">
        <w:rPr>
          <w:color w:val="000000"/>
          <w:sz w:val="23"/>
          <w:szCs w:val="23"/>
          <w:lang w:eastAsia="fi-FI"/>
        </w:rPr>
        <w:t>Opetuksen järjestäjällä on paljon harkintavaltaa sen suhteen, miten koulupäivä jaetaan opetusjaksoihin ja välitunteihin, mitä muuta toimintaa koulupäiviin sisältyy ja millaisia toimintamuotoja käytet</w:t>
      </w:r>
      <w:r w:rsidR="005F1E83">
        <w:rPr>
          <w:color w:val="000000"/>
          <w:sz w:val="23"/>
          <w:szCs w:val="23"/>
          <w:lang w:eastAsia="fi-FI"/>
        </w:rPr>
        <w:t>ään. Koulut kuvaavat vuosisuunnitelmassaan kuinka opetus järjestetään koulupäivän aikana.</w:t>
      </w:r>
    </w:p>
    <w:p w:rsidR="0067556C" w:rsidRDefault="0067556C" w:rsidP="004023A1">
      <w:pPr>
        <w:rPr>
          <w:b/>
          <w:bCs/>
          <w:color w:val="000000"/>
          <w:sz w:val="23"/>
          <w:szCs w:val="23"/>
          <w:lang w:eastAsia="fi-FI"/>
        </w:rPr>
      </w:pPr>
    </w:p>
    <w:p w:rsidR="004023A1" w:rsidRPr="004023A1" w:rsidRDefault="004023A1" w:rsidP="004023A1">
      <w:pPr>
        <w:rPr>
          <w:color w:val="000000"/>
          <w:sz w:val="23"/>
          <w:szCs w:val="23"/>
          <w:lang w:eastAsia="fi-FI"/>
        </w:rPr>
      </w:pPr>
      <w:r w:rsidRPr="004023A1">
        <w:rPr>
          <w:b/>
          <w:bCs/>
          <w:color w:val="000000"/>
          <w:sz w:val="23"/>
          <w:szCs w:val="23"/>
          <w:lang w:eastAsia="fi-FI"/>
        </w:rPr>
        <w:lastRenderedPageBreak/>
        <w:t>Koulumatkat ja kuljetukset</w:t>
      </w:r>
      <w:r w:rsidRPr="004023A1">
        <w:rPr>
          <w:bCs/>
          <w:color w:val="000000"/>
          <w:sz w:val="23"/>
          <w:szCs w:val="23"/>
          <w:lang w:eastAsia="fi-FI"/>
        </w:rPr>
        <w:t>:</w:t>
      </w:r>
      <w:r w:rsidRPr="004023A1">
        <w:rPr>
          <w:color w:val="000000"/>
          <w:sz w:val="23"/>
          <w:szCs w:val="23"/>
          <w:lang w:eastAsia="fi-FI"/>
        </w:rPr>
        <w:t xml:space="preserve"> </w:t>
      </w:r>
      <w:r w:rsidRPr="004023A1">
        <w:rPr>
          <w:color w:val="000000"/>
          <w:sz w:val="23"/>
          <w:szCs w:val="23"/>
          <w:lang w:eastAsia="fi-FI"/>
        </w:rPr>
        <w:br/>
      </w:r>
    </w:p>
    <w:p w:rsidR="004023A1" w:rsidRPr="004023A1" w:rsidRDefault="004023A1" w:rsidP="004023A1">
      <w:pPr>
        <w:rPr>
          <w:color w:val="000000"/>
          <w:sz w:val="23"/>
          <w:szCs w:val="23"/>
          <w:lang w:eastAsia="fi-FI"/>
        </w:rPr>
      </w:pPr>
      <w:r w:rsidRPr="004023A1">
        <w:rPr>
          <w:color w:val="000000"/>
          <w:sz w:val="23"/>
          <w:szCs w:val="23"/>
          <w:lang w:eastAsia="fi-FI"/>
        </w:rPr>
        <w:t>K</w:t>
      </w:r>
      <w:r w:rsidR="0067556C">
        <w:rPr>
          <w:color w:val="000000"/>
          <w:sz w:val="23"/>
          <w:szCs w:val="23"/>
          <w:lang w:eastAsia="fi-FI"/>
        </w:rPr>
        <w:t>oulumatkojen k</w:t>
      </w:r>
      <w:r w:rsidRPr="004023A1">
        <w:rPr>
          <w:color w:val="000000"/>
          <w:sz w:val="23"/>
          <w:szCs w:val="23"/>
          <w:lang w:eastAsia="fi-FI"/>
        </w:rPr>
        <w:t xml:space="preserve">uljetusten järjestämisestä vastaa opetuksen järjestäjä. </w:t>
      </w:r>
      <w:r w:rsidR="0067556C">
        <w:rPr>
          <w:color w:val="000000"/>
          <w:sz w:val="23"/>
          <w:szCs w:val="23"/>
          <w:lang w:eastAsia="fi-FI"/>
        </w:rPr>
        <w:t xml:space="preserve"> </w:t>
      </w:r>
      <w:r w:rsidRPr="004023A1">
        <w:rPr>
          <w:color w:val="000000"/>
          <w:sz w:val="23"/>
          <w:szCs w:val="23"/>
          <w:lang w:eastAsia="fi-FI"/>
        </w:rPr>
        <w:t>Oppilaita kannustetaan kulkemaan koulumatkat terveyttä ja kuntoa edistävällä tavalla. Heitä opastetaan sekä itsenäisesti että koulukuljetuksin liikuttaessa huolehtimaan omasta ja muiden turvallisuudesta ja käyttäytymään matkaa tehdessään hyvin.</w:t>
      </w:r>
    </w:p>
    <w:p w:rsidR="004023A1" w:rsidRDefault="004023A1" w:rsidP="004023A1">
      <w:pPr>
        <w:rPr>
          <w:color w:val="000000"/>
          <w:sz w:val="23"/>
          <w:szCs w:val="23"/>
          <w:lang w:eastAsia="fi-FI"/>
        </w:rPr>
      </w:pPr>
      <w:r w:rsidRPr="004023A1">
        <w:rPr>
          <w:color w:val="000000"/>
          <w:sz w:val="23"/>
          <w:szCs w:val="23"/>
          <w:lang w:eastAsia="fi-FI"/>
        </w:rPr>
        <w:t>Koulukuljetuksen odotusaikojen valvonnasta ja ohjatusta toiminnasta sekä matkojen aikaisesta turvallisuudesta huolehditaan sopimalla menettelytavoista ja vastuuhenkilöistä. Niistä sekä kuljetusjärjestelyistä tiedotetaan oppilaille ja huoltajille. Koulun tulee ilmoittaa tietoonsa tulleesta, koulumatkalla tapahtuneesta kiusaamisesta, väkivallasta tai häirinnästä tekoihin syyllistyneiden sekä niiden kohteina olleiden oppilaiden huoltajille ja tarvittaessa tukea huoltajia asian selvittämisessä.</w:t>
      </w:r>
    </w:p>
    <w:p w:rsidR="004E2295" w:rsidRPr="004023A1" w:rsidRDefault="004E2295" w:rsidP="004023A1">
      <w:pPr>
        <w:rPr>
          <w:color w:val="000000"/>
          <w:sz w:val="23"/>
          <w:szCs w:val="23"/>
          <w:lang w:eastAsia="fi-FI"/>
        </w:rPr>
      </w:pPr>
    </w:p>
    <w:p w:rsidR="00C47133" w:rsidRPr="003F240D" w:rsidRDefault="00C47133" w:rsidP="00C47133">
      <w:pPr>
        <w:rPr>
          <w:color w:val="00B050"/>
          <w:sz w:val="23"/>
          <w:szCs w:val="23"/>
        </w:rPr>
      </w:pPr>
      <w:r w:rsidRPr="003F240D">
        <w:rPr>
          <w:color w:val="00B050"/>
          <w:sz w:val="23"/>
          <w:szCs w:val="23"/>
        </w:rPr>
        <w:t>Kunta ja koulukohtainen työskentely</w:t>
      </w:r>
    </w:p>
    <w:p w:rsidR="00C47133" w:rsidRPr="003F240D" w:rsidRDefault="00C47133" w:rsidP="00C47133">
      <w:pPr>
        <w:pStyle w:val="Luettelokappale"/>
        <w:numPr>
          <w:ilvl w:val="0"/>
          <w:numId w:val="18"/>
        </w:numPr>
        <w:rPr>
          <w:color w:val="00B050"/>
          <w:sz w:val="23"/>
          <w:szCs w:val="23"/>
        </w:rPr>
      </w:pPr>
      <w:r w:rsidRPr="003F240D">
        <w:rPr>
          <w:color w:val="00B050"/>
          <w:sz w:val="23"/>
          <w:szCs w:val="23"/>
        </w:rPr>
        <w:t>Koulu täsmentää vuosisuunnitelmassa, mitä käytännössä kouluyhteisö yhdessä kotien kanssa tekee edistääkseen työrauhaa. Tässä luvussa mainitut asiat ovat keskeinen osa yhteisöllistä oppilashuoltoa ja ne voidaan kuvata osana yhteisöllistä oppilashuoltosuunnitelmaa (luku8)</w:t>
      </w:r>
    </w:p>
    <w:p w:rsidR="00C47133" w:rsidRPr="003F240D" w:rsidRDefault="00C47133" w:rsidP="00C47133">
      <w:pPr>
        <w:pStyle w:val="Luettelokappale"/>
        <w:numPr>
          <w:ilvl w:val="0"/>
          <w:numId w:val="19"/>
        </w:numPr>
        <w:rPr>
          <w:color w:val="00B050"/>
          <w:sz w:val="23"/>
          <w:szCs w:val="23"/>
        </w:rPr>
      </w:pPr>
      <w:r w:rsidRPr="003F240D">
        <w:rPr>
          <w:color w:val="00B050"/>
          <w:sz w:val="23"/>
          <w:szCs w:val="23"/>
        </w:rPr>
        <w:t>Miten oppilaiden kuuleminen, osallisuus ja vastuu omasta toiminnasta huomioidaan?</w:t>
      </w:r>
    </w:p>
    <w:p w:rsidR="00C47133" w:rsidRPr="003F240D" w:rsidRDefault="00C47133" w:rsidP="00C47133">
      <w:pPr>
        <w:pStyle w:val="Luettelokappale"/>
        <w:numPr>
          <w:ilvl w:val="0"/>
          <w:numId w:val="19"/>
        </w:numPr>
        <w:rPr>
          <w:color w:val="00B050"/>
          <w:sz w:val="23"/>
          <w:szCs w:val="23"/>
        </w:rPr>
      </w:pPr>
      <w:r w:rsidRPr="003F240D">
        <w:rPr>
          <w:color w:val="00B050"/>
          <w:sz w:val="23"/>
          <w:szCs w:val="23"/>
        </w:rPr>
        <w:t>Järjestyssäännöt ja kurinpidolliset keinot, kuinka toteutetaan ja miten niistä tiedotetaan?</w:t>
      </w:r>
    </w:p>
    <w:p w:rsidR="00C47133" w:rsidRPr="003F240D" w:rsidRDefault="00C47133" w:rsidP="00C47133">
      <w:pPr>
        <w:pStyle w:val="Luettelokappale"/>
        <w:numPr>
          <w:ilvl w:val="0"/>
          <w:numId w:val="19"/>
        </w:numPr>
        <w:rPr>
          <w:color w:val="00B050"/>
          <w:sz w:val="23"/>
          <w:szCs w:val="23"/>
        </w:rPr>
      </w:pPr>
      <w:r w:rsidRPr="003F240D">
        <w:rPr>
          <w:color w:val="00B050"/>
          <w:sz w:val="23"/>
          <w:szCs w:val="23"/>
        </w:rPr>
        <w:t>Miten yhteisöllinen oppilashuolto on järjestetty (luku 8)?</w:t>
      </w:r>
    </w:p>
    <w:p w:rsidR="00C47133" w:rsidRPr="003F240D" w:rsidRDefault="00C47133" w:rsidP="00C47133">
      <w:pPr>
        <w:pStyle w:val="Luettelokappale"/>
        <w:numPr>
          <w:ilvl w:val="0"/>
          <w:numId w:val="19"/>
        </w:numPr>
        <w:rPr>
          <w:color w:val="00B050"/>
          <w:sz w:val="23"/>
          <w:szCs w:val="23"/>
        </w:rPr>
      </w:pPr>
      <w:r w:rsidRPr="003F240D">
        <w:rPr>
          <w:color w:val="00B050"/>
          <w:sz w:val="23"/>
          <w:szCs w:val="23"/>
        </w:rPr>
        <w:t>Miten tukioppilas-, oppilaskunta ja kummioppilastoiminta on järjestetty.</w:t>
      </w:r>
    </w:p>
    <w:p w:rsidR="00C47133" w:rsidRPr="003F240D" w:rsidRDefault="00C47133" w:rsidP="00C47133">
      <w:pPr>
        <w:pStyle w:val="Luettelokappale"/>
        <w:numPr>
          <w:ilvl w:val="0"/>
          <w:numId w:val="19"/>
        </w:numPr>
        <w:rPr>
          <w:color w:val="00B050"/>
          <w:sz w:val="23"/>
          <w:szCs w:val="23"/>
        </w:rPr>
      </w:pPr>
      <w:r w:rsidRPr="003F240D">
        <w:rPr>
          <w:color w:val="00B050"/>
          <w:sz w:val="23"/>
          <w:szCs w:val="23"/>
        </w:rPr>
        <w:t>Kodin ja koulun yhteistyön järjestäminen, tavoitteet ja järjestämiskäytännöt</w:t>
      </w:r>
    </w:p>
    <w:p w:rsidR="00C47133" w:rsidRPr="003F240D" w:rsidRDefault="00C47133" w:rsidP="00C47133">
      <w:pPr>
        <w:pStyle w:val="Luettelokappale"/>
        <w:ind w:left="1080"/>
        <w:rPr>
          <w:color w:val="00B050"/>
          <w:sz w:val="23"/>
          <w:szCs w:val="23"/>
        </w:rPr>
      </w:pPr>
    </w:p>
    <w:p w:rsidR="00C47133" w:rsidRPr="003F240D" w:rsidRDefault="00C47133" w:rsidP="00C47133">
      <w:pPr>
        <w:pStyle w:val="Luettelokappale"/>
        <w:numPr>
          <w:ilvl w:val="0"/>
          <w:numId w:val="18"/>
        </w:numPr>
        <w:rPr>
          <w:color w:val="00B050"/>
          <w:sz w:val="23"/>
          <w:szCs w:val="23"/>
        </w:rPr>
      </w:pPr>
      <w:r w:rsidRPr="003F240D">
        <w:rPr>
          <w:color w:val="00B050"/>
          <w:sz w:val="23"/>
          <w:szCs w:val="23"/>
        </w:rPr>
        <w:t>Koulut täsmentävät vuosisuunnitelmassa:</w:t>
      </w:r>
    </w:p>
    <w:p w:rsidR="00C47133" w:rsidRPr="003F240D" w:rsidRDefault="00C47133" w:rsidP="00C47133">
      <w:pPr>
        <w:pStyle w:val="Luettelokappale"/>
        <w:rPr>
          <w:color w:val="00B050"/>
          <w:sz w:val="23"/>
          <w:szCs w:val="23"/>
        </w:rPr>
      </w:pPr>
      <w:proofErr w:type="gramStart"/>
      <w:r w:rsidRPr="003F240D">
        <w:rPr>
          <w:i/>
          <w:color w:val="00B050"/>
          <w:sz w:val="23"/>
          <w:szCs w:val="23"/>
        </w:rPr>
        <w:t>Kasvatuskeskustelujen ja kurinpidollisten keinojen käyttö.</w:t>
      </w:r>
      <w:proofErr w:type="gramEnd"/>
      <w:r w:rsidRPr="003F240D">
        <w:rPr>
          <w:i/>
          <w:color w:val="00B050"/>
          <w:sz w:val="23"/>
          <w:szCs w:val="23"/>
        </w:rPr>
        <w:t xml:space="preserve"> </w:t>
      </w:r>
      <w:r w:rsidRPr="003F240D">
        <w:rPr>
          <w:color w:val="00B050"/>
          <w:sz w:val="23"/>
          <w:szCs w:val="23"/>
        </w:rPr>
        <w:t xml:space="preserve"> </w:t>
      </w:r>
    </w:p>
    <w:p w:rsidR="00C47133" w:rsidRPr="003F240D" w:rsidRDefault="00C47133" w:rsidP="00C47133">
      <w:pPr>
        <w:pStyle w:val="Luettelokappale"/>
        <w:rPr>
          <w:color w:val="00B050"/>
          <w:sz w:val="23"/>
          <w:szCs w:val="23"/>
        </w:rPr>
      </w:pPr>
      <w:r w:rsidRPr="003F240D">
        <w:rPr>
          <w:color w:val="00B050"/>
          <w:sz w:val="23"/>
          <w:szCs w:val="23"/>
        </w:rPr>
        <w:t xml:space="preserve">Suunnitelma löytyy tämän luvun liitteestä. Sitä täsmennetään tarpeen mukaan koulukohtaisesti: </w:t>
      </w:r>
    </w:p>
    <w:p w:rsidR="00C47133" w:rsidRPr="003F240D" w:rsidRDefault="00C47133" w:rsidP="00C47133">
      <w:pPr>
        <w:pStyle w:val="Luettelokappale"/>
        <w:numPr>
          <w:ilvl w:val="0"/>
          <w:numId w:val="20"/>
        </w:numPr>
        <w:rPr>
          <w:color w:val="00B050"/>
          <w:sz w:val="23"/>
          <w:szCs w:val="23"/>
        </w:rPr>
      </w:pPr>
      <w:r w:rsidRPr="003F240D">
        <w:rPr>
          <w:color w:val="00B050"/>
          <w:sz w:val="23"/>
          <w:szCs w:val="23"/>
        </w:rPr>
        <w:t xml:space="preserve">Mitkä ovat lainsäädäntöä ja </w:t>
      </w:r>
      <w:proofErr w:type="spellStart"/>
      <w:r w:rsidRPr="003F240D">
        <w:rPr>
          <w:color w:val="00B050"/>
          <w:sz w:val="23"/>
          <w:szCs w:val="23"/>
        </w:rPr>
        <w:t>ko</w:t>
      </w:r>
      <w:proofErr w:type="spellEnd"/>
      <w:r w:rsidRPr="003F240D">
        <w:rPr>
          <w:color w:val="00B050"/>
          <w:sz w:val="23"/>
          <w:szCs w:val="23"/>
        </w:rPr>
        <w:t xml:space="preserve"> suunnitelmaa täydentävät menettelytavat rike -, vilppi - ja häiriötilanteissa, asioiden selvittämisvastuut, työnjako sekä </w:t>
      </w:r>
      <w:proofErr w:type="spellStart"/>
      <w:r w:rsidRPr="003F240D">
        <w:rPr>
          <w:color w:val="00B050"/>
          <w:sz w:val="23"/>
          <w:szCs w:val="23"/>
        </w:rPr>
        <w:t>kuulemis</w:t>
      </w:r>
      <w:proofErr w:type="spellEnd"/>
      <w:r w:rsidRPr="003F240D">
        <w:rPr>
          <w:color w:val="00B050"/>
          <w:sz w:val="23"/>
          <w:szCs w:val="23"/>
        </w:rPr>
        <w:t xml:space="preserve"> - ja kirjaamismenettelyt</w:t>
      </w:r>
    </w:p>
    <w:p w:rsidR="00C47133" w:rsidRPr="003F240D" w:rsidRDefault="00C47133" w:rsidP="00C47133">
      <w:pPr>
        <w:pStyle w:val="Luettelokappale"/>
        <w:numPr>
          <w:ilvl w:val="0"/>
          <w:numId w:val="20"/>
        </w:numPr>
        <w:rPr>
          <w:color w:val="00B050"/>
          <w:sz w:val="23"/>
          <w:szCs w:val="23"/>
        </w:rPr>
      </w:pPr>
      <w:r w:rsidRPr="003F240D">
        <w:rPr>
          <w:color w:val="00B050"/>
          <w:sz w:val="23"/>
          <w:szCs w:val="23"/>
        </w:rPr>
        <w:t>Miten huolehditaan henkilökunnan perehdyttämisestä ja osaamisen varmistamisesta kurinpidollisten toimivaltuuksien käyttämisessä</w:t>
      </w:r>
    </w:p>
    <w:p w:rsidR="00C47133" w:rsidRPr="003F240D" w:rsidRDefault="00C47133" w:rsidP="00C47133">
      <w:pPr>
        <w:pStyle w:val="Luettelokappale"/>
        <w:numPr>
          <w:ilvl w:val="0"/>
          <w:numId w:val="20"/>
        </w:numPr>
        <w:rPr>
          <w:color w:val="00B050"/>
          <w:sz w:val="23"/>
          <w:szCs w:val="23"/>
        </w:rPr>
      </w:pPr>
      <w:r w:rsidRPr="003F240D">
        <w:rPr>
          <w:color w:val="00B050"/>
          <w:sz w:val="23"/>
          <w:szCs w:val="23"/>
        </w:rPr>
        <w:t>Miten suunnitelmasta, järjestyssäännöistä ja laissa säädetyistä kurinpidollisista keinoista tiedotetaan eri tahoille (esim. kodit ja muut yhteistyötahot)</w:t>
      </w:r>
    </w:p>
    <w:p w:rsidR="00C47133" w:rsidRPr="003F240D" w:rsidRDefault="00C47133" w:rsidP="00C47133">
      <w:pPr>
        <w:pStyle w:val="Luettelokappale"/>
        <w:ind w:left="1080"/>
        <w:rPr>
          <w:color w:val="00B050"/>
          <w:sz w:val="23"/>
          <w:szCs w:val="23"/>
        </w:rPr>
      </w:pPr>
    </w:p>
    <w:p w:rsidR="00C47133" w:rsidRPr="003F240D" w:rsidRDefault="00C47133" w:rsidP="00C47133">
      <w:pPr>
        <w:pStyle w:val="Luettelokappale"/>
        <w:numPr>
          <w:ilvl w:val="0"/>
          <w:numId w:val="18"/>
        </w:numPr>
        <w:rPr>
          <w:color w:val="00B050"/>
          <w:sz w:val="23"/>
          <w:szCs w:val="23"/>
        </w:rPr>
      </w:pPr>
      <w:r w:rsidRPr="003F240D">
        <w:rPr>
          <w:color w:val="00B050"/>
          <w:sz w:val="23"/>
          <w:szCs w:val="23"/>
        </w:rPr>
        <w:t>Koulut täsmentävät vuosisuunnitelmassa (mikäli ovat osa koulun toimintaa)</w:t>
      </w:r>
    </w:p>
    <w:p w:rsidR="00C47133" w:rsidRPr="003F240D" w:rsidRDefault="00C47133" w:rsidP="00C47133">
      <w:pPr>
        <w:rPr>
          <w:i/>
          <w:color w:val="00B050"/>
          <w:sz w:val="23"/>
          <w:szCs w:val="23"/>
        </w:rPr>
      </w:pPr>
      <w:r w:rsidRPr="003F240D">
        <w:rPr>
          <w:i/>
          <w:color w:val="00B050"/>
          <w:sz w:val="23"/>
          <w:szCs w:val="23"/>
        </w:rPr>
        <w:t>Yhdysluokkaopetus</w:t>
      </w:r>
    </w:p>
    <w:p w:rsidR="00C47133" w:rsidRPr="003F240D" w:rsidRDefault="00C47133" w:rsidP="00C47133">
      <w:pPr>
        <w:pStyle w:val="Luettelokappale"/>
        <w:numPr>
          <w:ilvl w:val="0"/>
          <w:numId w:val="23"/>
        </w:numPr>
        <w:rPr>
          <w:color w:val="00B050"/>
          <w:sz w:val="23"/>
          <w:szCs w:val="23"/>
        </w:rPr>
      </w:pPr>
      <w:r w:rsidRPr="003F240D">
        <w:rPr>
          <w:color w:val="00B050"/>
          <w:sz w:val="23"/>
          <w:szCs w:val="23"/>
        </w:rPr>
        <w:t>Miten</w:t>
      </w:r>
      <w:r w:rsidRPr="003F240D">
        <w:rPr>
          <w:rFonts w:cs="Calibri"/>
          <w:color w:val="00B050"/>
          <w:sz w:val="23"/>
          <w:szCs w:val="23"/>
        </w:rPr>
        <w:t xml:space="preserve"> yhdysluokkaopetus järjestetään ja mitkä ovat siinä noudatettavat keskeiset toimintatavat</w:t>
      </w:r>
      <w:r w:rsidRPr="003F240D">
        <w:rPr>
          <w:color w:val="00B050"/>
          <w:sz w:val="23"/>
          <w:szCs w:val="23"/>
        </w:rPr>
        <w:t xml:space="preserve"> </w:t>
      </w:r>
    </w:p>
    <w:p w:rsidR="00C47133" w:rsidRPr="003F240D" w:rsidRDefault="00C47133" w:rsidP="00C47133">
      <w:pPr>
        <w:pStyle w:val="Luettelokappale"/>
        <w:numPr>
          <w:ilvl w:val="0"/>
          <w:numId w:val="21"/>
        </w:numPr>
        <w:autoSpaceDE w:val="0"/>
        <w:autoSpaceDN w:val="0"/>
        <w:adjustRightInd w:val="0"/>
        <w:spacing w:after="0" w:line="240" w:lineRule="auto"/>
        <w:rPr>
          <w:rFonts w:cs="Calibri"/>
          <w:i/>
          <w:iCs/>
          <w:color w:val="00B050"/>
          <w:sz w:val="23"/>
          <w:szCs w:val="23"/>
        </w:rPr>
      </w:pPr>
      <w:r w:rsidRPr="003F240D">
        <w:rPr>
          <w:rFonts w:cs="Calibri"/>
          <w:color w:val="00B050"/>
          <w:sz w:val="23"/>
          <w:szCs w:val="23"/>
        </w:rPr>
        <w:t>Miten eri oppiaineiden vuosiviikkotunnit jaetaan vuosiluokille valtioneuvoston asetuksen määrittelemien nivelvaiheiden mukaisesti tai miten oppimäärä jaetaan opintokokonaisuuksiin, jos käytetään vuosiluokkiin sitomatonta opet</w:t>
      </w:r>
      <w:r w:rsidRPr="003F240D">
        <w:rPr>
          <w:rFonts w:cs="Calibri"/>
          <w:iCs/>
          <w:color w:val="00B050"/>
          <w:sz w:val="23"/>
          <w:szCs w:val="23"/>
        </w:rPr>
        <w:t>usta</w:t>
      </w:r>
    </w:p>
    <w:p w:rsidR="00C47133" w:rsidRPr="003F240D" w:rsidRDefault="00C47133" w:rsidP="00C47133">
      <w:pPr>
        <w:autoSpaceDE w:val="0"/>
        <w:autoSpaceDN w:val="0"/>
        <w:adjustRightInd w:val="0"/>
        <w:spacing w:after="0" w:line="240" w:lineRule="auto"/>
        <w:rPr>
          <w:rFonts w:cs="Calibri"/>
          <w:i/>
          <w:iCs/>
          <w:color w:val="00B050"/>
          <w:sz w:val="23"/>
          <w:szCs w:val="23"/>
        </w:rPr>
      </w:pPr>
    </w:p>
    <w:p w:rsidR="00C47133" w:rsidRPr="003F240D" w:rsidRDefault="00C47133" w:rsidP="00C47133">
      <w:pPr>
        <w:autoSpaceDE w:val="0"/>
        <w:autoSpaceDN w:val="0"/>
        <w:adjustRightInd w:val="0"/>
        <w:spacing w:after="0" w:line="240" w:lineRule="auto"/>
        <w:rPr>
          <w:rFonts w:cs="Calibri"/>
          <w:i/>
          <w:iCs/>
          <w:color w:val="00B050"/>
          <w:sz w:val="23"/>
          <w:szCs w:val="23"/>
        </w:rPr>
      </w:pPr>
      <w:r w:rsidRPr="003F240D">
        <w:rPr>
          <w:rFonts w:cs="Calibri"/>
          <w:i/>
          <w:iCs/>
          <w:color w:val="00B050"/>
          <w:sz w:val="23"/>
          <w:szCs w:val="23"/>
        </w:rPr>
        <w:t>Etäyhteyksiä hyödyntävä opetus</w:t>
      </w:r>
    </w:p>
    <w:p w:rsidR="00C47133" w:rsidRPr="003F240D" w:rsidRDefault="00C47133" w:rsidP="00C47133">
      <w:pPr>
        <w:pStyle w:val="Luettelokappale"/>
        <w:numPr>
          <w:ilvl w:val="0"/>
          <w:numId w:val="22"/>
        </w:numPr>
        <w:autoSpaceDE w:val="0"/>
        <w:autoSpaceDN w:val="0"/>
        <w:adjustRightInd w:val="0"/>
        <w:spacing w:after="0" w:line="240" w:lineRule="auto"/>
        <w:rPr>
          <w:rFonts w:cs="Calibri"/>
          <w:iCs/>
          <w:color w:val="00B050"/>
          <w:sz w:val="23"/>
          <w:szCs w:val="23"/>
        </w:rPr>
      </w:pPr>
      <w:r w:rsidRPr="003F240D">
        <w:rPr>
          <w:rFonts w:cs="Calibri"/>
          <w:color w:val="00B050"/>
          <w:sz w:val="23"/>
          <w:szCs w:val="23"/>
        </w:rPr>
        <w:t>Minkä asioiden opetuksessa ja opiskelussa etäyhteyksiä hyödynnetään</w:t>
      </w:r>
    </w:p>
    <w:p w:rsidR="00C47133" w:rsidRPr="003F240D" w:rsidRDefault="00C47133" w:rsidP="00C47133">
      <w:pPr>
        <w:pStyle w:val="Luettelokappale"/>
        <w:numPr>
          <w:ilvl w:val="0"/>
          <w:numId w:val="22"/>
        </w:numPr>
        <w:autoSpaceDE w:val="0"/>
        <w:autoSpaceDN w:val="0"/>
        <w:adjustRightInd w:val="0"/>
        <w:spacing w:after="0" w:line="240" w:lineRule="auto"/>
        <w:rPr>
          <w:rFonts w:cs="Calibri"/>
          <w:iCs/>
          <w:color w:val="00B050"/>
          <w:sz w:val="23"/>
          <w:szCs w:val="23"/>
        </w:rPr>
      </w:pPr>
      <w:r w:rsidRPr="003F240D">
        <w:rPr>
          <w:rFonts w:cs="Calibri"/>
          <w:color w:val="00B050"/>
          <w:sz w:val="23"/>
          <w:szCs w:val="23"/>
        </w:rPr>
        <w:lastRenderedPageBreak/>
        <w:t>Mitkä ovat etäyhteyksien opetuskäyttöä ohjaavat tavoitteet, opetuksen järjestämisen käytännöt ja yhteiset toimintatavat sekä eri toimijoiden vastuut</w:t>
      </w:r>
    </w:p>
    <w:p w:rsidR="00C47133" w:rsidRPr="00B40293" w:rsidRDefault="00C47133" w:rsidP="00C47133">
      <w:pPr>
        <w:autoSpaceDE w:val="0"/>
        <w:autoSpaceDN w:val="0"/>
        <w:adjustRightInd w:val="0"/>
        <w:spacing w:after="0" w:line="240" w:lineRule="auto"/>
        <w:rPr>
          <w:rFonts w:cs="Calibri"/>
          <w:color w:val="00B050"/>
          <w:sz w:val="23"/>
          <w:szCs w:val="23"/>
        </w:rPr>
      </w:pPr>
    </w:p>
    <w:p w:rsidR="00C47133" w:rsidRPr="003F240D" w:rsidRDefault="00C47133" w:rsidP="00C47133">
      <w:pPr>
        <w:autoSpaceDE w:val="0"/>
        <w:autoSpaceDN w:val="0"/>
        <w:adjustRightInd w:val="0"/>
        <w:spacing w:after="0" w:line="240" w:lineRule="auto"/>
        <w:rPr>
          <w:rFonts w:cs="Calibri"/>
          <w:i/>
          <w:color w:val="00B050"/>
          <w:sz w:val="23"/>
          <w:szCs w:val="23"/>
        </w:rPr>
      </w:pPr>
      <w:r w:rsidRPr="003F240D">
        <w:rPr>
          <w:rFonts w:cs="Calibri"/>
          <w:i/>
          <w:color w:val="00B050"/>
          <w:sz w:val="23"/>
          <w:szCs w:val="23"/>
        </w:rPr>
        <w:t>Vuosiluokkiin sitomaton opetus</w:t>
      </w:r>
      <w:r w:rsidRPr="00B40293">
        <w:rPr>
          <w:rFonts w:cs="Calibri"/>
          <w:i/>
          <w:color w:val="00B050"/>
          <w:sz w:val="23"/>
          <w:szCs w:val="23"/>
        </w:rPr>
        <w:t xml:space="preserve"> </w:t>
      </w:r>
    </w:p>
    <w:p w:rsidR="00C47133" w:rsidRPr="00B40293" w:rsidRDefault="00C47133" w:rsidP="00C47133">
      <w:pPr>
        <w:autoSpaceDE w:val="0"/>
        <w:autoSpaceDN w:val="0"/>
        <w:adjustRightInd w:val="0"/>
        <w:spacing w:after="0" w:line="240" w:lineRule="auto"/>
        <w:rPr>
          <w:rFonts w:cs="Calibri"/>
          <w:color w:val="00B050"/>
          <w:sz w:val="23"/>
          <w:szCs w:val="23"/>
        </w:rPr>
      </w:pPr>
      <w:r w:rsidRPr="00B40293">
        <w:rPr>
          <w:rFonts w:cs="Calibri"/>
          <w:color w:val="00B050"/>
          <w:sz w:val="23"/>
          <w:szCs w:val="23"/>
        </w:rPr>
        <w:t xml:space="preserve">Mikäli </w:t>
      </w:r>
      <w:r w:rsidRPr="00B40293">
        <w:rPr>
          <w:rFonts w:cs="Calibri"/>
          <w:b/>
          <w:bCs/>
          <w:i/>
          <w:iCs/>
          <w:color w:val="00B050"/>
          <w:sz w:val="23"/>
          <w:szCs w:val="23"/>
        </w:rPr>
        <w:t xml:space="preserve">opetuksen järjestäjä </w:t>
      </w:r>
      <w:r w:rsidRPr="00B40293">
        <w:rPr>
          <w:rFonts w:cs="Calibri"/>
          <w:color w:val="00B050"/>
          <w:sz w:val="23"/>
          <w:szCs w:val="23"/>
        </w:rPr>
        <w:t xml:space="preserve">tarjoaa mahdollisuudet edetä vuosiluokkiin jaetun oppimäärän sijaan oman opinto-ohjelman mukaisesti, tulee tästä päättää opetussuunnitelmassa. Tämän lisäksi </w:t>
      </w:r>
      <w:r w:rsidRPr="00B40293">
        <w:rPr>
          <w:rFonts w:cs="Calibri"/>
          <w:b/>
          <w:bCs/>
          <w:i/>
          <w:iCs/>
          <w:color w:val="00B050"/>
          <w:sz w:val="23"/>
          <w:szCs w:val="23"/>
        </w:rPr>
        <w:t xml:space="preserve">opetuksen järjestäjä </w:t>
      </w:r>
      <w:r w:rsidRPr="00B40293">
        <w:rPr>
          <w:rFonts w:cs="Calibri"/>
          <w:color w:val="00B050"/>
          <w:sz w:val="23"/>
          <w:szCs w:val="23"/>
        </w:rPr>
        <w:t xml:space="preserve">päättää ja kuvaa opetussuunnitelmassa </w:t>
      </w:r>
    </w:p>
    <w:p w:rsidR="00C47133" w:rsidRPr="003F240D" w:rsidRDefault="00C47133" w:rsidP="00C47133">
      <w:pPr>
        <w:pStyle w:val="Luettelokappale"/>
        <w:numPr>
          <w:ilvl w:val="0"/>
          <w:numId w:val="11"/>
        </w:numPr>
        <w:autoSpaceDE w:val="0"/>
        <w:autoSpaceDN w:val="0"/>
        <w:adjustRightInd w:val="0"/>
        <w:spacing w:after="77" w:line="240" w:lineRule="auto"/>
        <w:rPr>
          <w:rFonts w:cs="Calibri"/>
          <w:color w:val="00B050"/>
          <w:sz w:val="23"/>
          <w:szCs w:val="23"/>
        </w:rPr>
      </w:pPr>
      <w:r w:rsidRPr="003F240D">
        <w:rPr>
          <w:rFonts w:cs="Calibri"/>
          <w:color w:val="00B050"/>
          <w:sz w:val="23"/>
          <w:szCs w:val="23"/>
        </w:rPr>
        <w:t xml:space="preserve">Miten vuosiluokkiin sitomatonta eli oman opinto-ohjelman mukaan etenevää opiskelua käytetään (koskeeko ratkaisu kaikkia vai joitakin kouluja, joitakin luokka-asteita, yksittäisiä oppilaita jne.) </w:t>
      </w:r>
    </w:p>
    <w:p w:rsidR="00C47133" w:rsidRPr="003F240D" w:rsidRDefault="00C47133" w:rsidP="00C47133">
      <w:pPr>
        <w:pStyle w:val="Luettelokappale"/>
        <w:numPr>
          <w:ilvl w:val="0"/>
          <w:numId w:val="11"/>
        </w:numPr>
        <w:autoSpaceDE w:val="0"/>
        <w:autoSpaceDN w:val="0"/>
        <w:adjustRightInd w:val="0"/>
        <w:spacing w:after="77" w:line="240" w:lineRule="auto"/>
        <w:rPr>
          <w:rFonts w:cs="Calibri"/>
          <w:color w:val="00B050"/>
          <w:sz w:val="23"/>
          <w:szCs w:val="23"/>
        </w:rPr>
      </w:pPr>
      <w:r w:rsidRPr="003F240D">
        <w:rPr>
          <w:rFonts w:cs="Calibri"/>
          <w:color w:val="00B050"/>
          <w:sz w:val="23"/>
          <w:szCs w:val="23"/>
        </w:rPr>
        <w:t xml:space="preserve">Mitkä ovat oppimäärään sisältyvät opintokokonaisuudet, joista opinnot rakentuvat </w:t>
      </w:r>
    </w:p>
    <w:p w:rsidR="00C47133" w:rsidRPr="003F240D" w:rsidRDefault="00C47133" w:rsidP="00C47133">
      <w:pPr>
        <w:pStyle w:val="Luettelokappale"/>
        <w:numPr>
          <w:ilvl w:val="0"/>
          <w:numId w:val="11"/>
        </w:numPr>
        <w:autoSpaceDE w:val="0"/>
        <w:autoSpaceDN w:val="0"/>
        <w:adjustRightInd w:val="0"/>
        <w:spacing w:after="77" w:line="240" w:lineRule="auto"/>
        <w:rPr>
          <w:rFonts w:cs="Calibri"/>
          <w:color w:val="00B050"/>
          <w:sz w:val="23"/>
          <w:szCs w:val="23"/>
        </w:rPr>
      </w:pPr>
      <w:r w:rsidRPr="003F240D">
        <w:rPr>
          <w:rFonts w:cs="Calibri"/>
          <w:color w:val="00B050"/>
          <w:sz w:val="23"/>
          <w:szCs w:val="23"/>
        </w:rPr>
        <w:t xml:space="preserve">Mitkä ovat tuntijako sekä opetuksen tavoitteet ja sisällöt näille opintokokonaisuuksille </w:t>
      </w:r>
    </w:p>
    <w:p w:rsidR="00C47133" w:rsidRPr="003F240D" w:rsidRDefault="00C47133" w:rsidP="00C47133">
      <w:pPr>
        <w:pStyle w:val="Luettelokappale"/>
        <w:numPr>
          <w:ilvl w:val="0"/>
          <w:numId w:val="11"/>
        </w:numPr>
        <w:autoSpaceDE w:val="0"/>
        <w:autoSpaceDN w:val="0"/>
        <w:adjustRightInd w:val="0"/>
        <w:spacing w:after="77" w:line="240" w:lineRule="auto"/>
        <w:rPr>
          <w:rFonts w:cs="Calibri"/>
          <w:color w:val="00B050"/>
          <w:sz w:val="23"/>
          <w:szCs w:val="23"/>
        </w:rPr>
      </w:pPr>
      <w:r w:rsidRPr="003F240D">
        <w:rPr>
          <w:rFonts w:cs="Calibri"/>
          <w:color w:val="00B050"/>
          <w:sz w:val="23"/>
          <w:szCs w:val="23"/>
        </w:rPr>
        <w:t xml:space="preserve">Mitkä opintokokonaisuudet ovat oppilaalle pakollisia ja mitkä valinnaisia </w:t>
      </w:r>
    </w:p>
    <w:p w:rsidR="00C47133" w:rsidRPr="003F240D" w:rsidRDefault="00C47133" w:rsidP="00C47133">
      <w:pPr>
        <w:pStyle w:val="Luettelokappale"/>
        <w:numPr>
          <w:ilvl w:val="0"/>
          <w:numId w:val="11"/>
        </w:numPr>
        <w:autoSpaceDE w:val="0"/>
        <w:autoSpaceDN w:val="0"/>
        <w:adjustRightInd w:val="0"/>
        <w:spacing w:after="0" w:line="240" w:lineRule="auto"/>
        <w:rPr>
          <w:rFonts w:cs="Calibri"/>
          <w:color w:val="00B050"/>
          <w:sz w:val="23"/>
          <w:szCs w:val="23"/>
        </w:rPr>
      </w:pPr>
      <w:r w:rsidRPr="003F240D">
        <w:rPr>
          <w:rFonts w:cs="Calibri"/>
          <w:color w:val="00B050"/>
          <w:sz w:val="23"/>
          <w:szCs w:val="23"/>
        </w:rPr>
        <w:t xml:space="preserve">Miten opintojen etenemistä ja opintokokonaisuuksien suorittamista seurataan ja arvioidaan. </w:t>
      </w:r>
    </w:p>
    <w:p w:rsidR="00C47133" w:rsidRPr="003F240D" w:rsidRDefault="00C47133" w:rsidP="00C47133">
      <w:pPr>
        <w:autoSpaceDE w:val="0"/>
        <w:autoSpaceDN w:val="0"/>
        <w:adjustRightInd w:val="0"/>
        <w:spacing w:after="0" w:line="240" w:lineRule="auto"/>
        <w:rPr>
          <w:rFonts w:cs="Calibri"/>
          <w:color w:val="00B050"/>
          <w:sz w:val="23"/>
          <w:szCs w:val="23"/>
        </w:rPr>
      </w:pPr>
    </w:p>
    <w:p w:rsidR="00C47133" w:rsidRPr="00B40293" w:rsidRDefault="00C47133" w:rsidP="00C47133">
      <w:pPr>
        <w:autoSpaceDE w:val="0"/>
        <w:autoSpaceDN w:val="0"/>
        <w:adjustRightInd w:val="0"/>
        <w:spacing w:after="0" w:line="240" w:lineRule="auto"/>
        <w:rPr>
          <w:rFonts w:cs="Calibri"/>
          <w:i/>
          <w:color w:val="00B050"/>
          <w:sz w:val="23"/>
          <w:szCs w:val="23"/>
        </w:rPr>
      </w:pPr>
      <w:r w:rsidRPr="00B40293">
        <w:rPr>
          <w:rFonts w:cs="Calibri"/>
          <w:i/>
          <w:color w:val="00B050"/>
          <w:sz w:val="23"/>
          <w:szCs w:val="23"/>
        </w:rPr>
        <w:t xml:space="preserve">Joustava perusopetus </w:t>
      </w:r>
    </w:p>
    <w:p w:rsidR="00C47133" w:rsidRPr="00B40293" w:rsidRDefault="00C47133" w:rsidP="00C47133">
      <w:pPr>
        <w:autoSpaceDE w:val="0"/>
        <w:autoSpaceDN w:val="0"/>
        <w:adjustRightInd w:val="0"/>
        <w:spacing w:after="0" w:line="240" w:lineRule="auto"/>
        <w:rPr>
          <w:rFonts w:cs="Calibri"/>
          <w:color w:val="00B050"/>
          <w:sz w:val="23"/>
          <w:szCs w:val="23"/>
        </w:rPr>
      </w:pPr>
      <w:r w:rsidRPr="00B40293">
        <w:rPr>
          <w:rFonts w:cs="Calibri"/>
          <w:b/>
          <w:bCs/>
          <w:i/>
          <w:iCs/>
          <w:color w:val="00B050"/>
          <w:sz w:val="23"/>
          <w:szCs w:val="23"/>
        </w:rPr>
        <w:t xml:space="preserve">Opetuksen järjestäjä </w:t>
      </w:r>
      <w:r w:rsidRPr="00B40293">
        <w:rPr>
          <w:rFonts w:cs="Calibri"/>
          <w:color w:val="00B050"/>
          <w:sz w:val="23"/>
          <w:szCs w:val="23"/>
        </w:rPr>
        <w:t xml:space="preserve">päättää joustavan perusopetuksen järjestämisestä. </w:t>
      </w:r>
    </w:p>
    <w:p w:rsidR="00C47133" w:rsidRPr="00B40293" w:rsidRDefault="00C47133" w:rsidP="00C47133">
      <w:pPr>
        <w:autoSpaceDE w:val="0"/>
        <w:autoSpaceDN w:val="0"/>
        <w:adjustRightInd w:val="0"/>
        <w:spacing w:after="0" w:line="240" w:lineRule="auto"/>
        <w:rPr>
          <w:rFonts w:cs="Calibri"/>
          <w:color w:val="00B050"/>
          <w:sz w:val="23"/>
          <w:szCs w:val="23"/>
        </w:rPr>
      </w:pPr>
      <w:r w:rsidRPr="00B40293">
        <w:rPr>
          <w:rFonts w:cs="Calibri"/>
          <w:color w:val="00B050"/>
          <w:sz w:val="23"/>
          <w:szCs w:val="23"/>
        </w:rPr>
        <w:t xml:space="preserve">Mikäli joustavaa perusopetusta tarjotaan, kirjataan </w:t>
      </w:r>
      <w:r w:rsidRPr="00B40293">
        <w:rPr>
          <w:rFonts w:cs="Calibri"/>
          <w:b/>
          <w:bCs/>
          <w:i/>
          <w:iCs/>
          <w:color w:val="00B050"/>
          <w:sz w:val="23"/>
          <w:szCs w:val="23"/>
        </w:rPr>
        <w:t xml:space="preserve">opetuksen järjestäjän </w:t>
      </w:r>
      <w:r w:rsidRPr="00B40293">
        <w:rPr>
          <w:rFonts w:cs="Calibri"/>
          <w:color w:val="00B050"/>
          <w:sz w:val="23"/>
          <w:szCs w:val="23"/>
        </w:rPr>
        <w:t xml:space="preserve">linjauksen mukaisesti opetuksen toteuttaminen koulukohtaiseen opetussuunnitelmaan seuraavat asiat huomioiden: </w:t>
      </w:r>
    </w:p>
    <w:p w:rsidR="00C47133" w:rsidRPr="003F240D" w:rsidRDefault="00C47133" w:rsidP="00C47133">
      <w:pPr>
        <w:pStyle w:val="Luettelokappale"/>
        <w:numPr>
          <w:ilvl w:val="0"/>
          <w:numId w:val="13"/>
        </w:numPr>
        <w:autoSpaceDE w:val="0"/>
        <w:autoSpaceDN w:val="0"/>
        <w:adjustRightInd w:val="0"/>
        <w:spacing w:after="80" w:line="240" w:lineRule="auto"/>
        <w:rPr>
          <w:rFonts w:cs="Calibri"/>
          <w:color w:val="00B050"/>
          <w:sz w:val="23"/>
          <w:szCs w:val="23"/>
        </w:rPr>
      </w:pPr>
      <w:r w:rsidRPr="003F240D">
        <w:rPr>
          <w:rFonts w:cs="Calibri"/>
          <w:color w:val="00B050"/>
          <w:sz w:val="23"/>
          <w:szCs w:val="23"/>
        </w:rPr>
        <w:t xml:space="preserve">Miten joustava perusopetus järjestetään ja mitkä ovat siinä noudatettavat keskeiset toimintatavat? </w:t>
      </w:r>
    </w:p>
    <w:p w:rsidR="00C47133" w:rsidRPr="003F240D" w:rsidRDefault="00C47133" w:rsidP="00C47133">
      <w:pPr>
        <w:pStyle w:val="Luettelokappale"/>
        <w:numPr>
          <w:ilvl w:val="0"/>
          <w:numId w:val="13"/>
        </w:numPr>
        <w:autoSpaceDE w:val="0"/>
        <w:autoSpaceDN w:val="0"/>
        <w:adjustRightInd w:val="0"/>
        <w:spacing w:after="80" w:line="240" w:lineRule="auto"/>
        <w:rPr>
          <w:rFonts w:cs="Calibri"/>
          <w:color w:val="00B050"/>
          <w:sz w:val="23"/>
          <w:szCs w:val="23"/>
        </w:rPr>
      </w:pPr>
      <w:r w:rsidRPr="003F240D">
        <w:rPr>
          <w:rFonts w:cs="Calibri"/>
          <w:color w:val="00B050"/>
          <w:sz w:val="23"/>
          <w:szCs w:val="23"/>
        </w:rPr>
        <w:t xml:space="preserve">Mitkä ovat oppilasvalinnan perusteet ja miten valinta käytännössä toteutetaan? </w:t>
      </w:r>
    </w:p>
    <w:p w:rsidR="00C47133" w:rsidRPr="003F240D" w:rsidRDefault="00C47133" w:rsidP="00C47133">
      <w:pPr>
        <w:pStyle w:val="Luettelokappale"/>
        <w:numPr>
          <w:ilvl w:val="0"/>
          <w:numId w:val="13"/>
        </w:numPr>
        <w:autoSpaceDE w:val="0"/>
        <w:autoSpaceDN w:val="0"/>
        <w:adjustRightInd w:val="0"/>
        <w:spacing w:after="80" w:line="240" w:lineRule="auto"/>
        <w:rPr>
          <w:rFonts w:cs="Calibri"/>
          <w:color w:val="00B050"/>
          <w:sz w:val="23"/>
          <w:szCs w:val="23"/>
        </w:rPr>
      </w:pPr>
      <w:r w:rsidRPr="003F240D">
        <w:rPr>
          <w:rFonts w:cs="Calibri"/>
          <w:color w:val="00B050"/>
          <w:sz w:val="23"/>
          <w:szCs w:val="23"/>
        </w:rPr>
        <w:t xml:space="preserve">Miten muissa oppilaitoksissa, työpaikalla tai muualla koulun ulkopuolella tapahtuva opiskelu järjestetään ja miten oppilaiden opiskelua tällöin ohjataan, seurataan ja arvioidaan? </w:t>
      </w:r>
    </w:p>
    <w:p w:rsidR="00C47133" w:rsidRPr="003F240D" w:rsidRDefault="00C47133" w:rsidP="00C47133">
      <w:pPr>
        <w:pStyle w:val="Luettelokappale"/>
        <w:numPr>
          <w:ilvl w:val="0"/>
          <w:numId w:val="13"/>
        </w:numPr>
        <w:autoSpaceDE w:val="0"/>
        <w:autoSpaceDN w:val="0"/>
        <w:adjustRightInd w:val="0"/>
        <w:spacing w:after="80" w:line="240" w:lineRule="auto"/>
        <w:rPr>
          <w:rFonts w:cs="Calibri"/>
          <w:color w:val="00B050"/>
          <w:sz w:val="23"/>
          <w:szCs w:val="23"/>
        </w:rPr>
      </w:pPr>
      <w:r w:rsidRPr="003F240D">
        <w:rPr>
          <w:rFonts w:cs="Calibri"/>
          <w:color w:val="00B050"/>
          <w:sz w:val="23"/>
          <w:szCs w:val="23"/>
        </w:rPr>
        <w:t xml:space="preserve">Miten eri toimijoiden yhteistyö, vastuut ja työnjako järjestetään? </w:t>
      </w:r>
    </w:p>
    <w:p w:rsidR="00C47133" w:rsidRPr="003F240D" w:rsidRDefault="00C47133" w:rsidP="00C47133">
      <w:pPr>
        <w:pStyle w:val="Luettelokappale"/>
        <w:numPr>
          <w:ilvl w:val="0"/>
          <w:numId w:val="13"/>
        </w:numPr>
        <w:autoSpaceDE w:val="0"/>
        <w:autoSpaceDN w:val="0"/>
        <w:adjustRightInd w:val="0"/>
        <w:spacing w:after="0" w:line="240" w:lineRule="auto"/>
        <w:rPr>
          <w:rFonts w:cs="Calibri"/>
          <w:color w:val="00B050"/>
          <w:sz w:val="23"/>
          <w:szCs w:val="23"/>
        </w:rPr>
      </w:pPr>
      <w:r w:rsidRPr="003F240D">
        <w:rPr>
          <w:rFonts w:cs="Calibri"/>
          <w:color w:val="00B050"/>
          <w:sz w:val="23"/>
          <w:szCs w:val="23"/>
        </w:rPr>
        <w:t xml:space="preserve">Miten työssäoppimisjaksojen työpaikkaohjaajat perehdytetään työturvallisuuteen, tietosuojaan ja salassapitoon liittyviin sekä muihin tarvittaviin säädöksiin. </w:t>
      </w:r>
    </w:p>
    <w:p w:rsidR="00C47133" w:rsidRPr="003F240D" w:rsidRDefault="00C47133" w:rsidP="00C47133">
      <w:pPr>
        <w:autoSpaceDE w:val="0"/>
        <w:autoSpaceDN w:val="0"/>
        <w:adjustRightInd w:val="0"/>
        <w:spacing w:after="0" w:line="240" w:lineRule="auto"/>
        <w:rPr>
          <w:rFonts w:cs="Calibri"/>
          <w:color w:val="00B050"/>
          <w:sz w:val="23"/>
          <w:szCs w:val="23"/>
        </w:rPr>
      </w:pPr>
    </w:p>
    <w:p w:rsidR="00C47133" w:rsidRPr="003F240D" w:rsidRDefault="00C47133" w:rsidP="00C47133">
      <w:pPr>
        <w:autoSpaceDE w:val="0"/>
        <w:autoSpaceDN w:val="0"/>
        <w:adjustRightInd w:val="0"/>
        <w:spacing w:after="0" w:line="240" w:lineRule="auto"/>
        <w:rPr>
          <w:rFonts w:cs="Calibri"/>
          <w:color w:val="00B050"/>
          <w:sz w:val="23"/>
          <w:szCs w:val="23"/>
        </w:rPr>
      </w:pPr>
      <w:r w:rsidRPr="003F240D">
        <w:rPr>
          <w:rFonts w:cs="Calibri"/>
          <w:color w:val="00B050"/>
          <w:sz w:val="23"/>
          <w:szCs w:val="23"/>
        </w:rPr>
        <w:t xml:space="preserve">4. Koulu täsmentää opetuksen ja kasvatuksen tavoitteita tukevan toiminnan käytännön järjestämisen: </w:t>
      </w:r>
    </w:p>
    <w:p w:rsidR="00C47133" w:rsidRPr="00B40293" w:rsidRDefault="00C47133" w:rsidP="00C47133">
      <w:pPr>
        <w:autoSpaceDE w:val="0"/>
        <w:autoSpaceDN w:val="0"/>
        <w:adjustRightInd w:val="0"/>
        <w:spacing w:after="0" w:line="240" w:lineRule="auto"/>
        <w:rPr>
          <w:rFonts w:cs="Calibri"/>
          <w:color w:val="00B050"/>
          <w:sz w:val="23"/>
          <w:szCs w:val="23"/>
        </w:rPr>
      </w:pPr>
    </w:p>
    <w:p w:rsidR="00C47133" w:rsidRPr="003F240D" w:rsidRDefault="00C47133" w:rsidP="00C47133">
      <w:pPr>
        <w:pStyle w:val="Luettelokappale"/>
        <w:numPr>
          <w:ilvl w:val="0"/>
          <w:numId w:val="17"/>
        </w:numPr>
        <w:autoSpaceDE w:val="0"/>
        <w:autoSpaceDN w:val="0"/>
        <w:adjustRightInd w:val="0"/>
        <w:spacing w:after="80" w:line="240" w:lineRule="auto"/>
        <w:rPr>
          <w:rFonts w:cs="Calibri"/>
          <w:color w:val="00B050"/>
          <w:sz w:val="23"/>
          <w:szCs w:val="23"/>
        </w:rPr>
      </w:pPr>
      <w:r w:rsidRPr="003F240D">
        <w:rPr>
          <w:rFonts w:cs="Calibri"/>
          <w:color w:val="00B050"/>
          <w:sz w:val="23"/>
          <w:szCs w:val="23"/>
        </w:rPr>
        <w:t xml:space="preserve">Kerhotoiminta </w:t>
      </w:r>
    </w:p>
    <w:p w:rsidR="00C47133" w:rsidRPr="003F240D" w:rsidRDefault="00C47133" w:rsidP="00C47133">
      <w:pPr>
        <w:pStyle w:val="Luettelokappale"/>
        <w:numPr>
          <w:ilvl w:val="0"/>
          <w:numId w:val="17"/>
        </w:numPr>
        <w:autoSpaceDE w:val="0"/>
        <w:autoSpaceDN w:val="0"/>
        <w:adjustRightInd w:val="0"/>
        <w:spacing w:after="80" w:line="240" w:lineRule="auto"/>
        <w:rPr>
          <w:rFonts w:cs="Calibri"/>
          <w:color w:val="00B050"/>
          <w:sz w:val="23"/>
          <w:szCs w:val="23"/>
        </w:rPr>
      </w:pPr>
      <w:r w:rsidRPr="003F240D">
        <w:rPr>
          <w:rFonts w:cs="Calibri"/>
          <w:color w:val="00B050"/>
          <w:sz w:val="23"/>
          <w:szCs w:val="23"/>
        </w:rPr>
        <w:t xml:space="preserve">Koulukirjastotoiminta </w:t>
      </w:r>
    </w:p>
    <w:p w:rsidR="00C47133" w:rsidRPr="003F240D" w:rsidRDefault="00C47133" w:rsidP="00C47133">
      <w:pPr>
        <w:pStyle w:val="Luettelokappale"/>
        <w:numPr>
          <w:ilvl w:val="0"/>
          <w:numId w:val="17"/>
        </w:numPr>
        <w:autoSpaceDE w:val="0"/>
        <w:autoSpaceDN w:val="0"/>
        <w:adjustRightInd w:val="0"/>
        <w:spacing w:after="80" w:line="240" w:lineRule="auto"/>
        <w:rPr>
          <w:rFonts w:cs="Calibri"/>
          <w:color w:val="00B050"/>
          <w:sz w:val="23"/>
          <w:szCs w:val="23"/>
        </w:rPr>
      </w:pPr>
      <w:r w:rsidRPr="003F240D">
        <w:rPr>
          <w:rFonts w:cs="Calibri"/>
          <w:color w:val="00B050"/>
          <w:sz w:val="23"/>
          <w:szCs w:val="23"/>
        </w:rPr>
        <w:t>Kouluruokailu: toteuttamisen periaatteet, ruoka-, terveys-, tapakasvatukselliset ja kestävän elämäntapaan liittyvät tavoitteet, oppilaiden erityistarpeiden huomioiminen</w:t>
      </w:r>
    </w:p>
    <w:p w:rsidR="00C47133" w:rsidRPr="003F240D" w:rsidRDefault="00C47133" w:rsidP="00C47133">
      <w:pPr>
        <w:pStyle w:val="Luettelokappale"/>
        <w:numPr>
          <w:ilvl w:val="0"/>
          <w:numId w:val="17"/>
        </w:numPr>
        <w:autoSpaceDE w:val="0"/>
        <w:autoSpaceDN w:val="0"/>
        <w:adjustRightInd w:val="0"/>
        <w:spacing w:after="80" w:line="240" w:lineRule="auto"/>
        <w:rPr>
          <w:rFonts w:cs="Calibri"/>
          <w:color w:val="00B050"/>
          <w:sz w:val="23"/>
          <w:szCs w:val="23"/>
        </w:rPr>
      </w:pPr>
      <w:r w:rsidRPr="003F240D">
        <w:rPr>
          <w:rFonts w:cs="Calibri"/>
          <w:color w:val="00B050"/>
          <w:sz w:val="23"/>
          <w:szCs w:val="23"/>
        </w:rPr>
        <w:t xml:space="preserve">Välituntitoiminta </w:t>
      </w:r>
    </w:p>
    <w:p w:rsidR="00C47133" w:rsidRPr="003F240D" w:rsidRDefault="00C47133" w:rsidP="00C47133">
      <w:pPr>
        <w:pStyle w:val="Luettelokappale"/>
        <w:numPr>
          <w:ilvl w:val="0"/>
          <w:numId w:val="17"/>
        </w:numPr>
        <w:autoSpaceDE w:val="0"/>
        <w:autoSpaceDN w:val="0"/>
        <w:adjustRightInd w:val="0"/>
        <w:spacing w:after="80" w:line="240" w:lineRule="auto"/>
        <w:rPr>
          <w:rFonts w:cs="Calibri"/>
          <w:color w:val="00B050"/>
          <w:sz w:val="23"/>
          <w:szCs w:val="23"/>
        </w:rPr>
      </w:pPr>
      <w:r w:rsidRPr="003F240D">
        <w:rPr>
          <w:rFonts w:cs="Calibri"/>
          <w:color w:val="00B050"/>
          <w:sz w:val="23"/>
          <w:szCs w:val="23"/>
        </w:rPr>
        <w:t xml:space="preserve">Koulun päivänavaukset </w:t>
      </w:r>
    </w:p>
    <w:p w:rsidR="00C47133" w:rsidRPr="003F240D" w:rsidRDefault="00C47133" w:rsidP="00C47133">
      <w:pPr>
        <w:pStyle w:val="Luettelokappale"/>
        <w:numPr>
          <w:ilvl w:val="0"/>
          <w:numId w:val="17"/>
        </w:numPr>
        <w:autoSpaceDE w:val="0"/>
        <w:autoSpaceDN w:val="0"/>
        <w:adjustRightInd w:val="0"/>
        <w:spacing w:after="80" w:line="240" w:lineRule="auto"/>
        <w:rPr>
          <w:rFonts w:cs="Calibri"/>
          <w:color w:val="00B050"/>
          <w:sz w:val="23"/>
          <w:szCs w:val="23"/>
        </w:rPr>
      </w:pPr>
      <w:r w:rsidRPr="003F240D">
        <w:rPr>
          <w:rFonts w:cs="Calibri"/>
          <w:color w:val="00B050"/>
          <w:sz w:val="23"/>
          <w:szCs w:val="23"/>
        </w:rPr>
        <w:t xml:space="preserve">Juhlat </w:t>
      </w:r>
    </w:p>
    <w:p w:rsidR="00C47133" w:rsidRPr="003F240D" w:rsidRDefault="00C47133" w:rsidP="00C47133">
      <w:pPr>
        <w:pStyle w:val="Luettelokappale"/>
        <w:numPr>
          <w:ilvl w:val="0"/>
          <w:numId w:val="17"/>
        </w:numPr>
        <w:autoSpaceDE w:val="0"/>
        <w:autoSpaceDN w:val="0"/>
        <w:adjustRightInd w:val="0"/>
        <w:spacing w:after="80" w:line="240" w:lineRule="auto"/>
        <w:rPr>
          <w:rFonts w:cs="Calibri"/>
          <w:color w:val="00B050"/>
          <w:sz w:val="23"/>
          <w:szCs w:val="23"/>
        </w:rPr>
      </w:pPr>
      <w:r w:rsidRPr="003F240D">
        <w:rPr>
          <w:rFonts w:cs="Calibri"/>
          <w:color w:val="00B050"/>
          <w:sz w:val="23"/>
          <w:szCs w:val="23"/>
        </w:rPr>
        <w:t xml:space="preserve">Retket, opintokäynnit ja leirikoulut </w:t>
      </w:r>
    </w:p>
    <w:p w:rsidR="00C47133" w:rsidRPr="003F240D" w:rsidRDefault="00C47133" w:rsidP="00C47133">
      <w:pPr>
        <w:pStyle w:val="Luettelokappale"/>
        <w:numPr>
          <w:ilvl w:val="0"/>
          <w:numId w:val="17"/>
        </w:numPr>
        <w:autoSpaceDE w:val="0"/>
        <w:autoSpaceDN w:val="0"/>
        <w:adjustRightInd w:val="0"/>
        <w:spacing w:after="0" w:line="240" w:lineRule="auto"/>
        <w:rPr>
          <w:rFonts w:cs="Calibri"/>
          <w:color w:val="00B050"/>
          <w:sz w:val="23"/>
          <w:szCs w:val="23"/>
        </w:rPr>
      </w:pPr>
      <w:r w:rsidRPr="003F240D">
        <w:rPr>
          <w:rFonts w:cs="Calibri"/>
          <w:color w:val="00B050"/>
          <w:sz w:val="23"/>
          <w:szCs w:val="23"/>
        </w:rPr>
        <w:t xml:space="preserve">Koulumatkat ja kuljetukset: miten järjestetään ja miten toimintatavoista tiedotetaan oppilaille ja huoltajille </w:t>
      </w:r>
    </w:p>
    <w:p w:rsidR="00C47133" w:rsidRPr="003F240D" w:rsidRDefault="00C47133" w:rsidP="00C47133">
      <w:pPr>
        <w:rPr>
          <w:rFonts w:cs="Calibri"/>
          <w:color w:val="00B050"/>
          <w:sz w:val="23"/>
          <w:szCs w:val="23"/>
        </w:rPr>
      </w:pPr>
    </w:p>
    <w:p w:rsidR="00C47133" w:rsidRPr="003F240D" w:rsidRDefault="00C47133" w:rsidP="00C47133">
      <w:pPr>
        <w:autoSpaceDE w:val="0"/>
        <w:autoSpaceDN w:val="0"/>
        <w:adjustRightInd w:val="0"/>
        <w:spacing w:after="0" w:line="240" w:lineRule="auto"/>
        <w:rPr>
          <w:rFonts w:cs="Calibri"/>
          <w:color w:val="00B050"/>
          <w:sz w:val="23"/>
          <w:szCs w:val="23"/>
        </w:rPr>
      </w:pPr>
      <w:r w:rsidRPr="003F240D">
        <w:rPr>
          <w:rFonts w:cs="Calibri"/>
          <w:b/>
          <w:bCs/>
          <w:i/>
          <w:iCs/>
          <w:color w:val="00B050"/>
          <w:sz w:val="23"/>
          <w:szCs w:val="23"/>
        </w:rPr>
        <w:t xml:space="preserve">Opetuksen järjestäjä </w:t>
      </w:r>
      <w:r w:rsidRPr="003F240D">
        <w:rPr>
          <w:rFonts w:cs="Calibri"/>
          <w:color w:val="00B050"/>
          <w:sz w:val="23"/>
          <w:szCs w:val="23"/>
        </w:rPr>
        <w:t>laatii valtakunnallisten aamu- ja iltapäivätoiminnan perusteiden mukaisen paikallisen aamu- ja iltapäivätoiminnan suunnitelman, jonka yhteys edellä mainittuihin ilmoitetaan vuosisuunnitelmassa.</w:t>
      </w:r>
    </w:p>
    <w:p w:rsidR="0067556C" w:rsidRDefault="0067556C" w:rsidP="008170C8">
      <w:pPr>
        <w:rPr>
          <w:rFonts w:cs="Calibri"/>
          <w:color w:val="00B050"/>
          <w:sz w:val="23"/>
          <w:szCs w:val="23"/>
        </w:rPr>
      </w:pPr>
    </w:p>
    <w:p w:rsidR="0067556C" w:rsidRDefault="0067556C" w:rsidP="008170C8">
      <w:pPr>
        <w:rPr>
          <w:rFonts w:cs="Calibri"/>
          <w:color w:val="00B050"/>
          <w:sz w:val="23"/>
          <w:szCs w:val="23"/>
        </w:rPr>
      </w:pPr>
    </w:p>
    <w:p w:rsidR="00BE54B5" w:rsidRDefault="00BE54B5" w:rsidP="006F44B7">
      <w:pPr>
        <w:pStyle w:val="Default"/>
        <w:rPr>
          <w:rFonts w:asciiTheme="minorHAnsi" w:hAnsiTheme="minorHAnsi"/>
          <w:color w:val="00B050"/>
          <w:sz w:val="23"/>
          <w:szCs w:val="23"/>
        </w:rPr>
      </w:pPr>
    </w:p>
    <w:p w:rsidR="00C47133" w:rsidRDefault="00C47133" w:rsidP="006F44B7">
      <w:pPr>
        <w:pStyle w:val="Default"/>
        <w:rPr>
          <w:rFonts w:asciiTheme="minorHAnsi" w:hAnsiTheme="minorHAnsi"/>
          <w:color w:val="auto"/>
          <w:sz w:val="23"/>
          <w:szCs w:val="23"/>
        </w:rPr>
      </w:pPr>
    </w:p>
    <w:p w:rsidR="00BE54B5" w:rsidRDefault="00BE54B5" w:rsidP="006F44B7">
      <w:pPr>
        <w:pStyle w:val="Default"/>
        <w:rPr>
          <w:rFonts w:asciiTheme="minorHAnsi" w:hAnsiTheme="minorHAnsi"/>
          <w:color w:val="auto"/>
          <w:sz w:val="23"/>
          <w:szCs w:val="23"/>
        </w:rPr>
      </w:pPr>
    </w:p>
    <w:p w:rsidR="00BE54B5" w:rsidRDefault="00BE54B5" w:rsidP="006F44B7">
      <w:pPr>
        <w:pStyle w:val="Default"/>
        <w:rPr>
          <w:rFonts w:asciiTheme="minorHAnsi" w:hAnsiTheme="minorHAnsi"/>
          <w:color w:val="auto"/>
          <w:sz w:val="23"/>
          <w:szCs w:val="23"/>
        </w:rPr>
      </w:pPr>
    </w:p>
    <w:p w:rsidR="00E135A6" w:rsidRDefault="001C442A" w:rsidP="006F44B7">
      <w:pPr>
        <w:pStyle w:val="Default"/>
        <w:rPr>
          <w:rFonts w:asciiTheme="minorHAnsi" w:hAnsiTheme="minorHAnsi"/>
          <w:color w:val="auto"/>
          <w:sz w:val="23"/>
          <w:szCs w:val="23"/>
        </w:rPr>
      </w:pPr>
      <w:r w:rsidRPr="004023A1">
        <w:rPr>
          <w:rFonts w:asciiTheme="minorHAnsi" w:hAnsiTheme="minorHAnsi"/>
          <w:noProof/>
          <w:color w:val="auto"/>
          <w:sz w:val="23"/>
          <w:szCs w:val="23"/>
          <w:lang w:eastAsia="fi-FI"/>
        </w:rPr>
        <w:lastRenderedPageBreak/>
        <mc:AlternateContent>
          <mc:Choice Requires="wps">
            <w:drawing>
              <wp:anchor distT="0" distB="0" distL="114300" distR="114300" simplePos="0" relativeHeight="251659264" behindDoc="1" locked="0" layoutInCell="1" allowOverlap="1" wp14:anchorId="3928B984" wp14:editId="6A61D6B7">
                <wp:simplePos x="0" y="0"/>
                <wp:positionH relativeFrom="page">
                  <wp:align>center</wp:align>
                </wp:positionH>
                <wp:positionV relativeFrom="paragraph">
                  <wp:posOffset>-642620</wp:posOffset>
                </wp:positionV>
                <wp:extent cx="7362967" cy="10365475"/>
                <wp:effectExtent l="0" t="0" r="28575" b="17145"/>
                <wp:wrapNone/>
                <wp:docPr id="2" name="Suorakulmio 2"/>
                <wp:cNvGraphicFramePr/>
                <a:graphic xmlns:a="http://schemas.openxmlformats.org/drawingml/2006/main">
                  <a:graphicData uri="http://schemas.microsoft.com/office/word/2010/wordprocessingShape">
                    <wps:wsp>
                      <wps:cNvSpPr/>
                      <wps:spPr>
                        <a:xfrm>
                          <a:off x="0" y="0"/>
                          <a:ext cx="7362967" cy="103654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C52790" id="Suorakulmio 2" o:spid="_x0000_s1026" style="position:absolute;margin-left:0;margin-top:-50.6pt;width:579.75pt;height:816.2pt;z-index:-251657216;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" filled="f" strokecolor="#243f60 [1604]" strokeweight="2pt">
                <w10:wrap anchorx="page"/>
              </v:rect>
            </w:pict>
          </mc:Fallback>
        </mc:AlternateContent>
      </w:r>
      <w:r w:rsidR="00BE54B5">
        <w:rPr>
          <w:rFonts w:asciiTheme="minorHAnsi" w:hAnsiTheme="minorHAnsi"/>
          <w:color w:val="auto"/>
          <w:sz w:val="23"/>
          <w:szCs w:val="23"/>
        </w:rPr>
        <w:t>Se</w:t>
      </w:r>
      <w:r w:rsidR="00E135A6" w:rsidRPr="004023A1">
        <w:rPr>
          <w:rFonts w:asciiTheme="minorHAnsi" w:hAnsiTheme="minorHAnsi"/>
          <w:color w:val="auto"/>
          <w:sz w:val="23"/>
          <w:szCs w:val="23"/>
        </w:rPr>
        <w:t>udullinen</w:t>
      </w:r>
      <w:r w:rsidR="00E135A6">
        <w:rPr>
          <w:rFonts w:asciiTheme="minorHAnsi" w:hAnsiTheme="minorHAnsi"/>
          <w:color w:val="auto"/>
          <w:sz w:val="23"/>
          <w:szCs w:val="23"/>
        </w:rPr>
        <w:t xml:space="preserve"> ohjeistus</w:t>
      </w:r>
      <w:r w:rsidR="00BE54B5">
        <w:rPr>
          <w:rFonts w:asciiTheme="minorHAnsi" w:hAnsiTheme="minorHAnsi"/>
          <w:color w:val="auto"/>
          <w:sz w:val="23"/>
          <w:szCs w:val="23"/>
        </w:rPr>
        <w:tab/>
      </w:r>
      <w:r w:rsidR="00BE54B5">
        <w:rPr>
          <w:rFonts w:asciiTheme="minorHAnsi" w:hAnsiTheme="minorHAnsi"/>
          <w:color w:val="auto"/>
          <w:sz w:val="23"/>
          <w:szCs w:val="23"/>
        </w:rPr>
        <w:tab/>
      </w:r>
      <w:r w:rsidR="00BE54B5">
        <w:rPr>
          <w:rFonts w:asciiTheme="minorHAnsi" w:hAnsiTheme="minorHAnsi"/>
          <w:color w:val="auto"/>
          <w:sz w:val="23"/>
          <w:szCs w:val="23"/>
        </w:rPr>
        <w:tab/>
      </w:r>
      <w:r w:rsidR="00BE54B5">
        <w:rPr>
          <w:rFonts w:asciiTheme="minorHAnsi" w:hAnsiTheme="minorHAnsi"/>
          <w:color w:val="auto"/>
          <w:sz w:val="23"/>
          <w:szCs w:val="23"/>
        </w:rPr>
        <w:tab/>
      </w:r>
    </w:p>
    <w:p w:rsidR="009C676F" w:rsidRPr="00EA5751" w:rsidRDefault="009C676F" w:rsidP="006F44B7">
      <w:pPr>
        <w:pStyle w:val="Default"/>
        <w:rPr>
          <w:rFonts w:asciiTheme="minorHAnsi" w:hAnsiTheme="minorHAnsi"/>
          <w:color w:val="auto"/>
          <w:sz w:val="23"/>
          <w:szCs w:val="23"/>
        </w:rPr>
      </w:pPr>
      <w:r w:rsidRPr="00EA5751">
        <w:rPr>
          <w:rFonts w:asciiTheme="minorHAnsi" w:hAnsiTheme="minorHAnsi"/>
          <w:color w:val="auto"/>
          <w:sz w:val="23"/>
          <w:szCs w:val="23"/>
        </w:rPr>
        <w:t xml:space="preserve">KASVATUSKESKUSTELUJEN JA KURINPITOMENETTELYJEN TOTEUTTAMINEN </w:t>
      </w:r>
      <w:r w:rsidR="00C47133">
        <w:rPr>
          <w:rFonts w:asciiTheme="minorHAnsi" w:hAnsiTheme="minorHAnsi"/>
          <w:color w:val="auto"/>
          <w:sz w:val="23"/>
          <w:szCs w:val="23"/>
        </w:rPr>
        <w:tab/>
      </w:r>
      <w:r w:rsidR="00C47133">
        <w:rPr>
          <w:rFonts w:asciiTheme="minorHAnsi" w:hAnsiTheme="minorHAnsi"/>
          <w:color w:val="auto"/>
          <w:sz w:val="23"/>
          <w:szCs w:val="23"/>
        </w:rPr>
        <w:tab/>
        <w:t>LIITE XXX</w:t>
      </w:r>
    </w:p>
    <w:p w:rsidR="006B7FC8" w:rsidRPr="00EA5751" w:rsidRDefault="006B7FC8" w:rsidP="006F44B7">
      <w:pPr>
        <w:pStyle w:val="Default"/>
        <w:rPr>
          <w:rFonts w:asciiTheme="minorHAnsi" w:hAnsiTheme="minorHAnsi"/>
          <w:color w:val="auto"/>
          <w:sz w:val="23"/>
          <w:szCs w:val="23"/>
        </w:rPr>
      </w:pPr>
    </w:p>
    <w:p w:rsidR="006B7FC8" w:rsidRPr="00EA5751" w:rsidRDefault="006B7FC8" w:rsidP="006F44B7">
      <w:pPr>
        <w:pStyle w:val="Default"/>
        <w:rPr>
          <w:rFonts w:asciiTheme="minorHAnsi" w:hAnsiTheme="minorHAnsi"/>
          <w:color w:val="auto"/>
          <w:sz w:val="23"/>
          <w:szCs w:val="23"/>
        </w:rPr>
      </w:pPr>
    </w:p>
    <w:p w:rsidR="006B7FC8" w:rsidRPr="00EA5751" w:rsidRDefault="006B7FC8" w:rsidP="006B7FC8">
      <w:pPr>
        <w:spacing w:after="0" w:line="240" w:lineRule="auto"/>
        <w:rPr>
          <w:rFonts w:eastAsia="Times New Roman" w:cs="Times New Roman"/>
          <w:color w:val="000000"/>
          <w:sz w:val="23"/>
          <w:szCs w:val="23"/>
          <w:lang w:eastAsia="fi-FI"/>
        </w:rPr>
      </w:pPr>
      <w:r w:rsidRPr="00EA5751">
        <w:rPr>
          <w:rFonts w:eastAsia="Times New Roman" w:cs="Times New Roman"/>
          <w:color w:val="000000"/>
          <w:sz w:val="23"/>
          <w:szCs w:val="23"/>
          <w:lang w:eastAsia="fi-FI"/>
        </w:rPr>
        <w:t>Kasvatuskeskustelu on ensisijainen keino ennen jälki-istunnon antamista puuttua oppilaan häiritsevään ja epäasiallisen käyttäytymiseen. Kasvatuskeskustelu käydään, jos oppilas häiritsee opetusta, rikkoo koulun järjestystä, menettelee vilpillisesti tai kohtelee muita epäkunnioittavasti tai heidän ihmisarvoaan loukkaavasti.</w:t>
      </w:r>
    </w:p>
    <w:p w:rsidR="006B7FC8" w:rsidRPr="00EA5751" w:rsidRDefault="006B7FC8" w:rsidP="006B7FC8">
      <w:pPr>
        <w:spacing w:after="0" w:line="240" w:lineRule="auto"/>
        <w:rPr>
          <w:rFonts w:eastAsia="Times New Roman" w:cs="Times New Roman"/>
          <w:color w:val="000000"/>
          <w:sz w:val="23"/>
          <w:szCs w:val="23"/>
          <w:lang w:eastAsia="fi-FI"/>
        </w:rPr>
      </w:pPr>
    </w:p>
    <w:p w:rsidR="006B7FC8" w:rsidRPr="00EA5751" w:rsidRDefault="006B7FC8" w:rsidP="006B7FC8">
      <w:pPr>
        <w:spacing w:before="100" w:beforeAutospacing="1" w:after="100" w:afterAutospacing="1" w:line="240" w:lineRule="auto"/>
        <w:rPr>
          <w:rFonts w:eastAsia="Times New Roman" w:cs="Times New Roman"/>
          <w:color w:val="000000"/>
          <w:sz w:val="23"/>
          <w:szCs w:val="23"/>
          <w:lang w:eastAsia="fi-FI"/>
        </w:rPr>
      </w:pPr>
      <w:r w:rsidRPr="00EA5751">
        <w:rPr>
          <w:rFonts w:eastAsia="Times New Roman" w:cs="Times New Roman"/>
          <w:color w:val="000000"/>
          <w:sz w:val="23"/>
          <w:szCs w:val="23"/>
          <w:lang w:eastAsia="fi-FI"/>
        </w:rPr>
        <w:t>Kasvatuskeskustelussa yksilöidään toimenpiteeseen johtanut teko tai laiminlyönti yhdessä oppilaan kanssa. O</w:t>
      </w:r>
      <w:r w:rsidRPr="00EA5751">
        <w:rPr>
          <w:rFonts w:eastAsia="Times New Roman" w:cs="Times New Roman"/>
          <w:iCs/>
          <w:color w:val="000000"/>
          <w:sz w:val="23"/>
          <w:szCs w:val="23"/>
          <w:lang w:eastAsia="fi-FI"/>
        </w:rPr>
        <w:t>ppilaan kanssa käydään läpi, miten ja miksi oppilas on rikkonut koulun sääntöjä, sekä miten hänen tulisi toimia korjatakseen omaa käytöstään. Tilanteesta ja sen vakavuudesta riippuen mukana voi olla yksi tai kaksi opettajaa ja/tai rehtori. Keskusteluun voivat osallistua myös muut oppilaan opetukseen tai oppilashuoltoon osallistuvat henkilöt</w:t>
      </w:r>
      <w:r w:rsidRPr="00EA5751">
        <w:rPr>
          <w:rFonts w:eastAsia="Times New Roman" w:cs="Times New Roman"/>
          <w:i/>
          <w:iCs/>
          <w:color w:val="000000"/>
          <w:sz w:val="23"/>
          <w:szCs w:val="23"/>
          <w:lang w:eastAsia="fi-FI"/>
        </w:rPr>
        <w:t>.</w:t>
      </w:r>
      <w:r w:rsidRPr="00EA5751">
        <w:rPr>
          <w:rFonts w:eastAsia="Times New Roman" w:cs="Times New Roman"/>
          <w:color w:val="000000"/>
          <w:sz w:val="23"/>
          <w:szCs w:val="23"/>
          <w:lang w:eastAsia="fi-FI"/>
        </w:rPr>
        <w:br/>
      </w:r>
      <w:r w:rsidRPr="00EA5751">
        <w:rPr>
          <w:rFonts w:eastAsia="Times New Roman" w:cs="Times New Roman"/>
          <w:color w:val="000000"/>
          <w:sz w:val="23"/>
          <w:szCs w:val="23"/>
          <w:lang w:eastAsia="fi-FI"/>
        </w:rPr>
        <w:br/>
        <w:t>Koulun opettaja tai rehtori voi määrätä keskustelun enintään kahdeksi tunniksi. Keskustelu järjestetään mahdollisimman pian tapahtuneesta, kerralla tai useammassa osassa koulupäivän aikana tai ennen tai jälkeen koulupäivän.</w:t>
      </w:r>
      <w:r w:rsidRPr="00EA5751">
        <w:rPr>
          <w:rFonts w:eastAsia="Times New Roman" w:cs="Times New Roman"/>
          <w:color w:val="000000"/>
          <w:sz w:val="23"/>
          <w:szCs w:val="23"/>
          <w:lang w:eastAsia="fi-FI"/>
        </w:rPr>
        <w:br/>
      </w:r>
      <w:r w:rsidRPr="00EA5751">
        <w:rPr>
          <w:rFonts w:eastAsia="Times New Roman" w:cs="Times New Roman"/>
          <w:color w:val="000000"/>
          <w:sz w:val="23"/>
          <w:szCs w:val="23"/>
          <w:lang w:eastAsia="fi-FI"/>
        </w:rPr>
        <w:br/>
        <w:t>Keskustelu kirjataan sähköis</w:t>
      </w:r>
      <w:r w:rsidR="004B2A53" w:rsidRPr="00EA5751">
        <w:rPr>
          <w:rFonts w:eastAsia="Times New Roman" w:cs="Times New Roman"/>
          <w:color w:val="000000"/>
          <w:sz w:val="23"/>
          <w:szCs w:val="23"/>
          <w:lang w:eastAsia="fi-FI"/>
        </w:rPr>
        <w:t>esti oppilashallinnon ohjelmaan</w:t>
      </w:r>
      <w:r w:rsidRPr="00EA5751">
        <w:rPr>
          <w:rFonts w:eastAsia="Times New Roman" w:cs="Times New Roman"/>
          <w:color w:val="000000"/>
          <w:sz w:val="23"/>
          <w:szCs w:val="23"/>
          <w:lang w:eastAsia="fi-FI"/>
        </w:rPr>
        <w:t>. Keskustelusta ilmoitetaan oppilaan huoltaji</w:t>
      </w:r>
      <w:r w:rsidR="004B2A53" w:rsidRPr="00EA5751">
        <w:rPr>
          <w:rFonts w:eastAsia="Times New Roman" w:cs="Times New Roman"/>
          <w:color w:val="000000"/>
          <w:sz w:val="23"/>
          <w:szCs w:val="23"/>
          <w:lang w:eastAsia="fi-FI"/>
        </w:rPr>
        <w:t>lle mahdollisimman pian. Suositeltavaa on, että</w:t>
      </w:r>
      <w:r w:rsidRPr="00EA5751">
        <w:rPr>
          <w:rFonts w:eastAsia="Times New Roman" w:cs="Times New Roman"/>
          <w:color w:val="000000"/>
          <w:sz w:val="23"/>
          <w:szCs w:val="23"/>
          <w:lang w:eastAsia="fi-FI"/>
        </w:rPr>
        <w:t xml:space="preserve"> kasvatuskeskusteluun määrätty oppilas soittaa itse huoltajalle ja kertoo mitä on tapahtunut. Mukana oleva opettaja keskustelee myös huoltajan kanssa.</w:t>
      </w:r>
      <w:r w:rsidR="004B2A53" w:rsidRPr="00EA5751">
        <w:rPr>
          <w:rFonts w:eastAsia="Times New Roman" w:cs="Times New Roman"/>
          <w:color w:val="000000"/>
          <w:sz w:val="23"/>
          <w:szCs w:val="23"/>
          <w:lang w:eastAsia="fi-FI"/>
        </w:rPr>
        <w:t xml:space="preserve"> </w:t>
      </w:r>
      <w:proofErr w:type="spellStart"/>
      <w:r w:rsidR="004B2A53" w:rsidRPr="00EA5751">
        <w:rPr>
          <w:rFonts w:eastAsia="Times New Roman" w:cs="Times New Roman"/>
          <w:color w:val="000000"/>
          <w:sz w:val="23"/>
          <w:szCs w:val="23"/>
          <w:lang w:eastAsia="fi-FI"/>
        </w:rPr>
        <w:t>Tieo</w:t>
      </w:r>
      <w:proofErr w:type="spellEnd"/>
      <w:r w:rsidR="004B2A53" w:rsidRPr="00EA5751">
        <w:rPr>
          <w:rFonts w:eastAsia="Times New Roman" w:cs="Times New Roman"/>
          <w:color w:val="000000"/>
          <w:sz w:val="23"/>
          <w:szCs w:val="23"/>
          <w:lang w:eastAsia="fi-FI"/>
        </w:rPr>
        <w:t xml:space="preserve"> kasvatuskeskustelusta voidaan toimittaa huoltajille myös kirjallisesti. </w:t>
      </w:r>
      <w:r w:rsidRPr="00EA5751">
        <w:rPr>
          <w:rFonts w:eastAsia="Times New Roman" w:cs="Times New Roman"/>
          <w:color w:val="000000"/>
          <w:sz w:val="23"/>
          <w:szCs w:val="23"/>
          <w:lang w:eastAsia="fi-FI"/>
        </w:rPr>
        <w:t>Yhteydenoton tavoitteena on huolehtia siitä, että kodin ja koulun aikuisilla on tieto koulupäivän tapahtumista. Huoltajat voivat osallistua mukaan kasvatuskeskusteluun, jo</w:t>
      </w:r>
      <w:r w:rsidR="00A30796" w:rsidRPr="00EA5751">
        <w:rPr>
          <w:rFonts w:eastAsia="Times New Roman" w:cs="Times New Roman"/>
          <w:color w:val="000000"/>
          <w:sz w:val="23"/>
          <w:szCs w:val="23"/>
          <w:lang w:eastAsia="fi-FI"/>
        </w:rPr>
        <w:t xml:space="preserve">s </w:t>
      </w:r>
      <w:r w:rsidR="00E135A6">
        <w:rPr>
          <w:rFonts w:eastAsia="Times New Roman" w:cs="Times New Roman"/>
          <w:color w:val="000000"/>
          <w:sz w:val="23"/>
          <w:szCs w:val="23"/>
          <w:lang w:eastAsia="fi-FI"/>
        </w:rPr>
        <w:t>se katsotaan tarpeelliseksi.</w:t>
      </w:r>
    </w:p>
    <w:p w:rsidR="004B2A53" w:rsidRPr="00EA5751" w:rsidRDefault="006B7FC8" w:rsidP="006B7FC8">
      <w:pPr>
        <w:spacing w:after="0" w:line="240" w:lineRule="auto"/>
        <w:rPr>
          <w:rFonts w:eastAsia="Times New Roman" w:cs="Times New Roman"/>
          <w:color w:val="000000"/>
          <w:sz w:val="23"/>
          <w:szCs w:val="23"/>
          <w:lang w:eastAsia="fi-FI"/>
        </w:rPr>
      </w:pPr>
      <w:r w:rsidRPr="00EA5751">
        <w:rPr>
          <w:rFonts w:eastAsia="Times New Roman" w:cs="Times New Roman"/>
          <w:color w:val="000000"/>
          <w:sz w:val="23"/>
          <w:szCs w:val="23"/>
          <w:lang w:eastAsia="fi-FI"/>
        </w:rPr>
        <w:t>Tyypillisiä kasvatuskeskusteluun tulevia asioita ovat:</w:t>
      </w:r>
      <w:r w:rsidRPr="00EA5751">
        <w:rPr>
          <w:rFonts w:eastAsia="Times New Roman" w:cs="Times New Roman"/>
          <w:color w:val="000000"/>
          <w:sz w:val="23"/>
          <w:szCs w:val="23"/>
          <w:lang w:eastAsia="fi-FI"/>
        </w:rPr>
        <w:br/>
        <w:t>- Toistuva oppituntien häirintä</w:t>
      </w:r>
      <w:r w:rsidRPr="00EA5751">
        <w:rPr>
          <w:rFonts w:eastAsia="Times New Roman" w:cs="Times New Roman"/>
          <w:color w:val="000000"/>
          <w:sz w:val="23"/>
          <w:szCs w:val="23"/>
          <w:lang w:eastAsia="fi-FI"/>
        </w:rPr>
        <w:br/>
        <w:t>- Toistuva kotitehtävien laiminlyönti tai koulutehtävien unohtaminen</w:t>
      </w:r>
      <w:r w:rsidRPr="00EA5751">
        <w:rPr>
          <w:rFonts w:eastAsia="Times New Roman" w:cs="Times New Roman"/>
          <w:color w:val="000000"/>
          <w:sz w:val="23"/>
          <w:szCs w:val="23"/>
          <w:lang w:eastAsia="fi-FI"/>
        </w:rPr>
        <w:br/>
        <w:t>- Toistuva myöhästyminen oppitunneilta</w:t>
      </w:r>
      <w:r w:rsidRPr="00EA5751">
        <w:rPr>
          <w:rFonts w:eastAsia="Times New Roman" w:cs="Times New Roman"/>
          <w:color w:val="000000"/>
          <w:sz w:val="23"/>
          <w:szCs w:val="23"/>
          <w:lang w:eastAsia="fi-FI"/>
        </w:rPr>
        <w:br/>
        <w:t>- Lunttaaminen tai väärentäminen</w:t>
      </w:r>
      <w:r w:rsidRPr="00EA5751">
        <w:rPr>
          <w:rFonts w:eastAsia="Times New Roman" w:cs="Times New Roman"/>
          <w:i/>
          <w:iCs/>
          <w:color w:val="000000"/>
          <w:sz w:val="23"/>
          <w:szCs w:val="23"/>
          <w:lang w:eastAsia="fi-FI"/>
        </w:rPr>
        <w:br/>
      </w:r>
      <w:r w:rsidRPr="00EA5751">
        <w:rPr>
          <w:rFonts w:eastAsia="Times New Roman" w:cs="Times New Roman"/>
          <w:color w:val="000000"/>
          <w:sz w:val="23"/>
          <w:szCs w:val="23"/>
          <w:lang w:eastAsia="fi-FI"/>
        </w:rPr>
        <w:t>- Toisen omaisuuden varastaminen tai vahingoittaminen/turmeleminen</w:t>
      </w:r>
      <w:r w:rsidRPr="00EA5751">
        <w:rPr>
          <w:rFonts w:eastAsia="Times New Roman" w:cs="Times New Roman"/>
          <w:color w:val="000000"/>
          <w:sz w:val="23"/>
          <w:szCs w:val="23"/>
          <w:lang w:eastAsia="fi-FI"/>
        </w:rPr>
        <w:br/>
        <w:t>- Tottelemattomuus henkilökuntaa kohtaan</w:t>
      </w:r>
      <w:r w:rsidRPr="00EA5751">
        <w:rPr>
          <w:rFonts w:eastAsia="Times New Roman" w:cs="Times New Roman"/>
          <w:color w:val="000000"/>
          <w:sz w:val="23"/>
          <w:szCs w:val="23"/>
          <w:lang w:eastAsia="fi-FI"/>
        </w:rPr>
        <w:br/>
        <w:t>- Epäasiallinen käytös tai kielenkäyttö</w:t>
      </w:r>
      <w:r w:rsidRPr="00EA5751">
        <w:rPr>
          <w:rFonts w:eastAsia="Times New Roman" w:cs="Times New Roman"/>
          <w:color w:val="000000"/>
          <w:sz w:val="23"/>
          <w:szCs w:val="23"/>
          <w:lang w:eastAsia="fi-FI"/>
        </w:rPr>
        <w:br/>
        <w:t>- Luvaton koulualueelta poistuminen</w:t>
      </w:r>
      <w:r w:rsidRPr="00EA5751">
        <w:rPr>
          <w:rFonts w:eastAsia="Times New Roman" w:cs="Times New Roman"/>
          <w:color w:val="000000"/>
          <w:sz w:val="23"/>
          <w:szCs w:val="23"/>
          <w:lang w:eastAsia="fi-FI"/>
        </w:rPr>
        <w:br/>
        <w:t>- Luvaton poissaolo oppitunneilta</w:t>
      </w:r>
      <w:r w:rsidRPr="00EA5751">
        <w:rPr>
          <w:rFonts w:eastAsia="Times New Roman" w:cs="Times New Roman"/>
          <w:color w:val="000000"/>
          <w:sz w:val="23"/>
          <w:szCs w:val="23"/>
          <w:lang w:eastAsia="fi-FI"/>
        </w:rPr>
        <w:br/>
        <w:t>- Tupakointi</w:t>
      </w:r>
      <w:r w:rsidRPr="00EA5751">
        <w:rPr>
          <w:rFonts w:eastAsia="Times New Roman" w:cs="Times New Roman"/>
          <w:color w:val="000000"/>
          <w:sz w:val="23"/>
          <w:szCs w:val="23"/>
          <w:lang w:eastAsia="fi-FI"/>
        </w:rPr>
        <w:br/>
        <w:t>- Muu koulun sääntöjen rikkominen</w:t>
      </w:r>
    </w:p>
    <w:p w:rsidR="00E135A6" w:rsidRDefault="004B2A53" w:rsidP="006B7FC8">
      <w:pPr>
        <w:spacing w:after="0" w:line="240" w:lineRule="auto"/>
        <w:rPr>
          <w:rFonts w:eastAsia="Times New Roman" w:cs="Times New Roman"/>
          <w:color w:val="000000"/>
          <w:sz w:val="23"/>
          <w:szCs w:val="23"/>
          <w:lang w:eastAsia="fi-FI"/>
        </w:rPr>
      </w:pPr>
      <w:r w:rsidRPr="00EA5751">
        <w:rPr>
          <w:rFonts w:eastAsia="Times New Roman" w:cs="Times New Roman"/>
          <w:color w:val="000000"/>
          <w:sz w:val="23"/>
          <w:szCs w:val="23"/>
          <w:lang w:eastAsia="fi-FI"/>
        </w:rPr>
        <w:t>Jos kyseessä oleva rike on vakava, siitä voi seurata suoraan kurinpidollinen menettely. Kasvatuskeskustelu ei vapauta esimerkiksi vahingonkorvausvelvollisuudesta.</w:t>
      </w:r>
      <w:r w:rsidR="006B7FC8" w:rsidRPr="00EA5751">
        <w:rPr>
          <w:rFonts w:eastAsia="Times New Roman" w:cs="Times New Roman"/>
          <w:i/>
          <w:iCs/>
          <w:color w:val="000000"/>
          <w:sz w:val="23"/>
          <w:szCs w:val="23"/>
          <w:lang w:eastAsia="fi-FI"/>
        </w:rPr>
        <w:br/>
      </w:r>
      <w:r w:rsidR="006B7FC8" w:rsidRPr="00EA5751">
        <w:rPr>
          <w:rFonts w:eastAsia="Times New Roman" w:cs="Times New Roman"/>
          <w:i/>
          <w:iCs/>
          <w:color w:val="000000"/>
          <w:sz w:val="23"/>
          <w:szCs w:val="23"/>
          <w:lang w:eastAsia="fi-FI"/>
        </w:rPr>
        <w:br/>
      </w:r>
      <w:r w:rsidR="006B7FC8" w:rsidRPr="00EA5751">
        <w:rPr>
          <w:rFonts w:eastAsia="Times New Roman" w:cs="Times New Roman"/>
          <w:color w:val="000000"/>
          <w:sz w:val="23"/>
          <w:szCs w:val="23"/>
          <w:lang w:eastAsia="fi-FI"/>
        </w:rPr>
        <w:t>Kasvatuskeskustelun yhteydessä on selvitettävä tarvittaessa laajemmin käyttäytymisen syyt ja seuraukset sekä keinot, joilla käyttäytymistä ja oppilaan hyvinvointia voidaan koulussa parantaa.</w:t>
      </w:r>
      <w:r w:rsidR="006B7FC8" w:rsidRPr="00EA5751">
        <w:rPr>
          <w:rFonts w:eastAsia="Times New Roman" w:cs="Times New Roman"/>
          <w:color w:val="000000"/>
          <w:sz w:val="23"/>
          <w:szCs w:val="23"/>
          <w:lang w:eastAsia="fi-FI"/>
        </w:rPr>
        <w:br/>
      </w:r>
      <w:r w:rsidR="006B7FC8" w:rsidRPr="00EA5751">
        <w:rPr>
          <w:rFonts w:eastAsia="Times New Roman" w:cs="Times New Roman"/>
          <w:color w:val="000000"/>
          <w:sz w:val="23"/>
          <w:szCs w:val="23"/>
          <w:lang w:eastAsia="fi-FI"/>
        </w:rPr>
        <w:br/>
        <w:t xml:space="preserve">Kiusaamistapaukset viedään </w:t>
      </w:r>
      <w:proofErr w:type="spellStart"/>
      <w:r w:rsidR="006B7FC8" w:rsidRPr="00EA5751">
        <w:rPr>
          <w:rFonts w:eastAsia="Times New Roman" w:cs="Times New Roman"/>
          <w:color w:val="000000"/>
          <w:sz w:val="23"/>
          <w:szCs w:val="23"/>
          <w:lang w:eastAsia="fi-FI"/>
        </w:rPr>
        <w:t>KiVa</w:t>
      </w:r>
      <w:proofErr w:type="spellEnd"/>
      <w:r w:rsidR="006B7FC8" w:rsidRPr="00EA5751">
        <w:rPr>
          <w:rFonts w:eastAsia="Times New Roman" w:cs="Times New Roman"/>
          <w:color w:val="000000"/>
          <w:sz w:val="23"/>
          <w:szCs w:val="23"/>
          <w:lang w:eastAsia="fi-FI"/>
        </w:rPr>
        <w:t>-tiimin tai koulun kiusaamisesta vastaavan ryhmän käsittelyyn.</w:t>
      </w:r>
      <w:r w:rsidR="006B7FC8" w:rsidRPr="00EA5751">
        <w:rPr>
          <w:rFonts w:eastAsia="Times New Roman" w:cs="Times New Roman"/>
          <w:color w:val="000000"/>
          <w:sz w:val="23"/>
          <w:szCs w:val="23"/>
          <w:lang w:eastAsia="fi-FI"/>
        </w:rPr>
        <w:br/>
      </w:r>
      <w:r w:rsidR="006B7FC8" w:rsidRPr="00EA5751">
        <w:rPr>
          <w:rFonts w:eastAsia="Times New Roman" w:cs="Times New Roman"/>
          <w:color w:val="000000"/>
          <w:sz w:val="23"/>
          <w:szCs w:val="23"/>
          <w:lang w:eastAsia="fi-FI"/>
        </w:rPr>
        <w:br/>
        <w:t>Kasvatuskäytänteiden ja kurinpitotoimien käyttöä seurataan ja arvioidaan vuosisuunn</w:t>
      </w:r>
      <w:r w:rsidR="00E135A6">
        <w:rPr>
          <w:rFonts w:eastAsia="Times New Roman" w:cs="Times New Roman"/>
          <w:color w:val="000000"/>
          <w:sz w:val="23"/>
          <w:szCs w:val="23"/>
          <w:lang w:eastAsia="fi-FI"/>
        </w:rPr>
        <w:t xml:space="preserve">itelman arvioinnin yhteydessä. </w:t>
      </w:r>
    </w:p>
    <w:p w:rsidR="006B7FC8" w:rsidRPr="00EA5751" w:rsidRDefault="004023A1" w:rsidP="006B7FC8">
      <w:pPr>
        <w:spacing w:after="0" w:line="240" w:lineRule="auto"/>
        <w:rPr>
          <w:rFonts w:eastAsia="Times New Roman" w:cs="Times New Roman"/>
          <w:color w:val="000000"/>
          <w:sz w:val="23"/>
          <w:szCs w:val="23"/>
          <w:lang w:eastAsia="fi-FI"/>
        </w:rPr>
      </w:pPr>
      <w:r>
        <w:rPr>
          <w:rFonts w:eastAsia="Times New Roman" w:cs="Times New Roman"/>
          <w:b/>
          <w:bCs/>
          <w:noProof/>
          <w:color w:val="000000"/>
          <w:sz w:val="23"/>
          <w:szCs w:val="23"/>
          <w:lang w:eastAsia="fi-FI"/>
        </w:rPr>
        <w:lastRenderedPageBreak/>
        <mc:AlternateContent>
          <mc:Choice Requires="wps">
            <w:drawing>
              <wp:anchor distT="0" distB="0" distL="114300" distR="114300" simplePos="0" relativeHeight="251660288" behindDoc="0" locked="0" layoutInCell="1" allowOverlap="1" wp14:anchorId="4E05C10C" wp14:editId="4DCBC1C6">
                <wp:simplePos x="0" y="0"/>
                <wp:positionH relativeFrom="page">
                  <wp:align>center</wp:align>
                </wp:positionH>
                <wp:positionV relativeFrom="paragraph">
                  <wp:posOffset>-691515</wp:posOffset>
                </wp:positionV>
                <wp:extent cx="7328847" cy="10461009"/>
                <wp:effectExtent l="0" t="0" r="24765" b="16510"/>
                <wp:wrapNone/>
                <wp:docPr id="4" name="Suorakulmio 4"/>
                <wp:cNvGraphicFramePr/>
                <a:graphic xmlns:a="http://schemas.openxmlformats.org/drawingml/2006/main">
                  <a:graphicData uri="http://schemas.microsoft.com/office/word/2010/wordprocessingShape">
                    <wps:wsp>
                      <wps:cNvSpPr/>
                      <wps:spPr>
                        <a:xfrm>
                          <a:off x="0" y="0"/>
                          <a:ext cx="7328847" cy="1046100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2F689" id="Suorakulmio 4" o:spid="_x0000_s1026" style="position:absolute;margin-left:0;margin-top:-54.45pt;width:577.05pt;height:823.7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" filled="f" strokecolor="#243f60 [1604]" strokeweight="2pt">
                <w10:wrap anchorx="page"/>
              </v:rect>
            </w:pict>
          </mc:Fallback>
        </mc:AlternateContent>
      </w:r>
      <w:r w:rsidR="006B7FC8" w:rsidRPr="00EA5751">
        <w:rPr>
          <w:rFonts w:eastAsia="Times New Roman" w:cs="Times New Roman"/>
          <w:color w:val="000000"/>
          <w:sz w:val="23"/>
          <w:szCs w:val="23"/>
          <w:lang w:eastAsia="fi-FI"/>
        </w:rPr>
        <w:br/>
        <w:t xml:space="preserve">(LIITTEET tai </w:t>
      </w:r>
      <w:proofErr w:type="spellStart"/>
      <w:r w:rsidR="006B7FC8" w:rsidRPr="00EA5751">
        <w:rPr>
          <w:rFonts w:eastAsia="Times New Roman" w:cs="Times New Roman"/>
          <w:color w:val="000000"/>
          <w:sz w:val="23"/>
          <w:szCs w:val="23"/>
          <w:lang w:eastAsia="fi-FI"/>
        </w:rPr>
        <w:t>Pedanetin</w:t>
      </w:r>
      <w:proofErr w:type="spellEnd"/>
      <w:r w:rsidR="006B7FC8" w:rsidRPr="00EA5751">
        <w:rPr>
          <w:rFonts w:eastAsia="Times New Roman" w:cs="Times New Roman"/>
          <w:color w:val="000000"/>
          <w:sz w:val="23"/>
          <w:szCs w:val="23"/>
          <w:lang w:eastAsia="fi-FI"/>
        </w:rPr>
        <w:t xml:space="preserve"> lisämateriaali)</w:t>
      </w:r>
      <w:r w:rsidR="006B7FC8" w:rsidRPr="00EA5751">
        <w:rPr>
          <w:rFonts w:eastAsia="Times New Roman" w:cs="Times New Roman"/>
          <w:color w:val="000000"/>
          <w:sz w:val="23"/>
          <w:szCs w:val="23"/>
          <w:lang w:eastAsia="fi-FI"/>
        </w:rPr>
        <w:br/>
        <w:t>Kasvatussuunnitelma</w:t>
      </w:r>
      <w:r w:rsidR="006B7FC8" w:rsidRPr="00EA5751">
        <w:rPr>
          <w:rFonts w:eastAsia="Times New Roman" w:cs="Times New Roman"/>
          <w:color w:val="000000"/>
          <w:sz w:val="23"/>
          <w:szCs w:val="23"/>
          <w:lang w:eastAsia="fi-FI"/>
        </w:rPr>
        <w:br/>
        <w:t>Kuvaus kasvatuskeskustelusta (Diaesitys)</w:t>
      </w:r>
      <w:r w:rsidR="006B7FC8" w:rsidRPr="00EA5751">
        <w:rPr>
          <w:rFonts w:eastAsia="Times New Roman" w:cs="Times New Roman"/>
          <w:color w:val="000000"/>
          <w:sz w:val="23"/>
          <w:szCs w:val="23"/>
          <w:lang w:eastAsia="fi-FI"/>
        </w:rPr>
        <w:br/>
        <w:t>Kasvatuskeskustelun lähete</w:t>
      </w:r>
      <w:r w:rsidR="006B7FC8" w:rsidRPr="00EA5751">
        <w:rPr>
          <w:rFonts w:eastAsia="Times New Roman" w:cs="Times New Roman"/>
          <w:color w:val="000000"/>
          <w:sz w:val="23"/>
          <w:szCs w:val="23"/>
          <w:lang w:eastAsia="fi-FI"/>
        </w:rPr>
        <w:br/>
        <w:t>Kasvatuskeskustelun kirjauslomake</w:t>
      </w:r>
    </w:p>
    <w:p w:rsidR="006B7FC8" w:rsidRPr="00EA5751" w:rsidRDefault="006B7FC8" w:rsidP="006B7FC8">
      <w:pPr>
        <w:spacing w:after="0" w:line="240" w:lineRule="auto"/>
        <w:rPr>
          <w:rFonts w:eastAsia="Times New Roman" w:cs="Times New Roman"/>
          <w:color w:val="000000"/>
          <w:sz w:val="23"/>
          <w:szCs w:val="23"/>
          <w:lang w:eastAsia="fi-FI"/>
        </w:rPr>
      </w:pPr>
    </w:p>
    <w:p w:rsidR="006B7FC8" w:rsidRPr="00EA5751" w:rsidRDefault="006B7FC8" w:rsidP="006B7FC8">
      <w:pPr>
        <w:spacing w:before="100" w:beforeAutospacing="1" w:after="100" w:afterAutospacing="1" w:line="240" w:lineRule="auto"/>
        <w:outlineLvl w:val="2"/>
        <w:rPr>
          <w:rFonts w:eastAsia="Times New Roman" w:cs="Times New Roman"/>
          <w:b/>
          <w:bCs/>
          <w:color w:val="000000"/>
          <w:sz w:val="23"/>
          <w:szCs w:val="23"/>
          <w:lang w:eastAsia="fi-FI"/>
        </w:rPr>
      </w:pPr>
      <w:r w:rsidRPr="00EA5751">
        <w:rPr>
          <w:rFonts w:eastAsia="Times New Roman" w:cs="Times New Roman"/>
          <w:b/>
          <w:bCs/>
          <w:color w:val="000000"/>
          <w:sz w:val="23"/>
          <w:szCs w:val="23"/>
          <w:lang w:eastAsia="fi-FI"/>
        </w:rPr>
        <w:t>Kurinpidolliset keinot</w:t>
      </w:r>
    </w:p>
    <w:p w:rsidR="006B7FC8" w:rsidRPr="00EA5751" w:rsidRDefault="006B7FC8" w:rsidP="006B7FC8">
      <w:pPr>
        <w:spacing w:before="100" w:beforeAutospacing="1" w:after="100" w:afterAutospacing="1" w:line="240" w:lineRule="auto"/>
        <w:rPr>
          <w:rFonts w:eastAsia="Times New Roman" w:cs="Times New Roman"/>
          <w:color w:val="000000"/>
          <w:sz w:val="23"/>
          <w:szCs w:val="23"/>
          <w:lang w:eastAsia="fi-FI"/>
        </w:rPr>
      </w:pPr>
      <w:r w:rsidRPr="00EA5751">
        <w:rPr>
          <w:rFonts w:eastAsia="Times New Roman" w:cs="Times New Roman"/>
          <w:color w:val="000000"/>
          <w:sz w:val="23"/>
          <w:szCs w:val="23"/>
          <w:lang w:eastAsia="fi-FI"/>
        </w:rPr>
        <w:t xml:space="preserve">Perusopetuslain (POL 35§) mukaisia kurinpitotoimia ovat jälki-istunto, kirjallinen varoitus ja määräaikainen erottaminen. </w:t>
      </w:r>
      <w:r w:rsidRPr="00EA5751">
        <w:rPr>
          <w:rFonts w:eastAsia="Times New Roman" w:cs="Times New Roman"/>
          <w:color w:val="000000"/>
          <w:sz w:val="23"/>
          <w:szCs w:val="23"/>
          <w:lang w:eastAsia="fi-FI"/>
        </w:rPr>
        <w:br/>
      </w:r>
      <w:r w:rsidRPr="00EA5751">
        <w:rPr>
          <w:rFonts w:eastAsia="Times New Roman" w:cs="Times New Roman"/>
          <w:color w:val="000000"/>
          <w:sz w:val="23"/>
          <w:szCs w:val="23"/>
          <w:lang w:eastAsia="fi-FI"/>
        </w:rPr>
        <w:br/>
        <w:t xml:space="preserve">Kurinpitotoimenpiteet alkavat aina </w:t>
      </w:r>
      <w:r w:rsidRPr="00EA5751">
        <w:rPr>
          <w:rFonts w:eastAsia="Times New Roman" w:cs="Times New Roman"/>
          <w:b/>
          <w:bCs/>
          <w:color w:val="000000"/>
          <w:sz w:val="23"/>
          <w:szCs w:val="23"/>
          <w:lang w:eastAsia="fi-FI"/>
        </w:rPr>
        <w:t>oppilaan kuulemisella</w:t>
      </w:r>
      <w:r w:rsidRPr="00EA5751">
        <w:rPr>
          <w:rFonts w:eastAsia="Times New Roman" w:cs="Times New Roman"/>
          <w:color w:val="000000"/>
          <w:sz w:val="23"/>
          <w:szCs w:val="23"/>
          <w:lang w:eastAsia="fi-FI"/>
        </w:rPr>
        <w:t>. Oppilaalla on silloin mahdollisuus selittää toimintaansa, oikaista mahdollinen väärinkäsitys ja selvittää tapahtumaan johtaneet seikat. Kuuleminen tehdään aina mahdollisimman pian keskusteluun tai ojentamiseen johtaneen tapahtuman jälkeen. Vasta kuulemisen jälkeen otetaan yhteys osallisten huoltajiin.</w:t>
      </w:r>
    </w:p>
    <w:p w:rsidR="006B7FC8" w:rsidRPr="00EA5751" w:rsidRDefault="006B7FC8" w:rsidP="006B7FC8">
      <w:pPr>
        <w:spacing w:before="100" w:beforeAutospacing="1" w:after="100" w:afterAutospacing="1" w:line="240" w:lineRule="auto"/>
        <w:rPr>
          <w:rFonts w:eastAsia="Times New Roman" w:cs="Times New Roman"/>
          <w:b/>
          <w:color w:val="000000"/>
          <w:sz w:val="23"/>
          <w:szCs w:val="23"/>
          <w:lang w:eastAsia="fi-FI"/>
        </w:rPr>
      </w:pPr>
      <w:r w:rsidRPr="00EA5751">
        <w:rPr>
          <w:rFonts w:eastAsia="Times New Roman" w:cs="Times New Roman"/>
          <w:color w:val="000000"/>
          <w:sz w:val="23"/>
          <w:szCs w:val="23"/>
          <w:lang w:eastAsia="fi-FI"/>
        </w:rPr>
        <w:t xml:space="preserve">Kaikissa kurinpitotoimissa ja rangaistuksissa on huoltajille </w:t>
      </w:r>
      <w:r w:rsidRPr="00EA5751">
        <w:rPr>
          <w:rFonts w:eastAsia="Times New Roman" w:cs="Times New Roman"/>
          <w:b/>
          <w:bCs/>
          <w:color w:val="000000"/>
          <w:sz w:val="23"/>
          <w:szCs w:val="23"/>
          <w:lang w:eastAsia="fi-FI"/>
        </w:rPr>
        <w:t xml:space="preserve">ilmoitettava </w:t>
      </w:r>
      <w:r w:rsidRPr="00EA5751">
        <w:rPr>
          <w:rFonts w:eastAsia="Times New Roman" w:cs="Times New Roman"/>
          <w:color w:val="000000"/>
          <w:sz w:val="23"/>
          <w:szCs w:val="23"/>
          <w:lang w:eastAsia="fi-FI"/>
        </w:rPr>
        <w:t xml:space="preserve">asiasta. Kuitenkin vain </w:t>
      </w:r>
      <w:r w:rsidRPr="00EA5751">
        <w:rPr>
          <w:rFonts w:eastAsia="Times New Roman" w:cs="Times New Roman"/>
          <w:b/>
          <w:bCs/>
          <w:color w:val="000000"/>
          <w:sz w:val="23"/>
          <w:szCs w:val="23"/>
          <w:lang w:eastAsia="fi-FI"/>
        </w:rPr>
        <w:t>kirjallisessa varoituksessa ja määräaikaisessa erottamisessa</w:t>
      </w:r>
      <w:r w:rsidRPr="00EA5751">
        <w:rPr>
          <w:rFonts w:eastAsia="Times New Roman" w:cs="Times New Roman"/>
          <w:color w:val="000000"/>
          <w:sz w:val="23"/>
          <w:szCs w:val="23"/>
          <w:lang w:eastAsia="fi-FI"/>
        </w:rPr>
        <w:t xml:space="preserve"> on huoltajille varattava mahdollisuus tulla kuulluksi ennen rangaistuksen määräämistä.</w:t>
      </w:r>
    </w:p>
    <w:p w:rsidR="006B7FC8" w:rsidRPr="00EA5751" w:rsidRDefault="006B7FC8" w:rsidP="006B7FC8">
      <w:pPr>
        <w:spacing w:before="100" w:beforeAutospacing="1" w:after="100" w:afterAutospacing="1" w:line="240" w:lineRule="auto"/>
        <w:rPr>
          <w:rFonts w:eastAsia="Times New Roman" w:cs="Times New Roman"/>
          <w:b/>
          <w:color w:val="000000"/>
          <w:sz w:val="23"/>
          <w:szCs w:val="23"/>
          <w:lang w:eastAsia="fi-FI"/>
        </w:rPr>
      </w:pPr>
      <w:r w:rsidRPr="00EA5751">
        <w:rPr>
          <w:rFonts w:eastAsia="Times New Roman" w:cs="Times New Roman"/>
          <w:b/>
          <w:bCs/>
          <w:color w:val="000000"/>
          <w:sz w:val="23"/>
          <w:szCs w:val="23"/>
          <w:lang w:eastAsia="fi-FI"/>
        </w:rPr>
        <w:t>Jälki-istunto</w:t>
      </w:r>
    </w:p>
    <w:p w:rsidR="006B7FC8" w:rsidRPr="00EA5751" w:rsidRDefault="006B7FC8" w:rsidP="006B7FC8">
      <w:pPr>
        <w:spacing w:before="100" w:beforeAutospacing="1" w:after="100" w:afterAutospacing="1" w:line="240" w:lineRule="auto"/>
        <w:rPr>
          <w:rFonts w:eastAsia="Times New Roman" w:cs="Times New Roman"/>
          <w:b/>
          <w:color w:val="000000"/>
          <w:sz w:val="23"/>
          <w:szCs w:val="23"/>
          <w:lang w:eastAsia="fi-FI"/>
        </w:rPr>
      </w:pPr>
      <w:r w:rsidRPr="00EA5751">
        <w:rPr>
          <w:rFonts w:eastAsia="Times New Roman" w:cs="Times New Roman"/>
          <w:color w:val="000000"/>
          <w:sz w:val="23"/>
          <w:szCs w:val="23"/>
          <w:lang w:eastAsia="fi-FI"/>
        </w:rPr>
        <w:br/>
        <w:t>Jälki-istunto on perusopetuslaissa määritelty kurinpitotoimi, jota käytetään pääsääntöisesti, jos kasvatuskeskustelu on jo käyty</w:t>
      </w:r>
      <w:r w:rsidR="004B2A53" w:rsidRPr="00EA5751">
        <w:rPr>
          <w:rFonts w:eastAsia="Times New Roman" w:cs="Times New Roman"/>
          <w:color w:val="000000"/>
          <w:sz w:val="23"/>
          <w:szCs w:val="23"/>
          <w:lang w:eastAsia="fi-FI"/>
        </w:rPr>
        <w:t xml:space="preserve"> tai rike on vakava</w:t>
      </w:r>
      <w:r w:rsidRPr="00EA5751">
        <w:rPr>
          <w:rFonts w:eastAsia="Times New Roman" w:cs="Times New Roman"/>
          <w:color w:val="000000"/>
          <w:sz w:val="23"/>
          <w:szCs w:val="23"/>
          <w:lang w:eastAsia="fi-FI"/>
        </w:rPr>
        <w:t xml:space="preserve">. </w:t>
      </w:r>
      <w:r w:rsidRPr="00EA5751">
        <w:rPr>
          <w:rFonts w:eastAsia="Times New Roman" w:cs="Times New Roman"/>
          <w:color w:val="000000"/>
          <w:sz w:val="23"/>
          <w:szCs w:val="23"/>
          <w:lang w:eastAsia="fi-FI"/>
        </w:rPr>
        <w:br/>
      </w:r>
      <w:r w:rsidRPr="00EA5751">
        <w:rPr>
          <w:rFonts w:eastAsia="Times New Roman" w:cs="Times New Roman"/>
          <w:color w:val="000000"/>
          <w:sz w:val="23"/>
          <w:szCs w:val="23"/>
          <w:lang w:eastAsia="fi-FI"/>
        </w:rPr>
        <w:br/>
        <w:t>Jälki-istunnon aikana voidaan teettää kirjallisia tai suullisia tehtäviä tai harjoituksia, jotka ovat kasvatusta, opetusta ja kehitystä tukevia. Tehtäviä teettäessä huomioidaan, että ne ovat oikeassa suhteessa oppilaan tekoon tai laiminlyöntiin sekä oppilaan ikään - ja kehitystasoon. Muun muassa kirjallisten ja suullisten tehtävien tai harjoitusten sekä muiden kasvatuksellisia tavoitteita tukevien, esimerkiksi yhteisöllisyyttä ja osallisuutta edistävien tehtävien, teettäminen on mahdollista. Myös sosiaalisia - ja tunnetaitoja voidaan harjoitella ryhmämuotoisesti. Työrangaistukset eivät ole mahdollisia.</w:t>
      </w:r>
    </w:p>
    <w:p w:rsidR="004B2A53" w:rsidRPr="00E135A6" w:rsidRDefault="006B7FC8" w:rsidP="00E135A6">
      <w:pPr>
        <w:spacing w:before="100" w:beforeAutospacing="1" w:after="240" w:line="240" w:lineRule="auto"/>
        <w:rPr>
          <w:rFonts w:eastAsia="Times New Roman" w:cs="Times New Roman"/>
          <w:color w:val="000000"/>
          <w:sz w:val="23"/>
          <w:szCs w:val="23"/>
          <w:lang w:eastAsia="fi-FI"/>
        </w:rPr>
      </w:pPr>
      <w:r w:rsidRPr="00EA5751">
        <w:rPr>
          <w:rFonts w:eastAsia="Times New Roman" w:cs="Times New Roman"/>
          <w:color w:val="000000"/>
          <w:sz w:val="23"/>
          <w:szCs w:val="23"/>
          <w:lang w:eastAsia="fi-FI"/>
        </w:rPr>
        <w:t>Jälki-istunnossa voidaan edelleenkin velvoittaa oppilas istumaan hiljaa.</w:t>
      </w:r>
      <w:r w:rsidRPr="00EA5751">
        <w:rPr>
          <w:rFonts w:eastAsia="Times New Roman" w:cs="Times New Roman"/>
          <w:color w:val="000000"/>
          <w:sz w:val="23"/>
          <w:szCs w:val="23"/>
          <w:lang w:eastAsia="fi-FI"/>
        </w:rPr>
        <w:br/>
        <w:t>Jälki-istuntoa ei voida miltään osin järjestää siten, että oppilas joutuisi sen seurauksena jäämään pois opetussuunnitelman tai muiden koulun suunnitelmien mukaisesta opetuksesta.</w:t>
      </w:r>
      <w:r w:rsidRPr="00EA5751">
        <w:rPr>
          <w:rFonts w:eastAsia="Times New Roman" w:cs="Times New Roman"/>
          <w:color w:val="000000"/>
          <w:sz w:val="23"/>
          <w:szCs w:val="23"/>
          <w:lang w:eastAsia="fi-FI"/>
        </w:rPr>
        <w:br/>
        <w:t xml:space="preserve">Jälki-istunto järjestetään </w:t>
      </w:r>
      <w:r w:rsidRPr="00EA5751">
        <w:rPr>
          <w:rFonts w:eastAsia="Times New Roman" w:cs="Times New Roman"/>
          <w:bCs/>
          <w:color w:val="000000"/>
          <w:sz w:val="23"/>
          <w:szCs w:val="23"/>
          <w:lang w:eastAsia="fi-FI"/>
        </w:rPr>
        <w:t xml:space="preserve">aina kouluajan ulkopuolella ja istunto kirjataan </w:t>
      </w:r>
      <w:r w:rsidR="004B2A53" w:rsidRPr="00EA5751">
        <w:rPr>
          <w:rFonts w:eastAsia="Times New Roman" w:cs="Times New Roman"/>
          <w:bCs/>
          <w:color w:val="000000"/>
          <w:sz w:val="23"/>
          <w:szCs w:val="23"/>
          <w:lang w:eastAsia="fi-FI"/>
        </w:rPr>
        <w:t>sähköisesti oppilashallinto-ohjelmaan</w:t>
      </w:r>
      <w:r w:rsidRPr="00EA5751">
        <w:rPr>
          <w:rFonts w:eastAsia="Times New Roman" w:cs="Times New Roman"/>
          <w:bCs/>
          <w:color w:val="000000"/>
          <w:sz w:val="23"/>
          <w:szCs w:val="23"/>
          <w:lang w:eastAsia="fi-FI"/>
        </w:rPr>
        <w:t>.</w:t>
      </w:r>
    </w:p>
    <w:p w:rsidR="006B7FC8" w:rsidRPr="00EA5751" w:rsidRDefault="006B7FC8" w:rsidP="006B7FC8">
      <w:pPr>
        <w:spacing w:before="100" w:beforeAutospacing="1" w:after="100" w:afterAutospacing="1" w:line="240" w:lineRule="auto"/>
        <w:rPr>
          <w:rFonts w:eastAsia="Times New Roman" w:cs="Times New Roman"/>
          <w:b/>
          <w:bCs/>
          <w:color w:val="000000"/>
          <w:sz w:val="23"/>
          <w:szCs w:val="23"/>
          <w:lang w:eastAsia="fi-FI"/>
        </w:rPr>
      </w:pPr>
      <w:r w:rsidRPr="00EA5751">
        <w:rPr>
          <w:rFonts w:eastAsia="Times New Roman" w:cs="Times New Roman"/>
          <w:b/>
          <w:bCs/>
          <w:color w:val="000000"/>
          <w:sz w:val="23"/>
          <w:szCs w:val="23"/>
          <w:lang w:eastAsia="fi-FI"/>
        </w:rPr>
        <w:t>Kirjallinen varoitus</w:t>
      </w:r>
    </w:p>
    <w:p w:rsidR="006B7FC8" w:rsidRPr="00EA5751" w:rsidRDefault="006B7FC8" w:rsidP="006B7FC8">
      <w:pPr>
        <w:spacing w:before="100" w:beforeAutospacing="1" w:after="100" w:afterAutospacing="1" w:line="240" w:lineRule="auto"/>
        <w:rPr>
          <w:rFonts w:eastAsia="Times New Roman" w:cs="Times New Roman"/>
          <w:bCs/>
          <w:color w:val="000000"/>
          <w:sz w:val="23"/>
          <w:szCs w:val="23"/>
          <w:lang w:eastAsia="fi-FI"/>
        </w:rPr>
      </w:pPr>
      <w:r w:rsidRPr="00EA5751">
        <w:rPr>
          <w:rFonts w:eastAsia="Times New Roman" w:cs="Times New Roman"/>
          <w:bCs/>
          <w:color w:val="000000"/>
          <w:sz w:val="23"/>
          <w:szCs w:val="23"/>
          <w:lang w:eastAsia="fi-FI"/>
        </w:rPr>
        <w:t>Kirjallinen varoitus annetaan, jos rikkomus on vakava tai jos oppilas jatkaa epäasiallista käyttäytymistä jälki-istunnon saatuaan (POL 36§).</w:t>
      </w:r>
    </w:p>
    <w:p w:rsidR="00C47133" w:rsidRDefault="00C47133" w:rsidP="006B7FC8">
      <w:pPr>
        <w:spacing w:before="100" w:beforeAutospacing="1" w:after="100" w:afterAutospacing="1" w:line="240" w:lineRule="auto"/>
        <w:rPr>
          <w:rFonts w:eastAsia="Times New Roman" w:cs="Times New Roman"/>
          <w:b/>
          <w:bCs/>
          <w:color w:val="000000"/>
          <w:sz w:val="23"/>
          <w:szCs w:val="23"/>
          <w:lang w:eastAsia="fi-FI"/>
        </w:rPr>
      </w:pPr>
    </w:p>
    <w:p w:rsidR="00C47133" w:rsidRDefault="00C47133" w:rsidP="006B7FC8">
      <w:pPr>
        <w:spacing w:before="100" w:beforeAutospacing="1" w:after="100" w:afterAutospacing="1" w:line="240" w:lineRule="auto"/>
        <w:rPr>
          <w:rFonts w:eastAsia="Times New Roman" w:cs="Times New Roman"/>
          <w:b/>
          <w:bCs/>
          <w:color w:val="000000"/>
          <w:sz w:val="23"/>
          <w:szCs w:val="23"/>
          <w:lang w:eastAsia="fi-FI"/>
        </w:rPr>
      </w:pPr>
    </w:p>
    <w:p w:rsidR="006B7FC8" w:rsidRPr="00EA5751" w:rsidRDefault="006B7FC8" w:rsidP="006B7FC8">
      <w:pPr>
        <w:spacing w:before="100" w:beforeAutospacing="1" w:after="100" w:afterAutospacing="1" w:line="240" w:lineRule="auto"/>
        <w:rPr>
          <w:rFonts w:eastAsia="Times New Roman" w:cs="Times New Roman"/>
          <w:b/>
          <w:color w:val="000000"/>
          <w:sz w:val="23"/>
          <w:szCs w:val="23"/>
          <w:lang w:eastAsia="fi-FI"/>
        </w:rPr>
      </w:pPr>
      <w:bookmarkStart w:id="2" w:name="_GoBack"/>
      <w:bookmarkEnd w:id="2"/>
      <w:r w:rsidRPr="00EA5751">
        <w:rPr>
          <w:rFonts w:eastAsia="Times New Roman" w:cs="Times New Roman"/>
          <w:b/>
          <w:bCs/>
          <w:color w:val="000000"/>
          <w:sz w:val="23"/>
          <w:szCs w:val="23"/>
          <w:lang w:eastAsia="fi-FI"/>
        </w:rPr>
        <w:lastRenderedPageBreak/>
        <w:t>Määräaikainen erottaminen</w:t>
      </w:r>
    </w:p>
    <w:p w:rsidR="006B7FC8" w:rsidRPr="00EA5751" w:rsidRDefault="004023A1" w:rsidP="006B7FC8">
      <w:pPr>
        <w:spacing w:before="100" w:beforeAutospacing="1" w:after="100" w:afterAutospacing="1" w:line="240" w:lineRule="auto"/>
        <w:rPr>
          <w:rFonts w:eastAsia="Times New Roman" w:cs="Times New Roman"/>
          <w:color w:val="FF0000"/>
          <w:sz w:val="23"/>
          <w:szCs w:val="23"/>
          <w:lang w:eastAsia="fi-FI"/>
        </w:rPr>
      </w:pPr>
      <w:r>
        <w:rPr>
          <w:rFonts w:eastAsia="Times New Roman" w:cs="Times New Roman"/>
          <w:noProof/>
          <w:color w:val="000000"/>
          <w:sz w:val="23"/>
          <w:szCs w:val="23"/>
          <w:lang w:eastAsia="fi-FI"/>
        </w:rPr>
        <mc:AlternateContent>
          <mc:Choice Requires="wps">
            <w:drawing>
              <wp:anchor distT="0" distB="0" distL="114300" distR="114300" simplePos="0" relativeHeight="251661312" behindDoc="1" locked="0" layoutInCell="1" allowOverlap="1" wp14:anchorId="646F45AF" wp14:editId="1BD13A5F">
                <wp:simplePos x="0" y="0"/>
                <wp:positionH relativeFrom="column">
                  <wp:posOffset>-297512</wp:posOffset>
                </wp:positionH>
                <wp:positionV relativeFrom="paragraph">
                  <wp:posOffset>-694870</wp:posOffset>
                </wp:positionV>
                <wp:extent cx="7376615" cy="10454185"/>
                <wp:effectExtent l="0" t="0" r="15240" b="23495"/>
                <wp:wrapNone/>
                <wp:docPr id="5" name="Suorakulmio 5"/>
                <wp:cNvGraphicFramePr/>
                <a:graphic xmlns:a="http://schemas.openxmlformats.org/drawingml/2006/main">
                  <a:graphicData uri="http://schemas.microsoft.com/office/word/2010/wordprocessingShape">
                    <wps:wsp>
                      <wps:cNvSpPr/>
                      <wps:spPr>
                        <a:xfrm>
                          <a:off x="0" y="0"/>
                          <a:ext cx="7376615" cy="1045418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ECC05A" id="Suorakulmio 5" o:spid="_x0000_s1026" style="position:absolute;margin-left:-23.45pt;margin-top:-54.7pt;width:580.85pt;height:823.1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" filled="f" strokecolor="#243f60 [1604]" strokeweight="2pt"/>
            </w:pict>
          </mc:Fallback>
        </mc:AlternateContent>
      </w:r>
      <w:r w:rsidR="006B7FC8" w:rsidRPr="00EA5751">
        <w:rPr>
          <w:rFonts w:eastAsia="Times New Roman" w:cs="Times New Roman"/>
          <w:color w:val="000000"/>
          <w:sz w:val="23"/>
          <w:szCs w:val="23"/>
          <w:lang w:eastAsia="fi-FI"/>
        </w:rPr>
        <w:t xml:space="preserve">Määräaikainen erottaminen voidaan toteuttaa, mikäli oppilas jatkaa epäasiallista käyttäytymistä jälki-istunnon ja kirjallisen varoituksen saatuaan. Oppilas voidaan </w:t>
      </w:r>
      <w:r w:rsidR="004B2A53" w:rsidRPr="00EA5751">
        <w:rPr>
          <w:rFonts w:eastAsia="Times New Roman" w:cs="Times New Roman"/>
          <w:sz w:val="23"/>
          <w:szCs w:val="23"/>
          <w:lang w:eastAsia="fi-FI"/>
        </w:rPr>
        <w:t>monijäsenisen toimielimen</w:t>
      </w:r>
      <w:r w:rsidR="006B7FC8" w:rsidRPr="00EA5751">
        <w:rPr>
          <w:rFonts w:eastAsia="Times New Roman" w:cs="Times New Roman"/>
          <w:sz w:val="23"/>
          <w:szCs w:val="23"/>
          <w:lang w:eastAsia="fi-FI"/>
        </w:rPr>
        <w:t xml:space="preserve"> </w:t>
      </w:r>
      <w:r w:rsidR="006B7FC8" w:rsidRPr="00EA5751">
        <w:rPr>
          <w:rFonts w:eastAsia="Times New Roman" w:cs="Times New Roman"/>
          <w:color w:val="000000"/>
          <w:sz w:val="23"/>
          <w:szCs w:val="23"/>
          <w:lang w:eastAsia="fi-FI"/>
        </w:rPr>
        <w:t>päätöksellä erottaa perusopetuksesta enintään kolmeksi kuukaudeksi. Väkivaltaisen tai uhkaavan oppilaan vaarantaessa toisten turvallisuuden voidaan määräaikainen erottaminen panna täytäntöön ilman lainvoimaa.</w:t>
      </w:r>
    </w:p>
    <w:p w:rsidR="006B7FC8" w:rsidRPr="001C442A" w:rsidRDefault="006B7FC8" w:rsidP="006B7FC8">
      <w:pPr>
        <w:spacing w:before="100" w:beforeAutospacing="1" w:after="100" w:afterAutospacing="1" w:line="240" w:lineRule="auto"/>
        <w:rPr>
          <w:rFonts w:eastAsia="Times New Roman" w:cs="Times New Roman"/>
          <w:color w:val="000000"/>
          <w:sz w:val="23"/>
          <w:szCs w:val="23"/>
          <w:lang w:eastAsia="fi-FI"/>
        </w:rPr>
      </w:pPr>
      <w:r w:rsidRPr="00EA5751">
        <w:rPr>
          <w:rFonts w:eastAsia="Times New Roman" w:cs="Times New Roman"/>
          <w:color w:val="000000"/>
          <w:sz w:val="23"/>
          <w:szCs w:val="23"/>
          <w:lang w:eastAsia="fi-FI"/>
        </w:rPr>
        <w:t>Ennen jälki-istunnon, kirjallisen varoituksen tai määräaikaisen erottamisen määräämistä on yksilöitävä toimenpiteeseen johtava teko tai laiminlyönti, kuultava oppilasta ja hankittava muu tarpeellinen selvitys. Lisäksi ennen kurinpitorangaistuksen antamista on huoltajille varatt</w:t>
      </w:r>
      <w:r w:rsidR="001C442A">
        <w:rPr>
          <w:rFonts w:eastAsia="Times New Roman" w:cs="Times New Roman"/>
          <w:color w:val="000000"/>
          <w:sz w:val="23"/>
          <w:szCs w:val="23"/>
          <w:lang w:eastAsia="fi-FI"/>
        </w:rPr>
        <w:t>ava tilaisuus tulla kuulluksi.</w:t>
      </w:r>
      <w:r w:rsidR="001C442A">
        <w:rPr>
          <w:rFonts w:eastAsia="Times New Roman" w:cs="Times New Roman"/>
          <w:color w:val="000000"/>
          <w:sz w:val="23"/>
          <w:szCs w:val="23"/>
          <w:lang w:eastAsia="fi-FI"/>
        </w:rPr>
        <w:br/>
      </w:r>
      <w:r w:rsidRPr="00EA5751">
        <w:rPr>
          <w:rFonts w:eastAsia="Times New Roman" w:cs="Times New Roman"/>
          <w:color w:val="000000"/>
          <w:sz w:val="23"/>
          <w:szCs w:val="23"/>
          <w:lang w:eastAsia="fi-FI"/>
        </w:rPr>
        <w:br/>
      </w:r>
      <w:r w:rsidRPr="00EA5751">
        <w:rPr>
          <w:rFonts w:eastAsia="Times New Roman" w:cs="Times New Roman"/>
          <w:b/>
          <w:color w:val="000000"/>
          <w:sz w:val="23"/>
          <w:szCs w:val="23"/>
          <w:lang w:eastAsia="fi-FI"/>
        </w:rPr>
        <w:t>Muun oppilasta koskevan ojentamisen</w:t>
      </w:r>
      <w:r w:rsidR="004B2A53" w:rsidRPr="00EA5751">
        <w:rPr>
          <w:rFonts w:eastAsia="Times New Roman" w:cs="Times New Roman"/>
          <w:b/>
          <w:color w:val="000000"/>
          <w:sz w:val="23"/>
          <w:szCs w:val="23"/>
          <w:lang w:eastAsia="fi-FI"/>
        </w:rPr>
        <w:t xml:space="preserve"> vastuunjako </w:t>
      </w:r>
    </w:p>
    <w:p w:rsidR="006B7FC8" w:rsidRPr="00EA5751" w:rsidRDefault="006B7FC8" w:rsidP="006B7FC8">
      <w:pPr>
        <w:spacing w:before="100" w:beforeAutospacing="1" w:after="100" w:afterAutospacing="1" w:line="240" w:lineRule="auto"/>
        <w:rPr>
          <w:rFonts w:eastAsia="Times New Roman" w:cs="Times New Roman"/>
          <w:color w:val="000000"/>
          <w:sz w:val="23"/>
          <w:szCs w:val="23"/>
          <w:lang w:eastAsia="fi-FI"/>
        </w:rPr>
      </w:pPr>
      <w:r w:rsidRPr="00EA5751">
        <w:rPr>
          <w:rFonts w:eastAsia="Times New Roman" w:cs="Times New Roman"/>
          <w:bCs/>
          <w:color w:val="000000"/>
          <w:sz w:val="23"/>
          <w:szCs w:val="23"/>
          <w:lang w:eastAsia="fi-FI"/>
        </w:rPr>
        <w:t>Opettaja</w:t>
      </w:r>
      <w:r w:rsidRPr="00EA5751">
        <w:rPr>
          <w:rFonts w:eastAsia="Times New Roman" w:cs="Times New Roman"/>
          <w:color w:val="000000"/>
          <w:sz w:val="23"/>
          <w:szCs w:val="23"/>
          <w:lang w:eastAsia="fi-FI"/>
        </w:rPr>
        <w:t xml:space="preserve"> </w:t>
      </w:r>
    </w:p>
    <w:p w:rsidR="006B7FC8" w:rsidRPr="00EA5751" w:rsidRDefault="006B7FC8" w:rsidP="006B7FC8">
      <w:pPr>
        <w:numPr>
          <w:ilvl w:val="0"/>
          <w:numId w:val="1"/>
        </w:numPr>
        <w:spacing w:before="100" w:beforeAutospacing="1" w:after="100" w:afterAutospacing="1" w:line="240" w:lineRule="auto"/>
        <w:ind w:left="4320"/>
        <w:rPr>
          <w:rFonts w:eastAsia="Times New Roman" w:cs="Times New Roman"/>
          <w:color w:val="000000"/>
          <w:sz w:val="23"/>
          <w:szCs w:val="23"/>
          <w:lang w:eastAsia="fi-FI"/>
        </w:rPr>
      </w:pPr>
      <w:r w:rsidRPr="00EA5751">
        <w:rPr>
          <w:rFonts w:eastAsia="Times New Roman" w:cs="Times New Roman"/>
          <w:color w:val="000000"/>
          <w:sz w:val="23"/>
          <w:szCs w:val="23"/>
          <w:lang w:eastAsia="fi-FI"/>
        </w:rPr>
        <w:t xml:space="preserve">oppilaan huomauttaminen, nuhtelu, puhuttelu tms. </w:t>
      </w:r>
    </w:p>
    <w:p w:rsidR="006B7FC8" w:rsidRPr="00EA5751" w:rsidRDefault="006B7FC8" w:rsidP="006B7FC8">
      <w:pPr>
        <w:numPr>
          <w:ilvl w:val="0"/>
          <w:numId w:val="1"/>
        </w:numPr>
        <w:spacing w:before="100" w:beforeAutospacing="1" w:after="100" w:afterAutospacing="1" w:line="240" w:lineRule="auto"/>
        <w:ind w:left="4320"/>
        <w:rPr>
          <w:rFonts w:eastAsia="Times New Roman" w:cs="Times New Roman"/>
          <w:color w:val="000000"/>
          <w:sz w:val="23"/>
          <w:szCs w:val="23"/>
          <w:lang w:eastAsia="fi-FI"/>
        </w:rPr>
      </w:pPr>
      <w:r w:rsidRPr="00EA5751">
        <w:rPr>
          <w:rFonts w:eastAsia="Times New Roman" w:cs="Times New Roman"/>
          <w:color w:val="000000"/>
          <w:sz w:val="23"/>
          <w:szCs w:val="23"/>
          <w:lang w:eastAsia="fi-FI"/>
        </w:rPr>
        <w:t>oppilaan väliaikainen toiminnasta erottaminen (sivuun istumaan tms.)</w:t>
      </w:r>
    </w:p>
    <w:p w:rsidR="006B7FC8" w:rsidRPr="00EA5751" w:rsidRDefault="006B7FC8" w:rsidP="006B7FC8">
      <w:pPr>
        <w:numPr>
          <w:ilvl w:val="0"/>
          <w:numId w:val="1"/>
        </w:numPr>
        <w:spacing w:before="100" w:beforeAutospacing="1" w:after="100" w:afterAutospacing="1" w:line="240" w:lineRule="auto"/>
        <w:ind w:left="4320"/>
        <w:rPr>
          <w:rFonts w:eastAsia="Times New Roman" w:cs="Times New Roman"/>
          <w:color w:val="000000"/>
          <w:sz w:val="23"/>
          <w:szCs w:val="23"/>
          <w:lang w:eastAsia="fi-FI"/>
        </w:rPr>
      </w:pPr>
      <w:r w:rsidRPr="00EA5751">
        <w:rPr>
          <w:rFonts w:eastAsia="Times New Roman" w:cs="Times New Roman"/>
          <w:color w:val="000000"/>
          <w:sz w:val="23"/>
          <w:szCs w:val="23"/>
          <w:lang w:eastAsia="fi-FI"/>
        </w:rPr>
        <w:t xml:space="preserve">oppilaan kanssa käytävä kasvatuskeskustelu </w:t>
      </w:r>
      <w:proofErr w:type="spellStart"/>
      <w:r w:rsidRPr="00EA5751">
        <w:rPr>
          <w:rFonts w:eastAsia="Times New Roman" w:cs="Times New Roman"/>
          <w:color w:val="000000"/>
          <w:sz w:val="23"/>
          <w:szCs w:val="23"/>
          <w:lang w:eastAsia="fi-FI"/>
        </w:rPr>
        <w:t>max</w:t>
      </w:r>
      <w:proofErr w:type="spellEnd"/>
      <w:r w:rsidRPr="00EA5751">
        <w:rPr>
          <w:rFonts w:eastAsia="Times New Roman" w:cs="Times New Roman"/>
          <w:color w:val="000000"/>
          <w:sz w:val="23"/>
          <w:szCs w:val="23"/>
          <w:lang w:eastAsia="fi-FI"/>
        </w:rPr>
        <w:t>. 2h (POL 35§, tunnin aikana, tunnin jälkeen, koulupäivän jälkeen, dokumentoidaan)</w:t>
      </w:r>
    </w:p>
    <w:p w:rsidR="006B7FC8" w:rsidRPr="00EA5751" w:rsidRDefault="006B7FC8" w:rsidP="006B7FC8">
      <w:pPr>
        <w:numPr>
          <w:ilvl w:val="0"/>
          <w:numId w:val="1"/>
        </w:numPr>
        <w:spacing w:before="100" w:beforeAutospacing="1" w:after="100" w:afterAutospacing="1" w:line="240" w:lineRule="auto"/>
        <w:ind w:left="4320"/>
        <w:rPr>
          <w:rFonts w:eastAsia="Times New Roman" w:cs="Times New Roman"/>
          <w:color w:val="000000"/>
          <w:sz w:val="23"/>
          <w:szCs w:val="23"/>
          <w:lang w:eastAsia="fi-FI"/>
        </w:rPr>
      </w:pPr>
      <w:r w:rsidRPr="00EA5751">
        <w:rPr>
          <w:rFonts w:eastAsia="Times New Roman" w:cs="Times New Roman"/>
          <w:color w:val="000000"/>
          <w:sz w:val="23"/>
          <w:szCs w:val="23"/>
          <w:lang w:eastAsia="fi-FI"/>
        </w:rPr>
        <w:t>häiritsevän tai kielletyn esineen tai aineen poisottaminen (POL 36§, dokumentoidaan)</w:t>
      </w:r>
    </w:p>
    <w:p w:rsidR="006B7FC8" w:rsidRPr="00EA5751" w:rsidRDefault="006B7FC8" w:rsidP="006B7FC8">
      <w:pPr>
        <w:numPr>
          <w:ilvl w:val="0"/>
          <w:numId w:val="1"/>
        </w:numPr>
        <w:spacing w:before="100" w:beforeAutospacing="1" w:after="100" w:afterAutospacing="1" w:line="240" w:lineRule="auto"/>
        <w:ind w:left="4320"/>
        <w:rPr>
          <w:rFonts w:eastAsia="Times New Roman" w:cs="Times New Roman"/>
          <w:color w:val="000000"/>
          <w:sz w:val="23"/>
          <w:szCs w:val="23"/>
          <w:lang w:eastAsia="fi-FI"/>
        </w:rPr>
      </w:pPr>
      <w:r w:rsidRPr="00EA5751">
        <w:rPr>
          <w:rFonts w:eastAsia="Times New Roman" w:cs="Times New Roman"/>
          <w:color w:val="000000"/>
          <w:sz w:val="23"/>
          <w:szCs w:val="23"/>
          <w:lang w:eastAsia="fi-FI"/>
        </w:rPr>
        <w:t>oppilaan tarkastaminen: oppilaan mukana olevat tavarat, oppilaan hallinnassa olevat koulun säilytystilat ja päällisin puolin hänen vaatteensa, kielletyn esineen tai aineen haltuun ottamiseksi, jolla voidaan vaarantaa omaa tai toisen turvallisuutta, jos tällaisen esineen tai aineen hallussa pito on ilmeistä ja oppilas pyynnöstä huolimatta kieltäytyy niitä luovuttamasta tai ei luotettavasti osoita, ettei hänen hallussaan niitä ole (POL 36§, dokumentoidaan)</w:t>
      </w:r>
    </w:p>
    <w:p w:rsidR="006B7FC8" w:rsidRPr="00EA5751" w:rsidRDefault="006B7FC8" w:rsidP="006B7FC8">
      <w:pPr>
        <w:numPr>
          <w:ilvl w:val="0"/>
          <w:numId w:val="1"/>
        </w:numPr>
        <w:spacing w:before="100" w:beforeAutospacing="1" w:after="100" w:afterAutospacing="1" w:line="240" w:lineRule="auto"/>
        <w:ind w:left="4320"/>
        <w:rPr>
          <w:rFonts w:eastAsia="Times New Roman" w:cs="Times New Roman"/>
          <w:color w:val="000000"/>
          <w:sz w:val="23"/>
          <w:szCs w:val="23"/>
          <w:lang w:eastAsia="fi-FI"/>
        </w:rPr>
      </w:pPr>
      <w:r w:rsidRPr="00EA5751">
        <w:rPr>
          <w:rFonts w:eastAsia="Times New Roman" w:cs="Times New Roman"/>
          <w:color w:val="000000"/>
          <w:sz w:val="23"/>
          <w:szCs w:val="23"/>
          <w:lang w:eastAsia="fi-FI"/>
        </w:rPr>
        <w:t>luokasta poistaminen (POL 36§, koululla valvontavelvollisuus, dokumentoidaan)</w:t>
      </w:r>
    </w:p>
    <w:p w:rsidR="006B7FC8" w:rsidRPr="00EA5751" w:rsidRDefault="006B7FC8" w:rsidP="006B7FC8">
      <w:pPr>
        <w:spacing w:before="100" w:beforeAutospacing="1" w:after="100" w:afterAutospacing="1" w:line="240" w:lineRule="auto"/>
        <w:rPr>
          <w:rFonts w:eastAsia="Times New Roman" w:cs="Times New Roman"/>
          <w:color w:val="000000"/>
          <w:sz w:val="23"/>
          <w:szCs w:val="23"/>
          <w:lang w:eastAsia="fi-FI"/>
        </w:rPr>
      </w:pPr>
      <w:r w:rsidRPr="00EA5751">
        <w:rPr>
          <w:rFonts w:eastAsia="Times New Roman" w:cs="Times New Roman"/>
          <w:i/>
          <w:iCs/>
          <w:color w:val="000000"/>
          <w:sz w:val="23"/>
          <w:szCs w:val="23"/>
          <w:lang w:eastAsia="fi-FI"/>
        </w:rPr>
        <w:t>Jos poistettava oppilas koettaa vastarintaa tekemällä välttää poistamisen, rehtorilla ja opettajalla on oikeus käyttää sellaisia oppilaan poistamiseksi välttämättömiä voimakeinoja, joita voidaan pitää puolustettavina oppilaan ikä ja tilanteen uhkaavuus tai vastarinnan vakavuus sekä tilanteen kokonaisarviointi huomioon ottaen.</w:t>
      </w:r>
    </w:p>
    <w:p w:rsidR="006B7FC8" w:rsidRPr="00EA5751" w:rsidRDefault="006B7FC8" w:rsidP="006B7FC8">
      <w:pPr>
        <w:numPr>
          <w:ilvl w:val="0"/>
          <w:numId w:val="2"/>
        </w:numPr>
        <w:spacing w:before="100" w:beforeAutospacing="1" w:after="100" w:afterAutospacing="1" w:line="240" w:lineRule="auto"/>
        <w:ind w:left="4320"/>
        <w:rPr>
          <w:rFonts w:eastAsia="Times New Roman" w:cs="Times New Roman"/>
          <w:color w:val="000000"/>
          <w:sz w:val="23"/>
          <w:szCs w:val="23"/>
          <w:lang w:eastAsia="fi-FI"/>
        </w:rPr>
      </w:pPr>
      <w:r w:rsidRPr="00EA5751">
        <w:rPr>
          <w:rFonts w:eastAsia="Times New Roman" w:cs="Times New Roman"/>
          <w:color w:val="000000"/>
          <w:sz w:val="23"/>
          <w:szCs w:val="23"/>
          <w:lang w:eastAsia="fi-FI"/>
        </w:rPr>
        <w:t xml:space="preserve">jälki-istunnon määrääminen </w:t>
      </w:r>
      <w:proofErr w:type="spellStart"/>
      <w:r w:rsidRPr="00EA5751">
        <w:rPr>
          <w:rFonts w:eastAsia="Times New Roman" w:cs="Times New Roman"/>
          <w:color w:val="000000"/>
          <w:sz w:val="23"/>
          <w:szCs w:val="23"/>
          <w:lang w:eastAsia="fi-FI"/>
        </w:rPr>
        <w:t>max</w:t>
      </w:r>
      <w:proofErr w:type="spellEnd"/>
      <w:r w:rsidRPr="00EA5751">
        <w:rPr>
          <w:rFonts w:eastAsia="Times New Roman" w:cs="Times New Roman"/>
          <w:color w:val="000000"/>
          <w:sz w:val="23"/>
          <w:szCs w:val="23"/>
          <w:lang w:eastAsia="fi-FI"/>
        </w:rPr>
        <w:t>. 2h (POL 36§, oppilaan kuuleminen, rangaistuksen syyn yksilöinti oppilaalle, rangaistuksen kirjaaminen, voidaan teettää tehtäviä ja harjoituksia, dokumentoidaan)</w:t>
      </w:r>
    </w:p>
    <w:p w:rsidR="006B7FC8" w:rsidRPr="00EA5751" w:rsidRDefault="006B7FC8" w:rsidP="006B7FC8">
      <w:pPr>
        <w:spacing w:before="100" w:beforeAutospacing="1" w:after="100" w:afterAutospacing="1" w:line="240" w:lineRule="auto"/>
        <w:rPr>
          <w:rFonts w:eastAsia="Times New Roman" w:cs="Times New Roman"/>
          <w:color w:val="000000"/>
          <w:sz w:val="23"/>
          <w:szCs w:val="23"/>
          <w:lang w:eastAsia="fi-FI"/>
        </w:rPr>
      </w:pPr>
      <w:r w:rsidRPr="00EA5751">
        <w:rPr>
          <w:rFonts w:eastAsia="Times New Roman" w:cs="Times New Roman"/>
          <w:i/>
          <w:iCs/>
          <w:color w:val="000000"/>
          <w:sz w:val="23"/>
          <w:szCs w:val="23"/>
          <w:lang w:eastAsia="fi-FI"/>
        </w:rPr>
        <w:t>Kotitehtävänsä laiminlyönyt oppilas voidaan määrätä työpäivän päätyttyä enintään tunniksi kerrallaan valvonnan alaisena suorittamaan tehtäviään (POL 36§).</w:t>
      </w:r>
    </w:p>
    <w:p w:rsidR="006B7FC8" w:rsidRPr="00EA5751" w:rsidRDefault="006B7FC8" w:rsidP="006B7FC8">
      <w:pPr>
        <w:spacing w:before="100" w:beforeAutospacing="1" w:after="100" w:afterAutospacing="1" w:line="240" w:lineRule="auto"/>
        <w:rPr>
          <w:rFonts w:eastAsia="Times New Roman" w:cs="Times New Roman"/>
          <w:color w:val="000000"/>
          <w:sz w:val="23"/>
          <w:szCs w:val="23"/>
          <w:lang w:eastAsia="fi-FI"/>
        </w:rPr>
      </w:pPr>
      <w:r w:rsidRPr="00EA5751">
        <w:rPr>
          <w:rFonts w:eastAsia="Times New Roman" w:cs="Times New Roman"/>
          <w:bCs/>
          <w:color w:val="000000"/>
          <w:sz w:val="23"/>
          <w:szCs w:val="23"/>
          <w:lang w:eastAsia="fi-FI"/>
        </w:rPr>
        <w:t>Rehtori</w:t>
      </w:r>
    </w:p>
    <w:p w:rsidR="006B7FC8" w:rsidRPr="00EA5751" w:rsidRDefault="006B7FC8" w:rsidP="006B7FC8">
      <w:pPr>
        <w:numPr>
          <w:ilvl w:val="0"/>
          <w:numId w:val="3"/>
        </w:numPr>
        <w:spacing w:before="100" w:beforeAutospacing="1" w:after="100" w:afterAutospacing="1" w:line="240" w:lineRule="auto"/>
        <w:ind w:left="4320"/>
        <w:rPr>
          <w:rFonts w:eastAsia="Times New Roman" w:cs="Times New Roman"/>
          <w:color w:val="000000"/>
          <w:sz w:val="23"/>
          <w:szCs w:val="23"/>
          <w:lang w:eastAsia="fi-FI"/>
        </w:rPr>
      </w:pPr>
      <w:r w:rsidRPr="00EA5751">
        <w:rPr>
          <w:rFonts w:eastAsia="Times New Roman" w:cs="Times New Roman"/>
          <w:color w:val="000000"/>
          <w:sz w:val="23"/>
          <w:szCs w:val="23"/>
          <w:lang w:eastAsia="fi-FI"/>
        </w:rPr>
        <w:t>rehtorin puhuttelu tai kasvatuskeskustelu</w:t>
      </w:r>
    </w:p>
    <w:p w:rsidR="006B7FC8" w:rsidRPr="00EA5751" w:rsidRDefault="006B7FC8" w:rsidP="006B7FC8">
      <w:pPr>
        <w:numPr>
          <w:ilvl w:val="0"/>
          <w:numId w:val="3"/>
        </w:numPr>
        <w:spacing w:before="100" w:beforeAutospacing="1" w:after="100" w:afterAutospacing="1" w:line="240" w:lineRule="auto"/>
        <w:ind w:left="4320"/>
        <w:rPr>
          <w:rFonts w:eastAsia="Times New Roman" w:cs="Times New Roman"/>
          <w:color w:val="000000"/>
          <w:sz w:val="23"/>
          <w:szCs w:val="23"/>
          <w:lang w:eastAsia="fi-FI"/>
        </w:rPr>
      </w:pPr>
      <w:r w:rsidRPr="00EA5751">
        <w:rPr>
          <w:rFonts w:eastAsia="Times New Roman" w:cs="Times New Roman"/>
          <w:color w:val="000000"/>
          <w:sz w:val="23"/>
          <w:szCs w:val="23"/>
          <w:lang w:eastAsia="fi-FI"/>
        </w:rPr>
        <w:t>oppilaan poistaminen koulusta loppupäivän ajaksi (POL 36§)</w:t>
      </w:r>
    </w:p>
    <w:p w:rsidR="006B7FC8" w:rsidRPr="00EA5751" w:rsidRDefault="006B7FC8" w:rsidP="006B7FC8">
      <w:pPr>
        <w:numPr>
          <w:ilvl w:val="0"/>
          <w:numId w:val="3"/>
        </w:numPr>
        <w:spacing w:before="100" w:beforeAutospacing="1" w:after="100" w:afterAutospacing="1" w:line="240" w:lineRule="auto"/>
        <w:ind w:left="4320"/>
        <w:rPr>
          <w:rFonts w:eastAsia="Times New Roman" w:cs="Times New Roman"/>
          <w:color w:val="000000"/>
          <w:sz w:val="23"/>
          <w:szCs w:val="23"/>
          <w:lang w:eastAsia="fi-FI"/>
        </w:rPr>
      </w:pPr>
      <w:r w:rsidRPr="00EA5751">
        <w:rPr>
          <w:rFonts w:eastAsia="Times New Roman" w:cs="Times New Roman"/>
          <w:color w:val="000000"/>
          <w:sz w:val="23"/>
          <w:szCs w:val="23"/>
          <w:lang w:eastAsia="fi-FI"/>
        </w:rPr>
        <w:lastRenderedPageBreak/>
        <w:t xml:space="preserve">kirjallinen varoitus (POL 36§, yksilöitävä toimenpiteeseen johtava teko tai laiminlyönti, kuultava oppilasta ja hankittava muu </w:t>
      </w:r>
      <w:r w:rsidR="001C442A">
        <w:rPr>
          <w:noProof/>
          <w:sz w:val="23"/>
          <w:szCs w:val="23"/>
          <w:lang w:eastAsia="fi-FI"/>
        </w:rPr>
        <mc:AlternateContent>
          <mc:Choice Requires="wps">
            <w:drawing>
              <wp:anchor distT="0" distB="0" distL="114300" distR="114300" simplePos="0" relativeHeight="251662336" behindDoc="1" locked="0" layoutInCell="1" allowOverlap="1" wp14:anchorId="10D9F3F9" wp14:editId="14714ED5">
                <wp:simplePos x="0" y="0"/>
                <wp:positionH relativeFrom="page">
                  <wp:align>center</wp:align>
                </wp:positionH>
                <wp:positionV relativeFrom="paragraph">
                  <wp:posOffset>-649605</wp:posOffset>
                </wp:positionV>
                <wp:extent cx="7410734" cy="10508776"/>
                <wp:effectExtent l="0" t="0" r="19050" b="26035"/>
                <wp:wrapNone/>
                <wp:docPr id="6" name="Suorakulmio 6"/>
                <wp:cNvGraphicFramePr/>
                <a:graphic xmlns:a="http://schemas.openxmlformats.org/drawingml/2006/main">
                  <a:graphicData uri="http://schemas.microsoft.com/office/word/2010/wordprocessingShape">
                    <wps:wsp>
                      <wps:cNvSpPr/>
                      <wps:spPr>
                        <a:xfrm>
                          <a:off x="0" y="0"/>
                          <a:ext cx="7410734" cy="1050877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0814DE" id="Suorakulmio 6" o:spid="_x0000_s1026" style="position:absolute;margin-left:0;margin-top:-51.15pt;width:583.5pt;height:827.45pt;z-index:-25165414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" filled="f" strokecolor="#243f60 [1604]" strokeweight="2pt">
                <w10:wrap anchorx="page"/>
              </v:rect>
            </w:pict>
          </mc:Fallback>
        </mc:AlternateContent>
      </w:r>
      <w:r w:rsidRPr="00EA5751">
        <w:rPr>
          <w:rFonts w:eastAsia="Times New Roman" w:cs="Times New Roman"/>
          <w:color w:val="000000"/>
          <w:sz w:val="23"/>
          <w:szCs w:val="23"/>
          <w:lang w:eastAsia="fi-FI"/>
        </w:rPr>
        <w:t>tarpeellinen selvitys, huoltajien kuuleminen, rangaistuksen kirjaaminen), vaatii ensin jälki-istuntoja samasta aiheesta esim. häiriköinti, tottelemattomuus, sääntöjen noudattamatta jättäminen</w:t>
      </w:r>
    </w:p>
    <w:p w:rsidR="006B7FC8" w:rsidRPr="00EA5751" w:rsidRDefault="006B7FC8" w:rsidP="006B7FC8">
      <w:pPr>
        <w:spacing w:before="100" w:beforeAutospacing="1" w:after="100" w:afterAutospacing="1" w:line="240" w:lineRule="auto"/>
        <w:rPr>
          <w:rFonts w:eastAsia="Times New Roman" w:cs="Times New Roman"/>
          <w:color w:val="000000"/>
          <w:sz w:val="23"/>
          <w:szCs w:val="23"/>
          <w:lang w:eastAsia="fi-FI"/>
        </w:rPr>
      </w:pPr>
      <w:r w:rsidRPr="00EA5751">
        <w:rPr>
          <w:rFonts w:eastAsia="Times New Roman" w:cs="Times New Roman"/>
          <w:bCs/>
          <w:color w:val="000000"/>
          <w:sz w:val="23"/>
          <w:szCs w:val="23"/>
          <w:lang w:eastAsia="fi-FI"/>
        </w:rPr>
        <w:t>Monijäseninen toimielin</w:t>
      </w:r>
    </w:p>
    <w:p w:rsidR="006B7FC8" w:rsidRPr="00EA5751" w:rsidRDefault="006B7FC8" w:rsidP="006B7FC8">
      <w:pPr>
        <w:numPr>
          <w:ilvl w:val="0"/>
          <w:numId w:val="4"/>
        </w:numPr>
        <w:spacing w:before="100" w:beforeAutospacing="1" w:after="100" w:afterAutospacing="1" w:line="240" w:lineRule="auto"/>
        <w:ind w:left="4320"/>
        <w:rPr>
          <w:rFonts w:eastAsia="Times New Roman" w:cs="Times New Roman"/>
          <w:color w:val="000000"/>
          <w:sz w:val="23"/>
          <w:szCs w:val="23"/>
          <w:lang w:eastAsia="fi-FI"/>
        </w:rPr>
      </w:pPr>
      <w:r w:rsidRPr="00EA5751">
        <w:rPr>
          <w:rFonts w:eastAsia="Times New Roman" w:cs="Times New Roman"/>
          <w:color w:val="000000"/>
          <w:sz w:val="23"/>
          <w:szCs w:val="23"/>
          <w:lang w:eastAsia="fi-FI"/>
        </w:rPr>
        <w:t>määräaikainen erottaminen (POL 36§, yksilöitävä toimenpiteeseen johtava teko tai laiminlyönti, kuultava oppilasta ja hankittava muu tarpeellinen selvitys, huoltajien kuuleminen, dokumentointi), lastensuojeluilmoitus</w:t>
      </w:r>
    </w:p>
    <w:p w:rsidR="006B7FC8" w:rsidRPr="00EA5751" w:rsidRDefault="006B7FC8" w:rsidP="006B7FC8">
      <w:pPr>
        <w:pStyle w:val="Default"/>
        <w:rPr>
          <w:rFonts w:asciiTheme="minorHAnsi" w:hAnsiTheme="minorHAnsi"/>
          <w:sz w:val="23"/>
          <w:szCs w:val="23"/>
        </w:rPr>
      </w:pPr>
    </w:p>
    <w:p w:rsidR="006B7FC8" w:rsidRPr="00EA5751" w:rsidRDefault="006B7FC8" w:rsidP="006B7FC8">
      <w:pPr>
        <w:pStyle w:val="Default"/>
        <w:rPr>
          <w:rFonts w:asciiTheme="minorHAnsi" w:hAnsiTheme="minorHAnsi"/>
          <w:sz w:val="23"/>
          <w:szCs w:val="23"/>
        </w:rPr>
      </w:pPr>
    </w:p>
    <w:p w:rsidR="006755DE" w:rsidRDefault="006755DE" w:rsidP="006B7FC8">
      <w:pPr>
        <w:pStyle w:val="Default"/>
        <w:rPr>
          <w:rFonts w:asciiTheme="minorHAnsi" w:hAnsiTheme="minorHAnsi"/>
          <w:sz w:val="23"/>
          <w:szCs w:val="23"/>
        </w:rPr>
      </w:pPr>
    </w:p>
    <w:p w:rsidR="006B7FC8" w:rsidRPr="00EA5751" w:rsidRDefault="006B7FC8" w:rsidP="006B7FC8">
      <w:pPr>
        <w:pStyle w:val="Default"/>
        <w:rPr>
          <w:rFonts w:asciiTheme="minorHAnsi" w:hAnsiTheme="minorHAnsi"/>
          <w:sz w:val="23"/>
          <w:szCs w:val="23"/>
        </w:rPr>
      </w:pPr>
      <w:r w:rsidRPr="00EA5751">
        <w:rPr>
          <w:rFonts w:asciiTheme="minorHAnsi" w:hAnsiTheme="minorHAnsi"/>
          <w:sz w:val="23"/>
          <w:szCs w:val="23"/>
        </w:rPr>
        <w:t xml:space="preserve">Kurinpitokeinoja käytettäessä on noudatettava hallinnon yleisiä oikeusturvaperiaatteita. Keinojen käytön tulee perustua asiallisiin, yleisesti hyväksyttäviin ja objektiivisiin syihin. Samanlaisista teoista tulee tekijästä riippumatta määrätä samanlainen seuraamus, kuitenkin siten, että tekojen toistuminen voidaan ottaa huomioon raskauttavana tekijänä. Kurinpitoseuraamusten tulee olla suhteessa tekoon. Myös oppilaan ikä ja kehitysvaihe otetaan huomioon. Kurinpidollisia keinoja ei saa käyttää oppilaita häpäisevällä tai loukkaavalla tavalla. </w:t>
      </w:r>
    </w:p>
    <w:p w:rsidR="009C676F" w:rsidRPr="00EA5751" w:rsidRDefault="009C676F" w:rsidP="006F44B7">
      <w:pPr>
        <w:pStyle w:val="Default"/>
        <w:rPr>
          <w:rFonts w:asciiTheme="minorHAnsi" w:hAnsiTheme="minorHAnsi"/>
          <w:color w:val="auto"/>
          <w:sz w:val="23"/>
          <w:szCs w:val="23"/>
        </w:rPr>
      </w:pPr>
    </w:p>
    <w:p w:rsidR="009C676F" w:rsidRPr="00EA5751" w:rsidRDefault="009C676F" w:rsidP="006F44B7">
      <w:pPr>
        <w:pStyle w:val="Default"/>
        <w:rPr>
          <w:rFonts w:asciiTheme="minorHAnsi" w:hAnsiTheme="minorHAnsi"/>
          <w:color w:val="auto"/>
          <w:sz w:val="23"/>
          <w:szCs w:val="23"/>
        </w:rPr>
      </w:pPr>
    </w:p>
    <w:sectPr w:rsidR="009C676F" w:rsidRPr="00EA5751" w:rsidSect="00E135A6">
      <w:headerReference w:type="default" r:id="rId12"/>
      <w:footerReference w:type="default" r:id="rId13"/>
      <w:pgSz w:w="11907" w:h="16839" w:code="9"/>
      <w:pgMar w:top="1159" w:right="485" w:bottom="19" w:left="630" w:header="708" w:footer="708"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A62" w:rsidRDefault="00CD0A62" w:rsidP="00CD0A62">
      <w:pPr>
        <w:spacing w:after="0" w:line="240" w:lineRule="auto"/>
      </w:pPr>
      <w:r>
        <w:separator/>
      </w:r>
    </w:p>
  </w:endnote>
  <w:endnote w:type="continuationSeparator" w:id="0">
    <w:p w:rsidR="00CD0A62" w:rsidRDefault="00CD0A62" w:rsidP="00CD0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3A1" w:rsidRDefault="004023A1">
    <w:pPr>
      <w:pStyle w:val="Yltunniste"/>
      <w:pBdr>
        <w:top w:val="single" w:sz="6" w:space="10" w:color="4F81BD" w:themeColor="accent1"/>
      </w:pBdr>
      <w:spacing w:before="240"/>
      <w:jc w:val="center"/>
      <w:rPr>
        <w:color w:val="4F81BD" w:themeColor="accent1"/>
      </w:rPr>
    </w:pPr>
    <w:r>
      <w:rPr>
        <w:noProof/>
        <w:color w:val="4F81BD" w:themeColor="accent1"/>
        <w:lang w:eastAsia="fi-FI"/>
      </w:rPr>
      <w:drawing>
        <wp:inline distT="0" distB="0" distL="0" distR="0">
          <wp:extent cx="438912" cy="276973"/>
          <wp:effectExtent l="0" t="0" r="0" b="8890"/>
          <wp:docPr id="145" name="Kuva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8912" cy="276973"/>
                  </a:xfrm>
                  <a:prstGeom prst="rect">
                    <a:avLst/>
                  </a:prstGeom>
                </pic:spPr>
              </pic:pic>
            </a:graphicData>
          </a:graphic>
        </wp:inline>
      </w:drawing>
    </w:r>
  </w:p>
  <w:p w:rsidR="004023A1" w:rsidRDefault="004023A1">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A62" w:rsidRDefault="00CD0A62" w:rsidP="00CD0A62">
      <w:pPr>
        <w:spacing w:after="0" w:line="240" w:lineRule="auto"/>
      </w:pPr>
      <w:r>
        <w:separator/>
      </w:r>
    </w:p>
  </w:footnote>
  <w:footnote w:type="continuationSeparator" w:id="0">
    <w:p w:rsidR="00CD0A62" w:rsidRDefault="00CD0A62" w:rsidP="00CD0A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A62" w:rsidRPr="00CD0A62" w:rsidRDefault="00CD0A62" w:rsidP="00CD0A62">
    <w:pPr>
      <w:pStyle w:val="Yltunniste"/>
      <w:rPr>
        <w:rFonts w:ascii="Bradley Hand ITC" w:hAnsi="Bradley Hand ITC"/>
        <w:i/>
      </w:rPr>
    </w:pPr>
    <w:r>
      <w:rPr>
        <w:rFonts w:ascii="Bradley Hand ITC" w:hAnsi="Bradley Hand ITC"/>
        <w:i/>
      </w:rPr>
      <w:t>Ilomantsi – Joensuu – Juuka – Kontiolahti – Liperi - Outokumpu – Polvijärvi</w:t>
    </w:r>
    <w:r w:rsidR="0067556C">
      <w:rPr>
        <w:rFonts w:ascii="Bradley Hand ITC" w:hAnsi="Bradley Hand ITC"/>
        <w:i/>
      </w:rPr>
      <w:t xml:space="preserve">                </w:t>
    </w:r>
  </w:p>
  <w:sdt>
    <w:sdtPr>
      <w:id w:val="903330562"/>
      <w:docPartObj>
        <w:docPartGallery w:val="Watermarks"/>
        <w:docPartUnique/>
      </w:docPartObj>
    </w:sdtPr>
    <w:sdtEndPr/>
    <w:sdtContent>
      <w:p w:rsidR="00CD0A62" w:rsidRDefault="00C47133">
        <w:pPr>
          <w:pStyle w:val="Yltunnist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LUONNOS"/>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77B13"/>
    <w:multiLevelType w:val="hybridMultilevel"/>
    <w:tmpl w:val="D21AF130"/>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nsid w:val="07991FA6"/>
    <w:multiLevelType w:val="hybridMultilevel"/>
    <w:tmpl w:val="229C37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AA333BA"/>
    <w:multiLevelType w:val="multilevel"/>
    <w:tmpl w:val="6842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246782"/>
    <w:multiLevelType w:val="hybridMultilevel"/>
    <w:tmpl w:val="FF82C5A8"/>
    <w:lvl w:ilvl="0" w:tplc="3F1EE8D6">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12492B6C"/>
    <w:multiLevelType w:val="hybridMultilevel"/>
    <w:tmpl w:val="1DAE00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19D773F3"/>
    <w:multiLevelType w:val="hybridMultilevel"/>
    <w:tmpl w:val="5F2EDC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1B4F5E7E"/>
    <w:multiLevelType w:val="hybridMultilevel"/>
    <w:tmpl w:val="B5F629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1D9C0FC7"/>
    <w:multiLevelType w:val="multilevel"/>
    <w:tmpl w:val="E158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9B3F28"/>
    <w:multiLevelType w:val="hybridMultilevel"/>
    <w:tmpl w:val="3724B3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2E4B2565"/>
    <w:multiLevelType w:val="hybridMultilevel"/>
    <w:tmpl w:val="E1D677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30F57468"/>
    <w:multiLevelType w:val="multilevel"/>
    <w:tmpl w:val="247C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CA535D"/>
    <w:multiLevelType w:val="hybridMultilevel"/>
    <w:tmpl w:val="590CBAEA"/>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2">
    <w:nsid w:val="449C54F8"/>
    <w:multiLevelType w:val="hybridMultilevel"/>
    <w:tmpl w:val="C22CC642"/>
    <w:lvl w:ilvl="0" w:tplc="78EC61DC">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nsid w:val="4660157C"/>
    <w:multiLevelType w:val="hybridMultilevel"/>
    <w:tmpl w:val="C9DA4F18"/>
    <w:lvl w:ilvl="0" w:tplc="2D6C161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58004867"/>
    <w:multiLevelType w:val="hybridMultilevel"/>
    <w:tmpl w:val="A67688D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5">
    <w:nsid w:val="58895486"/>
    <w:multiLevelType w:val="multilevel"/>
    <w:tmpl w:val="D956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DB3369"/>
    <w:multiLevelType w:val="hybridMultilevel"/>
    <w:tmpl w:val="FF5C29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6D9E1B6D"/>
    <w:multiLevelType w:val="hybridMultilevel"/>
    <w:tmpl w:val="DAB267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6F8D49E4"/>
    <w:multiLevelType w:val="hybridMultilevel"/>
    <w:tmpl w:val="2368BB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75F100DA"/>
    <w:multiLevelType w:val="hybridMultilevel"/>
    <w:tmpl w:val="CEBA58B8"/>
    <w:lvl w:ilvl="0" w:tplc="712C13BE">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nsid w:val="75FE5726"/>
    <w:multiLevelType w:val="hybridMultilevel"/>
    <w:tmpl w:val="C14061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nsid w:val="7FDF6A5C"/>
    <w:multiLevelType w:val="multilevel"/>
    <w:tmpl w:val="3B6AA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1"/>
  </w:num>
  <w:num w:numId="3">
    <w:abstractNumId w:val="15"/>
  </w:num>
  <w:num w:numId="4">
    <w:abstractNumId w:val="7"/>
  </w:num>
  <w:num w:numId="5">
    <w:abstractNumId w:val="13"/>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1"/>
  </w:num>
  <w:num w:numId="9">
    <w:abstractNumId w:val="1"/>
  </w:num>
  <w:num w:numId="10">
    <w:abstractNumId w:val="5"/>
  </w:num>
  <w:num w:numId="11">
    <w:abstractNumId w:val="20"/>
  </w:num>
  <w:num w:numId="12">
    <w:abstractNumId w:val="8"/>
  </w:num>
  <w:num w:numId="13">
    <w:abstractNumId w:val="9"/>
  </w:num>
  <w:num w:numId="14">
    <w:abstractNumId w:val="12"/>
  </w:num>
  <w:num w:numId="15">
    <w:abstractNumId w:val="3"/>
  </w:num>
  <w:num w:numId="16">
    <w:abstractNumId w:val="18"/>
  </w:num>
  <w:num w:numId="17">
    <w:abstractNumId w:val="4"/>
  </w:num>
  <w:num w:numId="18">
    <w:abstractNumId w:val="19"/>
  </w:num>
  <w:num w:numId="19">
    <w:abstractNumId w:val="0"/>
  </w:num>
  <w:num w:numId="20">
    <w:abstractNumId w:val="14"/>
  </w:num>
  <w:num w:numId="21">
    <w:abstractNumId w:val="17"/>
  </w:num>
  <w:num w:numId="22">
    <w:abstractNumId w:val="16"/>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1EF"/>
    <w:rsid w:val="000011AB"/>
    <w:rsid w:val="00033435"/>
    <w:rsid w:val="000451EF"/>
    <w:rsid w:val="00052C29"/>
    <w:rsid w:val="000A6C88"/>
    <w:rsid w:val="000F61C8"/>
    <w:rsid w:val="001C442A"/>
    <w:rsid w:val="001D5EB9"/>
    <w:rsid w:val="001E19A7"/>
    <w:rsid w:val="001E7EB0"/>
    <w:rsid w:val="001F540A"/>
    <w:rsid w:val="00205317"/>
    <w:rsid w:val="002475EA"/>
    <w:rsid w:val="002615FB"/>
    <w:rsid w:val="00292D63"/>
    <w:rsid w:val="002A3116"/>
    <w:rsid w:val="002A4395"/>
    <w:rsid w:val="002B43E2"/>
    <w:rsid w:val="002D0250"/>
    <w:rsid w:val="00300265"/>
    <w:rsid w:val="0032388F"/>
    <w:rsid w:val="00323FDF"/>
    <w:rsid w:val="00366EBE"/>
    <w:rsid w:val="00385E01"/>
    <w:rsid w:val="003B7170"/>
    <w:rsid w:val="003C60F7"/>
    <w:rsid w:val="00400E39"/>
    <w:rsid w:val="004023A1"/>
    <w:rsid w:val="00461A7A"/>
    <w:rsid w:val="00474194"/>
    <w:rsid w:val="00484799"/>
    <w:rsid w:val="004A7C87"/>
    <w:rsid w:val="004B1183"/>
    <w:rsid w:val="004B2A53"/>
    <w:rsid w:val="004D5115"/>
    <w:rsid w:val="004D7031"/>
    <w:rsid w:val="004E1C7B"/>
    <w:rsid w:val="004E2295"/>
    <w:rsid w:val="00512FE0"/>
    <w:rsid w:val="00520AA9"/>
    <w:rsid w:val="00543A25"/>
    <w:rsid w:val="005618F9"/>
    <w:rsid w:val="00561D1C"/>
    <w:rsid w:val="00594C81"/>
    <w:rsid w:val="005F1E83"/>
    <w:rsid w:val="00603B14"/>
    <w:rsid w:val="00634864"/>
    <w:rsid w:val="0066044E"/>
    <w:rsid w:val="0067556C"/>
    <w:rsid w:val="006755DE"/>
    <w:rsid w:val="00684AA3"/>
    <w:rsid w:val="006864A8"/>
    <w:rsid w:val="006B7FC8"/>
    <w:rsid w:val="006C2839"/>
    <w:rsid w:val="006F34B0"/>
    <w:rsid w:val="006F44B7"/>
    <w:rsid w:val="007126E5"/>
    <w:rsid w:val="0071324D"/>
    <w:rsid w:val="007225DB"/>
    <w:rsid w:val="00774F35"/>
    <w:rsid w:val="00777DB5"/>
    <w:rsid w:val="007D7E39"/>
    <w:rsid w:val="00812E08"/>
    <w:rsid w:val="008170C8"/>
    <w:rsid w:val="008239AB"/>
    <w:rsid w:val="00882274"/>
    <w:rsid w:val="008C1B8E"/>
    <w:rsid w:val="008D074E"/>
    <w:rsid w:val="008E0D02"/>
    <w:rsid w:val="008F71ED"/>
    <w:rsid w:val="00940EF5"/>
    <w:rsid w:val="009C676F"/>
    <w:rsid w:val="009D696E"/>
    <w:rsid w:val="009E100B"/>
    <w:rsid w:val="00A21265"/>
    <w:rsid w:val="00A30796"/>
    <w:rsid w:val="00A6201E"/>
    <w:rsid w:val="00A66669"/>
    <w:rsid w:val="00AC4AE0"/>
    <w:rsid w:val="00AF71C2"/>
    <w:rsid w:val="00B06B68"/>
    <w:rsid w:val="00B11955"/>
    <w:rsid w:val="00B40293"/>
    <w:rsid w:val="00BB195A"/>
    <w:rsid w:val="00BE54B5"/>
    <w:rsid w:val="00C22C33"/>
    <w:rsid w:val="00C4049A"/>
    <w:rsid w:val="00C47133"/>
    <w:rsid w:val="00C510E4"/>
    <w:rsid w:val="00CA34AC"/>
    <w:rsid w:val="00CB643F"/>
    <w:rsid w:val="00CC704A"/>
    <w:rsid w:val="00CD0A62"/>
    <w:rsid w:val="00D1111B"/>
    <w:rsid w:val="00D34AD9"/>
    <w:rsid w:val="00D377FC"/>
    <w:rsid w:val="00DC004F"/>
    <w:rsid w:val="00E135A6"/>
    <w:rsid w:val="00E25D0B"/>
    <w:rsid w:val="00E368D5"/>
    <w:rsid w:val="00E64CD3"/>
    <w:rsid w:val="00E81F14"/>
    <w:rsid w:val="00EA5751"/>
    <w:rsid w:val="00ED7252"/>
    <w:rsid w:val="00F659DB"/>
    <w:rsid w:val="00FD71D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31313367-C9B6-4FBC-860B-998F597F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4B118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tsikko2">
    <w:name w:val="heading 2"/>
    <w:basedOn w:val="Normaali"/>
    <w:next w:val="Normaali"/>
    <w:link w:val="Otsikko2Char"/>
    <w:uiPriority w:val="9"/>
    <w:unhideWhenUsed/>
    <w:qFormat/>
    <w:rsid w:val="004B2A5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Otsikko3">
    <w:name w:val="heading 3"/>
    <w:basedOn w:val="Normaali"/>
    <w:next w:val="Normaali"/>
    <w:link w:val="Otsikko3Char"/>
    <w:uiPriority w:val="9"/>
    <w:unhideWhenUsed/>
    <w:qFormat/>
    <w:rsid w:val="008170C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0451EF"/>
    <w:pPr>
      <w:autoSpaceDE w:val="0"/>
      <w:autoSpaceDN w:val="0"/>
      <w:adjustRightInd w:val="0"/>
      <w:spacing w:after="0" w:line="240" w:lineRule="auto"/>
    </w:pPr>
    <w:rPr>
      <w:rFonts w:ascii="Calibri" w:hAnsi="Calibri" w:cs="Calibri"/>
      <w:color w:val="000000"/>
      <w:sz w:val="24"/>
      <w:szCs w:val="24"/>
    </w:rPr>
  </w:style>
  <w:style w:type="table" w:styleId="TaulukkoRuudukko">
    <w:name w:val="Table Grid"/>
    <w:basedOn w:val="Normaalitaulukko"/>
    <w:uiPriority w:val="59"/>
    <w:rsid w:val="003B71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Normaaliluettelo2-korostus1">
    <w:name w:val="Medium List 2 Accent 1"/>
    <w:basedOn w:val="Normaalitaulukko"/>
    <w:uiPriority w:val="66"/>
    <w:rsid w:val="003B717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aliWWW">
    <w:name w:val="Normal (Web)"/>
    <w:basedOn w:val="Normaali"/>
    <w:uiPriority w:val="99"/>
    <w:unhideWhenUsed/>
    <w:rsid w:val="00603B1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semiHidden/>
    <w:unhideWhenUsed/>
    <w:rsid w:val="00603B14"/>
    <w:rPr>
      <w:color w:val="0000FF"/>
      <w:u w:val="single"/>
    </w:rPr>
  </w:style>
  <w:style w:type="paragraph" w:styleId="Yltunniste">
    <w:name w:val="header"/>
    <w:basedOn w:val="Normaali"/>
    <w:link w:val="YltunnisteChar"/>
    <w:uiPriority w:val="99"/>
    <w:unhideWhenUsed/>
    <w:rsid w:val="00CD0A6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D0A62"/>
  </w:style>
  <w:style w:type="paragraph" w:styleId="Alatunniste">
    <w:name w:val="footer"/>
    <w:basedOn w:val="Normaali"/>
    <w:link w:val="AlatunnisteChar"/>
    <w:uiPriority w:val="99"/>
    <w:unhideWhenUsed/>
    <w:rsid w:val="00CD0A6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D0A62"/>
  </w:style>
  <w:style w:type="character" w:customStyle="1" w:styleId="Otsikko1Char">
    <w:name w:val="Otsikko 1 Char"/>
    <w:basedOn w:val="Kappaleenoletusfontti"/>
    <w:link w:val="Otsikko1"/>
    <w:uiPriority w:val="9"/>
    <w:rsid w:val="004B1183"/>
    <w:rPr>
      <w:rFonts w:asciiTheme="majorHAnsi" w:eastAsiaTheme="majorEastAsia" w:hAnsiTheme="majorHAnsi" w:cstheme="majorBidi"/>
      <w:color w:val="365F91" w:themeColor="accent1" w:themeShade="BF"/>
      <w:sz w:val="32"/>
      <w:szCs w:val="32"/>
    </w:rPr>
  </w:style>
  <w:style w:type="paragraph" w:styleId="Alaviitteenteksti">
    <w:name w:val="footnote text"/>
    <w:basedOn w:val="Normaali"/>
    <w:link w:val="AlaviitteentekstiChar"/>
    <w:uiPriority w:val="99"/>
    <w:unhideWhenUsed/>
    <w:rsid w:val="004B1183"/>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4B1183"/>
    <w:rPr>
      <w:sz w:val="20"/>
      <w:szCs w:val="20"/>
    </w:rPr>
  </w:style>
  <w:style w:type="character" w:styleId="Alaviitteenviite">
    <w:name w:val="footnote reference"/>
    <w:basedOn w:val="Kappaleenoletusfontti"/>
    <w:uiPriority w:val="99"/>
    <w:semiHidden/>
    <w:unhideWhenUsed/>
    <w:rsid w:val="004B1183"/>
    <w:rPr>
      <w:vertAlign w:val="superscript"/>
    </w:rPr>
  </w:style>
  <w:style w:type="paragraph" w:styleId="Seliteteksti">
    <w:name w:val="Balloon Text"/>
    <w:basedOn w:val="Normaali"/>
    <w:link w:val="SelitetekstiChar"/>
    <w:uiPriority w:val="99"/>
    <w:semiHidden/>
    <w:unhideWhenUsed/>
    <w:rsid w:val="00A666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66669"/>
    <w:rPr>
      <w:rFonts w:ascii="Segoe UI" w:hAnsi="Segoe UI" w:cs="Segoe UI"/>
      <w:sz w:val="18"/>
      <w:szCs w:val="18"/>
    </w:rPr>
  </w:style>
  <w:style w:type="character" w:customStyle="1" w:styleId="Otsikko2Char">
    <w:name w:val="Otsikko 2 Char"/>
    <w:basedOn w:val="Kappaleenoletusfontti"/>
    <w:link w:val="Otsikko2"/>
    <w:uiPriority w:val="9"/>
    <w:rsid w:val="004B2A53"/>
    <w:rPr>
      <w:rFonts w:asciiTheme="majorHAnsi" w:eastAsiaTheme="majorEastAsia" w:hAnsiTheme="majorHAnsi" w:cstheme="majorBidi"/>
      <w:color w:val="365F91" w:themeColor="accent1" w:themeShade="BF"/>
      <w:sz w:val="26"/>
      <w:szCs w:val="26"/>
    </w:rPr>
  </w:style>
  <w:style w:type="paragraph" w:styleId="Luettelokappale">
    <w:name w:val="List Paragraph"/>
    <w:basedOn w:val="Normaali"/>
    <w:uiPriority w:val="34"/>
    <w:qFormat/>
    <w:rsid w:val="00EA5751"/>
    <w:pPr>
      <w:ind w:left="720"/>
      <w:contextualSpacing/>
    </w:pPr>
  </w:style>
  <w:style w:type="character" w:customStyle="1" w:styleId="Otsikko3Char">
    <w:name w:val="Otsikko 3 Char"/>
    <w:basedOn w:val="Kappaleenoletusfontti"/>
    <w:link w:val="Otsikko3"/>
    <w:uiPriority w:val="9"/>
    <w:rsid w:val="008170C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79175">
      <w:bodyDiv w:val="1"/>
      <w:marLeft w:val="0"/>
      <w:marRight w:val="0"/>
      <w:marTop w:val="0"/>
      <w:marBottom w:val="0"/>
      <w:divBdr>
        <w:top w:val="none" w:sz="0" w:space="0" w:color="auto"/>
        <w:left w:val="none" w:sz="0" w:space="0" w:color="auto"/>
        <w:bottom w:val="none" w:sz="0" w:space="0" w:color="auto"/>
        <w:right w:val="none" w:sz="0" w:space="0" w:color="auto"/>
      </w:divBdr>
    </w:div>
    <w:div w:id="635455207">
      <w:bodyDiv w:val="1"/>
      <w:marLeft w:val="0"/>
      <w:marRight w:val="0"/>
      <w:marTop w:val="0"/>
      <w:marBottom w:val="0"/>
      <w:divBdr>
        <w:top w:val="none" w:sz="0" w:space="0" w:color="auto"/>
        <w:left w:val="none" w:sz="0" w:space="0" w:color="auto"/>
        <w:bottom w:val="none" w:sz="0" w:space="0" w:color="auto"/>
        <w:right w:val="none" w:sz="0" w:space="0" w:color="auto"/>
      </w:divBdr>
      <w:divsChild>
        <w:div w:id="1158770677">
          <w:marLeft w:val="0"/>
          <w:marRight w:val="0"/>
          <w:marTop w:val="0"/>
          <w:marBottom w:val="0"/>
          <w:divBdr>
            <w:top w:val="none" w:sz="0" w:space="0" w:color="auto"/>
            <w:left w:val="none" w:sz="0" w:space="0" w:color="auto"/>
            <w:bottom w:val="none" w:sz="0" w:space="0" w:color="auto"/>
            <w:right w:val="none" w:sz="0" w:space="0" w:color="auto"/>
          </w:divBdr>
        </w:div>
        <w:div w:id="1012609530">
          <w:marLeft w:val="0"/>
          <w:marRight w:val="0"/>
          <w:marTop w:val="0"/>
          <w:marBottom w:val="0"/>
          <w:divBdr>
            <w:top w:val="none" w:sz="0" w:space="0" w:color="auto"/>
            <w:left w:val="none" w:sz="0" w:space="0" w:color="auto"/>
            <w:bottom w:val="none" w:sz="0" w:space="0" w:color="auto"/>
            <w:right w:val="none" w:sz="0" w:space="0" w:color="auto"/>
          </w:divBdr>
        </w:div>
        <w:div w:id="1676683998">
          <w:marLeft w:val="0"/>
          <w:marRight w:val="0"/>
          <w:marTop w:val="0"/>
          <w:marBottom w:val="0"/>
          <w:divBdr>
            <w:top w:val="none" w:sz="0" w:space="0" w:color="auto"/>
            <w:left w:val="none" w:sz="0" w:space="0" w:color="auto"/>
            <w:bottom w:val="none" w:sz="0" w:space="0" w:color="auto"/>
            <w:right w:val="none" w:sz="0" w:space="0" w:color="auto"/>
          </w:divBdr>
        </w:div>
      </w:divsChild>
    </w:div>
    <w:div w:id="704911369">
      <w:bodyDiv w:val="1"/>
      <w:marLeft w:val="0"/>
      <w:marRight w:val="0"/>
      <w:marTop w:val="100"/>
      <w:marBottom w:val="100"/>
      <w:divBdr>
        <w:top w:val="none" w:sz="0" w:space="0" w:color="auto"/>
        <w:left w:val="none" w:sz="0" w:space="0" w:color="auto"/>
        <w:bottom w:val="none" w:sz="0" w:space="0" w:color="auto"/>
        <w:right w:val="none" w:sz="0" w:space="0" w:color="auto"/>
      </w:divBdr>
      <w:divsChild>
        <w:div w:id="445004909">
          <w:marLeft w:val="3600"/>
          <w:marRight w:val="0"/>
          <w:marTop w:val="0"/>
          <w:marBottom w:val="0"/>
          <w:divBdr>
            <w:top w:val="none" w:sz="0" w:space="0" w:color="auto"/>
            <w:left w:val="none" w:sz="0" w:space="0" w:color="auto"/>
            <w:bottom w:val="none" w:sz="0" w:space="0" w:color="auto"/>
            <w:right w:val="none" w:sz="0" w:space="0" w:color="auto"/>
          </w:divBdr>
          <w:divsChild>
            <w:div w:id="1717315721">
              <w:marLeft w:val="0"/>
              <w:marRight w:val="0"/>
              <w:marTop w:val="0"/>
              <w:marBottom w:val="0"/>
              <w:divBdr>
                <w:top w:val="none" w:sz="0" w:space="0" w:color="auto"/>
                <w:left w:val="none" w:sz="0" w:space="0" w:color="auto"/>
                <w:bottom w:val="none" w:sz="0" w:space="0" w:color="auto"/>
                <w:right w:val="none" w:sz="0" w:space="0" w:color="auto"/>
              </w:divBdr>
              <w:divsChild>
                <w:div w:id="1059017376">
                  <w:marLeft w:val="0"/>
                  <w:marRight w:val="0"/>
                  <w:marTop w:val="0"/>
                  <w:marBottom w:val="0"/>
                  <w:divBdr>
                    <w:top w:val="none" w:sz="0" w:space="0" w:color="auto"/>
                    <w:left w:val="none" w:sz="0" w:space="0" w:color="auto"/>
                    <w:bottom w:val="none" w:sz="0" w:space="0" w:color="auto"/>
                    <w:right w:val="none" w:sz="0" w:space="0" w:color="auto"/>
                  </w:divBdr>
                  <w:divsChild>
                    <w:div w:id="63171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684808">
      <w:bodyDiv w:val="1"/>
      <w:marLeft w:val="0"/>
      <w:marRight w:val="0"/>
      <w:marTop w:val="0"/>
      <w:marBottom w:val="0"/>
      <w:divBdr>
        <w:top w:val="none" w:sz="0" w:space="0" w:color="auto"/>
        <w:left w:val="none" w:sz="0" w:space="0" w:color="auto"/>
        <w:bottom w:val="none" w:sz="0" w:space="0" w:color="auto"/>
        <w:right w:val="none" w:sz="0" w:space="0" w:color="auto"/>
      </w:divBdr>
    </w:div>
    <w:div w:id="1194416540">
      <w:bodyDiv w:val="1"/>
      <w:marLeft w:val="0"/>
      <w:marRight w:val="0"/>
      <w:marTop w:val="0"/>
      <w:marBottom w:val="0"/>
      <w:divBdr>
        <w:top w:val="none" w:sz="0" w:space="0" w:color="auto"/>
        <w:left w:val="none" w:sz="0" w:space="0" w:color="auto"/>
        <w:bottom w:val="none" w:sz="0" w:space="0" w:color="auto"/>
        <w:right w:val="none" w:sz="0" w:space="0" w:color="auto"/>
      </w:divBdr>
      <w:divsChild>
        <w:div w:id="1045058686">
          <w:marLeft w:val="0"/>
          <w:marRight w:val="0"/>
          <w:marTop w:val="0"/>
          <w:marBottom w:val="0"/>
          <w:divBdr>
            <w:top w:val="none" w:sz="0" w:space="0" w:color="auto"/>
            <w:left w:val="none" w:sz="0" w:space="0" w:color="auto"/>
            <w:bottom w:val="none" w:sz="0" w:space="0" w:color="auto"/>
            <w:right w:val="none" w:sz="0" w:space="0" w:color="auto"/>
          </w:divBdr>
        </w:div>
        <w:div w:id="52511000">
          <w:marLeft w:val="0"/>
          <w:marRight w:val="0"/>
          <w:marTop w:val="0"/>
          <w:marBottom w:val="0"/>
          <w:divBdr>
            <w:top w:val="none" w:sz="0" w:space="0" w:color="auto"/>
            <w:left w:val="none" w:sz="0" w:space="0" w:color="auto"/>
            <w:bottom w:val="none" w:sz="0" w:space="0" w:color="auto"/>
            <w:right w:val="none" w:sz="0" w:space="0" w:color="auto"/>
          </w:divBdr>
        </w:div>
        <w:div w:id="1093434027">
          <w:marLeft w:val="0"/>
          <w:marRight w:val="0"/>
          <w:marTop w:val="0"/>
          <w:marBottom w:val="0"/>
          <w:divBdr>
            <w:top w:val="none" w:sz="0" w:space="0" w:color="auto"/>
            <w:left w:val="none" w:sz="0" w:space="0" w:color="auto"/>
            <w:bottom w:val="none" w:sz="0" w:space="0" w:color="auto"/>
            <w:right w:val="none" w:sz="0" w:space="0" w:color="auto"/>
          </w:divBdr>
        </w:div>
        <w:div w:id="258946330">
          <w:marLeft w:val="0"/>
          <w:marRight w:val="0"/>
          <w:marTop w:val="0"/>
          <w:marBottom w:val="0"/>
          <w:divBdr>
            <w:top w:val="none" w:sz="0" w:space="0" w:color="auto"/>
            <w:left w:val="none" w:sz="0" w:space="0" w:color="auto"/>
            <w:bottom w:val="none" w:sz="0" w:space="0" w:color="auto"/>
            <w:right w:val="none" w:sz="0" w:space="0" w:color="auto"/>
          </w:divBdr>
        </w:div>
        <w:div w:id="1291327118">
          <w:marLeft w:val="0"/>
          <w:marRight w:val="0"/>
          <w:marTop w:val="0"/>
          <w:marBottom w:val="0"/>
          <w:divBdr>
            <w:top w:val="none" w:sz="0" w:space="0" w:color="auto"/>
            <w:left w:val="none" w:sz="0" w:space="0" w:color="auto"/>
            <w:bottom w:val="none" w:sz="0" w:space="0" w:color="auto"/>
            <w:right w:val="none" w:sz="0" w:space="0" w:color="auto"/>
          </w:divBdr>
        </w:div>
      </w:divsChild>
    </w:div>
    <w:div w:id="1298678460">
      <w:bodyDiv w:val="1"/>
      <w:marLeft w:val="0"/>
      <w:marRight w:val="0"/>
      <w:marTop w:val="0"/>
      <w:marBottom w:val="0"/>
      <w:divBdr>
        <w:top w:val="none" w:sz="0" w:space="0" w:color="auto"/>
        <w:left w:val="none" w:sz="0" w:space="0" w:color="auto"/>
        <w:bottom w:val="none" w:sz="0" w:space="0" w:color="auto"/>
        <w:right w:val="none" w:sz="0" w:space="0" w:color="auto"/>
      </w:divBdr>
      <w:divsChild>
        <w:div w:id="1236814948">
          <w:marLeft w:val="0"/>
          <w:marRight w:val="0"/>
          <w:marTop w:val="0"/>
          <w:marBottom w:val="0"/>
          <w:divBdr>
            <w:top w:val="none" w:sz="0" w:space="0" w:color="auto"/>
            <w:left w:val="none" w:sz="0" w:space="0" w:color="auto"/>
            <w:bottom w:val="none" w:sz="0" w:space="0" w:color="auto"/>
            <w:right w:val="none" w:sz="0" w:space="0" w:color="auto"/>
          </w:divBdr>
        </w:div>
        <w:div w:id="1233274928">
          <w:marLeft w:val="0"/>
          <w:marRight w:val="0"/>
          <w:marTop w:val="0"/>
          <w:marBottom w:val="0"/>
          <w:divBdr>
            <w:top w:val="none" w:sz="0" w:space="0" w:color="auto"/>
            <w:left w:val="none" w:sz="0" w:space="0" w:color="auto"/>
            <w:bottom w:val="none" w:sz="0" w:space="0" w:color="auto"/>
            <w:right w:val="none" w:sz="0" w:space="0" w:color="auto"/>
          </w:divBdr>
        </w:div>
        <w:div w:id="2005011976">
          <w:marLeft w:val="0"/>
          <w:marRight w:val="0"/>
          <w:marTop w:val="0"/>
          <w:marBottom w:val="0"/>
          <w:divBdr>
            <w:top w:val="none" w:sz="0" w:space="0" w:color="auto"/>
            <w:left w:val="none" w:sz="0" w:space="0" w:color="auto"/>
            <w:bottom w:val="none" w:sz="0" w:space="0" w:color="auto"/>
            <w:right w:val="none" w:sz="0" w:space="0" w:color="auto"/>
          </w:divBdr>
        </w:div>
        <w:div w:id="1474329661">
          <w:marLeft w:val="0"/>
          <w:marRight w:val="0"/>
          <w:marTop w:val="0"/>
          <w:marBottom w:val="0"/>
          <w:divBdr>
            <w:top w:val="none" w:sz="0" w:space="0" w:color="auto"/>
            <w:left w:val="none" w:sz="0" w:space="0" w:color="auto"/>
            <w:bottom w:val="none" w:sz="0" w:space="0" w:color="auto"/>
            <w:right w:val="none" w:sz="0" w:space="0" w:color="auto"/>
          </w:divBdr>
        </w:div>
        <w:div w:id="1416435172">
          <w:marLeft w:val="0"/>
          <w:marRight w:val="0"/>
          <w:marTop w:val="0"/>
          <w:marBottom w:val="0"/>
          <w:divBdr>
            <w:top w:val="none" w:sz="0" w:space="0" w:color="auto"/>
            <w:left w:val="none" w:sz="0" w:space="0" w:color="auto"/>
            <w:bottom w:val="none" w:sz="0" w:space="0" w:color="auto"/>
            <w:right w:val="none" w:sz="0" w:space="0" w:color="auto"/>
          </w:divBdr>
        </w:div>
        <w:div w:id="1561600016">
          <w:marLeft w:val="0"/>
          <w:marRight w:val="0"/>
          <w:marTop w:val="0"/>
          <w:marBottom w:val="0"/>
          <w:divBdr>
            <w:top w:val="none" w:sz="0" w:space="0" w:color="auto"/>
            <w:left w:val="none" w:sz="0" w:space="0" w:color="auto"/>
            <w:bottom w:val="none" w:sz="0" w:space="0" w:color="auto"/>
            <w:right w:val="none" w:sz="0" w:space="0" w:color="auto"/>
          </w:divBdr>
        </w:div>
        <w:div w:id="407921919">
          <w:marLeft w:val="0"/>
          <w:marRight w:val="0"/>
          <w:marTop w:val="0"/>
          <w:marBottom w:val="0"/>
          <w:divBdr>
            <w:top w:val="none" w:sz="0" w:space="0" w:color="auto"/>
            <w:left w:val="none" w:sz="0" w:space="0" w:color="auto"/>
            <w:bottom w:val="none" w:sz="0" w:space="0" w:color="auto"/>
            <w:right w:val="none" w:sz="0" w:space="0" w:color="auto"/>
          </w:divBdr>
        </w:div>
        <w:div w:id="633603497">
          <w:marLeft w:val="0"/>
          <w:marRight w:val="0"/>
          <w:marTop w:val="0"/>
          <w:marBottom w:val="0"/>
          <w:divBdr>
            <w:top w:val="none" w:sz="0" w:space="0" w:color="auto"/>
            <w:left w:val="none" w:sz="0" w:space="0" w:color="auto"/>
            <w:bottom w:val="none" w:sz="0" w:space="0" w:color="auto"/>
            <w:right w:val="none" w:sz="0" w:space="0" w:color="auto"/>
          </w:divBdr>
        </w:div>
        <w:div w:id="922764942">
          <w:marLeft w:val="0"/>
          <w:marRight w:val="0"/>
          <w:marTop w:val="0"/>
          <w:marBottom w:val="0"/>
          <w:divBdr>
            <w:top w:val="none" w:sz="0" w:space="0" w:color="auto"/>
            <w:left w:val="none" w:sz="0" w:space="0" w:color="auto"/>
            <w:bottom w:val="none" w:sz="0" w:space="0" w:color="auto"/>
            <w:right w:val="none" w:sz="0" w:space="0" w:color="auto"/>
          </w:divBdr>
        </w:div>
        <w:div w:id="1132407529">
          <w:marLeft w:val="0"/>
          <w:marRight w:val="0"/>
          <w:marTop w:val="0"/>
          <w:marBottom w:val="0"/>
          <w:divBdr>
            <w:top w:val="none" w:sz="0" w:space="0" w:color="auto"/>
            <w:left w:val="none" w:sz="0" w:space="0" w:color="auto"/>
            <w:bottom w:val="none" w:sz="0" w:space="0" w:color="auto"/>
            <w:right w:val="none" w:sz="0" w:space="0" w:color="auto"/>
          </w:divBdr>
        </w:div>
        <w:div w:id="1231186535">
          <w:marLeft w:val="0"/>
          <w:marRight w:val="0"/>
          <w:marTop w:val="0"/>
          <w:marBottom w:val="0"/>
          <w:divBdr>
            <w:top w:val="none" w:sz="0" w:space="0" w:color="auto"/>
            <w:left w:val="none" w:sz="0" w:space="0" w:color="auto"/>
            <w:bottom w:val="none" w:sz="0" w:space="0" w:color="auto"/>
            <w:right w:val="none" w:sz="0" w:space="0" w:color="auto"/>
          </w:divBdr>
        </w:div>
        <w:div w:id="147671891">
          <w:marLeft w:val="0"/>
          <w:marRight w:val="0"/>
          <w:marTop w:val="0"/>
          <w:marBottom w:val="0"/>
          <w:divBdr>
            <w:top w:val="none" w:sz="0" w:space="0" w:color="auto"/>
            <w:left w:val="none" w:sz="0" w:space="0" w:color="auto"/>
            <w:bottom w:val="none" w:sz="0" w:space="0" w:color="auto"/>
            <w:right w:val="none" w:sz="0" w:space="0" w:color="auto"/>
          </w:divBdr>
        </w:div>
        <w:div w:id="1558007906">
          <w:marLeft w:val="0"/>
          <w:marRight w:val="0"/>
          <w:marTop w:val="0"/>
          <w:marBottom w:val="0"/>
          <w:divBdr>
            <w:top w:val="none" w:sz="0" w:space="0" w:color="auto"/>
            <w:left w:val="none" w:sz="0" w:space="0" w:color="auto"/>
            <w:bottom w:val="none" w:sz="0" w:space="0" w:color="auto"/>
            <w:right w:val="none" w:sz="0" w:space="0" w:color="auto"/>
          </w:divBdr>
        </w:div>
        <w:div w:id="1663391617">
          <w:marLeft w:val="0"/>
          <w:marRight w:val="0"/>
          <w:marTop w:val="0"/>
          <w:marBottom w:val="0"/>
          <w:divBdr>
            <w:top w:val="none" w:sz="0" w:space="0" w:color="auto"/>
            <w:left w:val="none" w:sz="0" w:space="0" w:color="auto"/>
            <w:bottom w:val="none" w:sz="0" w:space="0" w:color="auto"/>
            <w:right w:val="none" w:sz="0" w:space="0" w:color="auto"/>
          </w:divBdr>
        </w:div>
        <w:div w:id="224336383">
          <w:marLeft w:val="0"/>
          <w:marRight w:val="0"/>
          <w:marTop w:val="0"/>
          <w:marBottom w:val="0"/>
          <w:divBdr>
            <w:top w:val="none" w:sz="0" w:space="0" w:color="auto"/>
            <w:left w:val="none" w:sz="0" w:space="0" w:color="auto"/>
            <w:bottom w:val="none" w:sz="0" w:space="0" w:color="auto"/>
            <w:right w:val="none" w:sz="0" w:space="0" w:color="auto"/>
          </w:divBdr>
        </w:div>
        <w:div w:id="1505511708">
          <w:marLeft w:val="0"/>
          <w:marRight w:val="0"/>
          <w:marTop w:val="0"/>
          <w:marBottom w:val="0"/>
          <w:divBdr>
            <w:top w:val="none" w:sz="0" w:space="0" w:color="auto"/>
            <w:left w:val="none" w:sz="0" w:space="0" w:color="auto"/>
            <w:bottom w:val="none" w:sz="0" w:space="0" w:color="auto"/>
            <w:right w:val="none" w:sz="0" w:space="0" w:color="auto"/>
          </w:divBdr>
        </w:div>
      </w:divsChild>
    </w:div>
    <w:div w:id="1434588631">
      <w:bodyDiv w:val="1"/>
      <w:marLeft w:val="0"/>
      <w:marRight w:val="0"/>
      <w:marTop w:val="0"/>
      <w:marBottom w:val="0"/>
      <w:divBdr>
        <w:top w:val="none" w:sz="0" w:space="0" w:color="auto"/>
        <w:left w:val="none" w:sz="0" w:space="0" w:color="auto"/>
        <w:bottom w:val="none" w:sz="0" w:space="0" w:color="auto"/>
        <w:right w:val="none" w:sz="0" w:space="0" w:color="auto"/>
      </w:divBdr>
      <w:divsChild>
        <w:div w:id="1747534982">
          <w:marLeft w:val="0"/>
          <w:marRight w:val="0"/>
          <w:marTop w:val="0"/>
          <w:marBottom w:val="0"/>
          <w:divBdr>
            <w:top w:val="none" w:sz="0" w:space="0" w:color="auto"/>
            <w:left w:val="none" w:sz="0" w:space="0" w:color="auto"/>
            <w:bottom w:val="none" w:sz="0" w:space="0" w:color="auto"/>
            <w:right w:val="none" w:sz="0" w:space="0" w:color="auto"/>
          </w:divBdr>
        </w:div>
        <w:div w:id="1383291780">
          <w:marLeft w:val="0"/>
          <w:marRight w:val="0"/>
          <w:marTop w:val="0"/>
          <w:marBottom w:val="0"/>
          <w:divBdr>
            <w:top w:val="none" w:sz="0" w:space="0" w:color="auto"/>
            <w:left w:val="none" w:sz="0" w:space="0" w:color="auto"/>
            <w:bottom w:val="none" w:sz="0" w:space="0" w:color="auto"/>
            <w:right w:val="none" w:sz="0" w:space="0" w:color="auto"/>
          </w:divBdr>
        </w:div>
        <w:div w:id="1768307168">
          <w:marLeft w:val="0"/>
          <w:marRight w:val="0"/>
          <w:marTop w:val="0"/>
          <w:marBottom w:val="0"/>
          <w:divBdr>
            <w:top w:val="none" w:sz="0" w:space="0" w:color="auto"/>
            <w:left w:val="none" w:sz="0" w:space="0" w:color="auto"/>
            <w:bottom w:val="none" w:sz="0" w:space="0" w:color="auto"/>
            <w:right w:val="none" w:sz="0" w:space="0" w:color="auto"/>
          </w:divBdr>
        </w:div>
        <w:div w:id="1336180193">
          <w:marLeft w:val="0"/>
          <w:marRight w:val="0"/>
          <w:marTop w:val="0"/>
          <w:marBottom w:val="0"/>
          <w:divBdr>
            <w:top w:val="none" w:sz="0" w:space="0" w:color="auto"/>
            <w:left w:val="none" w:sz="0" w:space="0" w:color="auto"/>
            <w:bottom w:val="none" w:sz="0" w:space="0" w:color="auto"/>
            <w:right w:val="none" w:sz="0" w:space="0" w:color="auto"/>
          </w:divBdr>
        </w:div>
        <w:div w:id="1195190744">
          <w:marLeft w:val="0"/>
          <w:marRight w:val="0"/>
          <w:marTop w:val="0"/>
          <w:marBottom w:val="0"/>
          <w:divBdr>
            <w:top w:val="none" w:sz="0" w:space="0" w:color="auto"/>
            <w:left w:val="none" w:sz="0" w:space="0" w:color="auto"/>
            <w:bottom w:val="none" w:sz="0" w:space="0" w:color="auto"/>
            <w:right w:val="none" w:sz="0" w:space="0" w:color="auto"/>
          </w:divBdr>
        </w:div>
        <w:div w:id="1294675280">
          <w:marLeft w:val="0"/>
          <w:marRight w:val="0"/>
          <w:marTop w:val="0"/>
          <w:marBottom w:val="0"/>
          <w:divBdr>
            <w:top w:val="none" w:sz="0" w:space="0" w:color="auto"/>
            <w:left w:val="none" w:sz="0" w:space="0" w:color="auto"/>
            <w:bottom w:val="none" w:sz="0" w:space="0" w:color="auto"/>
            <w:right w:val="none" w:sz="0" w:space="0" w:color="auto"/>
          </w:divBdr>
        </w:div>
        <w:div w:id="1946306679">
          <w:marLeft w:val="0"/>
          <w:marRight w:val="0"/>
          <w:marTop w:val="0"/>
          <w:marBottom w:val="0"/>
          <w:divBdr>
            <w:top w:val="none" w:sz="0" w:space="0" w:color="auto"/>
            <w:left w:val="none" w:sz="0" w:space="0" w:color="auto"/>
            <w:bottom w:val="none" w:sz="0" w:space="0" w:color="auto"/>
            <w:right w:val="none" w:sz="0" w:space="0" w:color="auto"/>
          </w:divBdr>
        </w:div>
        <w:div w:id="436293408">
          <w:marLeft w:val="0"/>
          <w:marRight w:val="0"/>
          <w:marTop w:val="0"/>
          <w:marBottom w:val="0"/>
          <w:divBdr>
            <w:top w:val="none" w:sz="0" w:space="0" w:color="auto"/>
            <w:left w:val="none" w:sz="0" w:space="0" w:color="auto"/>
            <w:bottom w:val="none" w:sz="0" w:space="0" w:color="auto"/>
            <w:right w:val="none" w:sz="0" w:space="0" w:color="auto"/>
          </w:divBdr>
        </w:div>
        <w:div w:id="399986466">
          <w:marLeft w:val="0"/>
          <w:marRight w:val="0"/>
          <w:marTop w:val="0"/>
          <w:marBottom w:val="0"/>
          <w:divBdr>
            <w:top w:val="none" w:sz="0" w:space="0" w:color="auto"/>
            <w:left w:val="none" w:sz="0" w:space="0" w:color="auto"/>
            <w:bottom w:val="none" w:sz="0" w:space="0" w:color="auto"/>
            <w:right w:val="none" w:sz="0" w:space="0" w:color="auto"/>
          </w:divBdr>
        </w:div>
        <w:div w:id="1619527821">
          <w:marLeft w:val="0"/>
          <w:marRight w:val="0"/>
          <w:marTop w:val="0"/>
          <w:marBottom w:val="0"/>
          <w:divBdr>
            <w:top w:val="none" w:sz="0" w:space="0" w:color="auto"/>
            <w:left w:val="none" w:sz="0" w:space="0" w:color="auto"/>
            <w:bottom w:val="none" w:sz="0" w:space="0" w:color="auto"/>
            <w:right w:val="none" w:sz="0" w:space="0" w:color="auto"/>
          </w:divBdr>
        </w:div>
        <w:div w:id="640765672">
          <w:marLeft w:val="0"/>
          <w:marRight w:val="0"/>
          <w:marTop w:val="0"/>
          <w:marBottom w:val="0"/>
          <w:divBdr>
            <w:top w:val="none" w:sz="0" w:space="0" w:color="auto"/>
            <w:left w:val="none" w:sz="0" w:space="0" w:color="auto"/>
            <w:bottom w:val="none" w:sz="0" w:space="0" w:color="auto"/>
            <w:right w:val="none" w:sz="0" w:space="0" w:color="auto"/>
          </w:divBdr>
        </w:div>
        <w:div w:id="1227302611">
          <w:marLeft w:val="0"/>
          <w:marRight w:val="0"/>
          <w:marTop w:val="0"/>
          <w:marBottom w:val="0"/>
          <w:divBdr>
            <w:top w:val="none" w:sz="0" w:space="0" w:color="auto"/>
            <w:left w:val="none" w:sz="0" w:space="0" w:color="auto"/>
            <w:bottom w:val="none" w:sz="0" w:space="0" w:color="auto"/>
            <w:right w:val="none" w:sz="0" w:space="0" w:color="auto"/>
          </w:divBdr>
        </w:div>
        <w:div w:id="1997227120">
          <w:marLeft w:val="0"/>
          <w:marRight w:val="0"/>
          <w:marTop w:val="0"/>
          <w:marBottom w:val="0"/>
          <w:divBdr>
            <w:top w:val="none" w:sz="0" w:space="0" w:color="auto"/>
            <w:left w:val="none" w:sz="0" w:space="0" w:color="auto"/>
            <w:bottom w:val="none" w:sz="0" w:space="0" w:color="auto"/>
            <w:right w:val="none" w:sz="0" w:space="0" w:color="auto"/>
          </w:divBdr>
        </w:div>
        <w:div w:id="543643809">
          <w:marLeft w:val="0"/>
          <w:marRight w:val="0"/>
          <w:marTop w:val="0"/>
          <w:marBottom w:val="0"/>
          <w:divBdr>
            <w:top w:val="none" w:sz="0" w:space="0" w:color="auto"/>
            <w:left w:val="none" w:sz="0" w:space="0" w:color="auto"/>
            <w:bottom w:val="none" w:sz="0" w:space="0" w:color="auto"/>
            <w:right w:val="none" w:sz="0" w:space="0" w:color="auto"/>
          </w:divBdr>
        </w:div>
        <w:div w:id="1043865376">
          <w:marLeft w:val="0"/>
          <w:marRight w:val="0"/>
          <w:marTop w:val="0"/>
          <w:marBottom w:val="0"/>
          <w:divBdr>
            <w:top w:val="none" w:sz="0" w:space="0" w:color="auto"/>
            <w:left w:val="none" w:sz="0" w:space="0" w:color="auto"/>
            <w:bottom w:val="none" w:sz="0" w:space="0" w:color="auto"/>
            <w:right w:val="none" w:sz="0" w:space="0" w:color="auto"/>
          </w:divBdr>
        </w:div>
        <w:div w:id="270599074">
          <w:marLeft w:val="0"/>
          <w:marRight w:val="0"/>
          <w:marTop w:val="0"/>
          <w:marBottom w:val="0"/>
          <w:divBdr>
            <w:top w:val="none" w:sz="0" w:space="0" w:color="auto"/>
            <w:left w:val="none" w:sz="0" w:space="0" w:color="auto"/>
            <w:bottom w:val="none" w:sz="0" w:space="0" w:color="auto"/>
            <w:right w:val="none" w:sz="0" w:space="0" w:color="auto"/>
          </w:divBdr>
        </w:div>
        <w:div w:id="1633168640">
          <w:marLeft w:val="0"/>
          <w:marRight w:val="0"/>
          <w:marTop w:val="0"/>
          <w:marBottom w:val="0"/>
          <w:divBdr>
            <w:top w:val="none" w:sz="0" w:space="0" w:color="auto"/>
            <w:left w:val="none" w:sz="0" w:space="0" w:color="auto"/>
            <w:bottom w:val="none" w:sz="0" w:space="0" w:color="auto"/>
            <w:right w:val="none" w:sz="0" w:space="0" w:color="auto"/>
          </w:divBdr>
        </w:div>
        <w:div w:id="1739011307">
          <w:marLeft w:val="0"/>
          <w:marRight w:val="0"/>
          <w:marTop w:val="0"/>
          <w:marBottom w:val="0"/>
          <w:divBdr>
            <w:top w:val="none" w:sz="0" w:space="0" w:color="auto"/>
            <w:left w:val="none" w:sz="0" w:space="0" w:color="auto"/>
            <w:bottom w:val="none" w:sz="0" w:space="0" w:color="auto"/>
            <w:right w:val="none" w:sz="0" w:space="0" w:color="auto"/>
          </w:divBdr>
        </w:div>
        <w:div w:id="986010174">
          <w:marLeft w:val="0"/>
          <w:marRight w:val="0"/>
          <w:marTop w:val="0"/>
          <w:marBottom w:val="0"/>
          <w:divBdr>
            <w:top w:val="none" w:sz="0" w:space="0" w:color="auto"/>
            <w:left w:val="none" w:sz="0" w:space="0" w:color="auto"/>
            <w:bottom w:val="none" w:sz="0" w:space="0" w:color="auto"/>
            <w:right w:val="none" w:sz="0" w:space="0" w:color="auto"/>
          </w:divBdr>
        </w:div>
        <w:div w:id="738476876">
          <w:marLeft w:val="0"/>
          <w:marRight w:val="0"/>
          <w:marTop w:val="0"/>
          <w:marBottom w:val="0"/>
          <w:divBdr>
            <w:top w:val="none" w:sz="0" w:space="0" w:color="auto"/>
            <w:left w:val="none" w:sz="0" w:space="0" w:color="auto"/>
            <w:bottom w:val="none" w:sz="0" w:space="0" w:color="auto"/>
            <w:right w:val="none" w:sz="0" w:space="0" w:color="auto"/>
          </w:divBdr>
        </w:div>
        <w:div w:id="1211334099">
          <w:marLeft w:val="0"/>
          <w:marRight w:val="0"/>
          <w:marTop w:val="0"/>
          <w:marBottom w:val="0"/>
          <w:divBdr>
            <w:top w:val="none" w:sz="0" w:space="0" w:color="auto"/>
            <w:left w:val="none" w:sz="0" w:space="0" w:color="auto"/>
            <w:bottom w:val="none" w:sz="0" w:space="0" w:color="auto"/>
            <w:right w:val="none" w:sz="0" w:space="0" w:color="auto"/>
          </w:divBdr>
        </w:div>
        <w:div w:id="995259378">
          <w:marLeft w:val="0"/>
          <w:marRight w:val="0"/>
          <w:marTop w:val="0"/>
          <w:marBottom w:val="0"/>
          <w:divBdr>
            <w:top w:val="none" w:sz="0" w:space="0" w:color="auto"/>
            <w:left w:val="none" w:sz="0" w:space="0" w:color="auto"/>
            <w:bottom w:val="none" w:sz="0" w:space="0" w:color="auto"/>
            <w:right w:val="none" w:sz="0" w:space="0" w:color="auto"/>
          </w:divBdr>
        </w:div>
        <w:div w:id="602306960">
          <w:marLeft w:val="0"/>
          <w:marRight w:val="0"/>
          <w:marTop w:val="0"/>
          <w:marBottom w:val="0"/>
          <w:divBdr>
            <w:top w:val="none" w:sz="0" w:space="0" w:color="auto"/>
            <w:left w:val="none" w:sz="0" w:space="0" w:color="auto"/>
            <w:bottom w:val="none" w:sz="0" w:space="0" w:color="auto"/>
            <w:right w:val="none" w:sz="0" w:space="0" w:color="auto"/>
          </w:divBdr>
        </w:div>
        <w:div w:id="1016997569">
          <w:marLeft w:val="0"/>
          <w:marRight w:val="0"/>
          <w:marTop w:val="0"/>
          <w:marBottom w:val="0"/>
          <w:divBdr>
            <w:top w:val="none" w:sz="0" w:space="0" w:color="auto"/>
            <w:left w:val="none" w:sz="0" w:space="0" w:color="auto"/>
            <w:bottom w:val="none" w:sz="0" w:space="0" w:color="auto"/>
            <w:right w:val="none" w:sz="0" w:space="0" w:color="auto"/>
          </w:divBdr>
        </w:div>
        <w:div w:id="1242174381">
          <w:marLeft w:val="0"/>
          <w:marRight w:val="0"/>
          <w:marTop w:val="0"/>
          <w:marBottom w:val="0"/>
          <w:divBdr>
            <w:top w:val="none" w:sz="0" w:space="0" w:color="auto"/>
            <w:left w:val="none" w:sz="0" w:space="0" w:color="auto"/>
            <w:bottom w:val="none" w:sz="0" w:space="0" w:color="auto"/>
            <w:right w:val="none" w:sz="0" w:space="0" w:color="auto"/>
          </w:divBdr>
        </w:div>
      </w:divsChild>
    </w:div>
    <w:div w:id="1872566514">
      <w:bodyDiv w:val="1"/>
      <w:marLeft w:val="0"/>
      <w:marRight w:val="0"/>
      <w:marTop w:val="0"/>
      <w:marBottom w:val="0"/>
      <w:divBdr>
        <w:top w:val="none" w:sz="0" w:space="0" w:color="auto"/>
        <w:left w:val="none" w:sz="0" w:space="0" w:color="auto"/>
        <w:bottom w:val="none" w:sz="0" w:space="0" w:color="auto"/>
        <w:right w:val="none" w:sz="0" w:space="0" w:color="auto"/>
      </w:divBdr>
      <w:divsChild>
        <w:div w:id="704136420">
          <w:marLeft w:val="0"/>
          <w:marRight w:val="0"/>
          <w:marTop w:val="0"/>
          <w:marBottom w:val="0"/>
          <w:divBdr>
            <w:top w:val="none" w:sz="0" w:space="0" w:color="auto"/>
            <w:left w:val="none" w:sz="0" w:space="0" w:color="auto"/>
            <w:bottom w:val="none" w:sz="0" w:space="0" w:color="auto"/>
            <w:right w:val="none" w:sz="0" w:space="0" w:color="auto"/>
          </w:divBdr>
          <w:divsChild>
            <w:div w:id="2016496822">
              <w:marLeft w:val="0"/>
              <w:marRight w:val="0"/>
              <w:marTop w:val="0"/>
              <w:marBottom w:val="0"/>
              <w:divBdr>
                <w:top w:val="none" w:sz="0" w:space="0" w:color="auto"/>
                <w:left w:val="none" w:sz="0" w:space="0" w:color="auto"/>
                <w:bottom w:val="none" w:sz="0" w:space="0" w:color="auto"/>
                <w:right w:val="none" w:sz="0" w:space="0" w:color="auto"/>
              </w:divBdr>
            </w:div>
            <w:div w:id="2096055132">
              <w:marLeft w:val="0"/>
              <w:marRight w:val="0"/>
              <w:marTop w:val="0"/>
              <w:marBottom w:val="0"/>
              <w:divBdr>
                <w:top w:val="none" w:sz="0" w:space="0" w:color="auto"/>
                <w:left w:val="none" w:sz="0" w:space="0" w:color="auto"/>
                <w:bottom w:val="none" w:sz="0" w:space="0" w:color="auto"/>
                <w:right w:val="none" w:sz="0" w:space="0" w:color="auto"/>
              </w:divBdr>
            </w:div>
            <w:div w:id="1175653689">
              <w:marLeft w:val="0"/>
              <w:marRight w:val="0"/>
              <w:marTop w:val="0"/>
              <w:marBottom w:val="0"/>
              <w:divBdr>
                <w:top w:val="none" w:sz="0" w:space="0" w:color="auto"/>
                <w:left w:val="none" w:sz="0" w:space="0" w:color="auto"/>
                <w:bottom w:val="none" w:sz="0" w:space="0" w:color="auto"/>
                <w:right w:val="none" w:sz="0" w:space="0" w:color="auto"/>
              </w:divBdr>
            </w:div>
            <w:div w:id="1148857662">
              <w:marLeft w:val="0"/>
              <w:marRight w:val="0"/>
              <w:marTop w:val="0"/>
              <w:marBottom w:val="0"/>
              <w:divBdr>
                <w:top w:val="none" w:sz="0" w:space="0" w:color="auto"/>
                <w:left w:val="none" w:sz="0" w:space="0" w:color="auto"/>
                <w:bottom w:val="none" w:sz="0" w:space="0" w:color="auto"/>
                <w:right w:val="none" w:sz="0" w:space="0" w:color="auto"/>
              </w:divBdr>
            </w:div>
            <w:div w:id="969558380">
              <w:marLeft w:val="0"/>
              <w:marRight w:val="0"/>
              <w:marTop w:val="0"/>
              <w:marBottom w:val="0"/>
              <w:divBdr>
                <w:top w:val="none" w:sz="0" w:space="0" w:color="auto"/>
                <w:left w:val="none" w:sz="0" w:space="0" w:color="auto"/>
                <w:bottom w:val="none" w:sz="0" w:space="0" w:color="auto"/>
                <w:right w:val="none" w:sz="0" w:space="0" w:color="auto"/>
              </w:divBdr>
            </w:div>
            <w:div w:id="1406148107">
              <w:marLeft w:val="0"/>
              <w:marRight w:val="0"/>
              <w:marTop w:val="0"/>
              <w:marBottom w:val="0"/>
              <w:divBdr>
                <w:top w:val="none" w:sz="0" w:space="0" w:color="auto"/>
                <w:left w:val="none" w:sz="0" w:space="0" w:color="auto"/>
                <w:bottom w:val="none" w:sz="0" w:space="0" w:color="auto"/>
                <w:right w:val="none" w:sz="0" w:space="0" w:color="auto"/>
              </w:divBdr>
            </w:div>
            <w:div w:id="175928311">
              <w:marLeft w:val="0"/>
              <w:marRight w:val="0"/>
              <w:marTop w:val="0"/>
              <w:marBottom w:val="0"/>
              <w:divBdr>
                <w:top w:val="none" w:sz="0" w:space="0" w:color="auto"/>
                <w:left w:val="none" w:sz="0" w:space="0" w:color="auto"/>
                <w:bottom w:val="none" w:sz="0" w:space="0" w:color="auto"/>
                <w:right w:val="none" w:sz="0" w:space="0" w:color="auto"/>
              </w:divBdr>
            </w:div>
            <w:div w:id="2072313983">
              <w:marLeft w:val="0"/>
              <w:marRight w:val="0"/>
              <w:marTop w:val="0"/>
              <w:marBottom w:val="0"/>
              <w:divBdr>
                <w:top w:val="none" w:sz="0" w:space="0" w:color="auto"/>
                <w:left w:val="none" w:sz="0" w:space="0" w:color="auto"/>
                <w:bottom w:val="none" w:sz="0" w:space="0" w:color="auto"/>
                <w:right w:val="none" w:sz="0" w:space="0" w:color="auto"/>
              </w:divBdr>
            </w:div>
            <w:div w:id="560823932">
              <w:marLeft w:val="0"/>
              <w:marRight w:val="0"/>
              <w:marTop w:val="0"/>
              <w:marBottom w:val="0"/>
              <w:divBdr>
                <w:top w:val="none" w:sz="0" w:space="0" w:color="auto"/>
                <w:left w:val="none" w:sz="0" w:space="0" w:color="auto"/>
                <w:bottom w:val="none" w:sz="0" w:space="0" w:color="auto"/>
                <w:right w:val="none" w:sz="0" w:space="0" w:color="auto"/>
              </w:divBdr>
            </w:div>
            <w:div w:id="2000182924">
              <w:marLeft w:val="0"/>
              <w:marRight w:val="0"/>
              <w:marTop w:val="0"/>
              <w:marBottom w:val="0"/>
              <w:divBdr>
                <w:top w:val="none" w:sz="0" w:space="0" w:color="auto"/>
                <w:left w:val="none" w:sz="0" w:space="0" w:color="auto"/>
                <w:bottom w:val="none" w:sz="0" w:space="0" w:color="auto"/>
                <w:right w:val="none" w:sz="0" w:space="0" w:color="auto"/>
              </w:divBdr>
            </w:div>
            <w:div w:id="1287351728">
              <w:marLeft w:val="0"/>
              <w:marRight w:val="0"/>
              <w:marTop w:val="0"/>
              <w:marBottom w:val="0"/>
              <w:divBdr>
                <w:top w:val="none" w:sz="0" w:space="0" w:color="auto"/>
                <w:left w:val="none" w:sz="0" w:space="0" w:color="auto"/>
                <w:bottom w:val="none" w:sz="0" w:space="0" w:color="auto"/>
                <w:right w:val="none" w:sz="0" w:space="0" w:color="auto"/>
              </w:divBdr>
            </w:div>
            <w:div w:id="519246601">
              <w:marLeft w:val="0"/>
              <w:marRight w:val="0"/>
              <w:marTop w:val="0"/>
              <w:marBottom w:val="0"/>
              <w:divBdr>
                <w:top w:val="none" w:sz="0" w:space="0" w:color="auto"/>
                <w:left w:val="none" w:sz="0" w:space="0" w:color="auto"/>
                <w:bottom w:val="none" w:sz="0" w:space="0" w:color="auto"/>
                <w:right w:val="none" w:sz="0" w:space="0" w:color="auto"/>
              </w:divBdr>
            </w:div>
            <w:div w:id="1167747609">
              <w:marLeft w:val="0"/>
              <w:marRight w:val="0"/>
              <w:marTop w:val="0"/>
              <w:marBottom w:val="0"/>
              <w:divBdr>
                <w:top w:val="none" w:sz="0" w:space="0" w:color="auto"/>
                <w:left w:val="none" w:sz="0" w:space="0" w:color="auto"/>
                <w:bottom w:val="none" w:sz="0" w:space="0" w:color="auto"/>
                <w:right w:val="none" w:sz="0" w:space="0" w:color="auto"/>
              </w:divBdr>
            </w:div>
            <w:div w:id="1627814960">
              <w:marLeft w:val="0"/>
              <w:marRight w:val="0"/>
              <w:marTop w:val="0"/>
              <w:marBottom w:val="0"/>
              <w:divBdr>
                <w:top w:val="none" w:sz="0" w:space="0" w:color="auto"/>
                <w:left w:val="none" w:sz="0" w:space="0" w:color="auto"/>
                <w:bottom w:val="none" w:sz="0" w:space="0" w:color="auto"/>
                <w:right w:val="none" w:sz="0" w:space="0" w:color="auto"/>
              </w:divBdr>
            </w:div>
            <w:div w:id="1809011077">
              <w:marLeft w:val="0"/>
              <w:marRight w:val="0"/>
              <w:marTop w:val="0"/>
              <w:marBottom w:val="0"/>
              <w:divBdr>
                <w:top w:val="none" w:sz="0" w:space="0" w:color="auto"/>
                <w:left w:val="none" w:sz="0" w:space="0" w:color="auto"/>
                <w:bottom w:val="none" w:sz="0" w:space="0" w:color="auto"/>
                <w:right w:val="none" w:sz="0" w:space="0" w:color="auto"/>
              </w:divBdr>
            </w:div>
            <w:div w:id="1828083779">
              <w:marLeft w:val="0"/>
              <w:marRight w:val="0"/>
              <w:marTop w:val="0"/>
              <w:marBottom w:val="0"/>
              <w:divBdr>
                <w:top w:val="none" w:sz="0" w:space="0" w:color="auto"/>
                <w:left w:val="none" w:sz="0" w:space="0" w:color="auto"/>
                <w:bottom w:val="none" w:sz="0" w:space="0" w:color="auto"/>
                <w:right w:val="none" w:sz="0" w:space="0" w:color="auto"/>
              </w:divBdr>
            </w:div>
            <w:div w:id="6198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da.net/haapavesi/ops/ol/l5oekl/ptmtkkjatl/vpjmkytl/tjjy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42A4F-55B2-48DF-BD1C-DA18A0CA6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5355</Words>
  <Characters>43384</Characters>
  <Application>Microsoft Office Word</Application>
  <DocSecurity>0</DocSecurity>
  <Lines>361</Lines>
  <Paragraphs>97</Paragraphs>
  <ScaleCrop>false</ScaleCrop>
  <HeadingPairs>
    <vt:vector size="2" baseType="variant">
      <vt:variant>
        <vt:lpstr>Otsikko</vt:lpstr>
      </vt:variant>
      <vt:variant>
        <vt:i4>1</vt:i4>
      </vt:variant>
    </vt:vector>
  </HeadingPairs>
  <TitlesOfParts>
    <vt:vector size="1" baseType="lpstr">
      <vt:lpstr/>
    </vt:vector>
  </TitlesOfParts>
  <Company>PTTK oy</Company>
  <LinksUpToDate>false</LinksUpToDate>
  <CharactersWithSpaces>48642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Huttunen Satu</dc:creator>
  <cp:lastModifiedBy>Huttunen Satu</cp:lastModifiedBy>
  <cp:revision>2</cp:revision>
  <cp:lastPrinted>2016-02-26T09:09:00Z</cp:lastPrinted>
  <dcterms:created xsi:type="dcterms:W3CDTF">2016-03-04T10:16:00Z</dcterms:created>
  <dcterms:modified xsi:type="dcterms:W3CDTF">2016-03-04T10:16:00Z</dcterms:modified>
</cp:coreProperties>
</file>