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A2" w:rsidRPr="003848A2" w:rsidRDefault="003848A2" w:rsidP="003848A2">
      <w:pPr>
        <w:rPr>
          <w:b/>
          <w:sz w:val="24"/>
          <w:szCs w:val="24"/>
        </w:rPr>
      </w:pPr>
      <w:r w:rsidRPr="003848A2">
        <w:rPr>
          <w:b/>
          <w:sz w:val="24"/>
          <w:szCs w:val="24"/>
        </w:rPr>
        <w:t>SILKKIPAPERIMAALAUS</w:t>
      </w:r>
    </w:p>
    <w:p w:rsidR="003848A2" w:rsidRDefault="003848A2" w:rsidP="003848A2">
      <w:pPr>
        <w:rPr>
          <w:sz w:val="24"/>
          <w:szCs w:val="24"/>
        </w:rPr>
      </w:pPr>
      <w:r>
        <w:rPr>
          <w:sz w:val="24"/>
          <w:szCs w:val="24"/>
        </w:rPr>
        <w:t xml:space="preserve">Soveltuu lapsille, aikuisille, kehitysvammaisille ja ikääntyville (siis kaikille </w:t>
      </w:r>
      <w:r w:rsidRPr="003848A2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)</w:t>
      </w:r>
    </w:p>
    <w:p w:rsidR="003848A2" w:rsidRPr="003848A2" w:rsidRDefault="003848A2" w:rsidP="003848A2">
      <w:pPr>
        <w:rPr>
          <w:sz w:val="24"/>
          <w:szCs w:val="24"/>
          <w:u w:val="single"/>
        </w:rPr>
      </w:pPr>
      <w:r w:rsidRPr="003848A2">
        <w:rPr>
          <w:sz w:val="24"/>
          <w:szCs w:val="24"/>
          <w:u w:val="single"/>
        </w:rPr>
        <w:t>TYÖVAIHEET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Valitse paperi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 silkkipaperista mukav</w:t>
      </w:r>
      <w:bookmarkStart w:id="0" w:name="_GoBack"/>
      <w:bookmarkEnd w:id="0"/>
      <w:r>
        <w:rPr>
          <w:sz w:val="24"/>
          <w:szCs w:val="24"/>
        </w:rPr>
        <w:t>an värisiä paloja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Asettele silkkipaperin palat ison paperin päälle haluamallasi tavalla, niin että paperi peittyy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Suihkuta suihkupullolla vettä silkkipaperien päälle (väri leviää kastuessaan)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Odota hetki (voit siivota jälkiä, jumpata tai laulaa vaikka pari laulua odotellessa)</w:t>
      </w:r>
    </w:p>
    <w:p w:rsid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Irrota silkkipaperi </w:t>
      </w:r>
    </w:p>
    <w:p w:rsidR="003848A2" w:rsidRPr="003848A2" w:rsidRDefault="003848A2" w:rsidP="003848A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Työsi on valmis tai halutessasi voit tehdä värikkään taustan päälle kivoja koristuksia. Pääsisäisenä näin saa hienoja pääsiäismunia.</w:t>
      </w:r>
    </w:p>
    <w:p w:rsidR="003848A2" w:rsidRDefault="003848A2">
      <w:r>
        <w:t>ESIMERKKI</w:t>
      </w:r>
    </w:p>
    <w:p w:rsidR="00657FD1" w:rsidRDefault="00060894">
      <w:r w:rsidRPr="00060894">
        <w:rPr>
          <w:noProof/>
          <w:lang w:val="sv-FI" w:eastAsia="sv-FI"/>
        </w:rPr>
        <w:drawing>
          <wp:inline distT="0" distB="0" distL="0" distR="0">
            <wp:extent cx="4907280" cy="6543040"/>
            <wp:effectExtent l="0" t="0" r="7620" b="0"/>
            <wp:docPr id="1" name="Kuva 1" descr="C:\Users\pirnes\AppData\Local\Microsoft\Windows\Temporary Internet Files\Content.IE5\1L560K1C\facebook_155421553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nes\AppData\Local\Microsoft\Windows\Temporary Internet Files\Content.IE5\1L560K1C\facebook_15542155368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274" cy="65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FD1" w:rsidSect="00384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3FFB"/>
    <w:multiLevelType w:val="hybridMultilevel"/>
    <w:tmpl w:val="8138B4EC"/>
    <w:lvl w:ilvl="0" w:tplc="8220AC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94"/>
    <w:rsid w:val="00060894"/>
    <w:rsid w:val="001B54DE"/>
    <w:rsid w:val="003848A2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F2BA-4157-4622-A0CF-6F7AFD2D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Leena Pirnes</cp:lastModifiedBy>
  <cp:revision>2</cp:revision>
  <dcterms:created xsi:type="dcterms:W3CDTF">2019-04-03T06:46:00Z</dcterms:created>
  <dcterms:modified xsi:type="dcterms:W3CDTF">2020-04-16T10:45:00Z</dcterms:modified>
</cp:coreProperties>
</file>