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rPr/>
      </w:pPr>
      <w:bookmarkStart w:colFirst="0" w:colLast="0" w:name="_4l87kdw6blb0" w:id="0"/>
      <w:bookmarkEnd w:id="0"/>
      <w:r w:rsidDel="00000000" w:rsidR="00000000" w:rsidRPr="00000000">
        <w:rPr>
          <w:rtl w:val="0"/>
        </w:rPr>
        <w:t xml:space="preserve">Production plan, schedule and follow-up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gc6qowl8b2u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Working title: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Team: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information: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Folder of the production (GDrive, cloud, etc.)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responsibilities of the members: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Deadline: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1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1200"/>
        <w:gridCol w:w="2190"/>
        <w:gridCol w:w="2010"/>
        <w:gridCol w:w="2595"/>
        <w:gridCol w:w="3435"/>
        <w:tblGridChange w:id="0">
          <w:tblGrid>
            <w:gridCol w:w="2760"/>
            <w:gridCol w:w="1200"/>
            <w:gridCol w:w="2190"/>
            <w:gridCol w:w="2010"/>
            <w:gridCol w:w="2595"/>
            <w:gridCol w:w="34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deadline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red"/>
              </w:rPr>
            </w:pP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Started</w:t>
            </w:r>
            <w:r w:rsidDel="00000000" w:rsidR="00000000" w:rsidRPr="00000000">
              <w:rPr>
                <w:b w:val="1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highlight w:val="darkBlue"/>
                <w:rtl w:val="0"/>
              </w:rPr>
              <w:t xml:space="preserve">in the making </w:t>
            </w:r>
            <w:r w:rsidDel="00000000" w:rsidR="00000000" w:rsidRPr="00000000">
              <w:rPr>
                <w:b w:val="1"/>
                <w:highlight w:val="red"/>
                <w:rtl w:val="0"/>
              </w:rPr>
              <w:t xml:space="preserve">/Finished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 of the file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more lines, if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Plan of the naming of the files: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example of Follow-up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4.75"/>
        <w:gridCol w:w="1744.75"/>
        <w:gridCol w:w="1744.75"/>
        <w:gridCol w:w="1744.75"/>
        <w:gridCol w:w="1744.75"/>
        <w:gridCol w:w="1744.75"/>
        <w:gridCol w:w="1744.75"/>
        <w:gridCol w:w="1744.75"/>
        <w:tblGridChange w:id="0">
          <w:tblGrid>
            <w:gridCol w:w="1744.75"/>
            <w:gridCol w:w="1744.75"/>
            <w:gridCol w:w="1744.75"/>
            <w:gridCol w:w="1744.75"/>
            <w:gridCol w:w="1744.75"/>
            <w:gridCol w:w="1744.75"/>
            <w:gridCol w:w="1744.75"/>
            <w:gridCol w:w="1744.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scene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backgrounds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compiled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rendered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