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7C" w:rsidRPr="00E96EB3" w:rsidRDefault="0067207C">
      <w:pPr>
        <w:rPr>
          <w:sz w:val="40"/>
          <w:szCs w:val="40"/>
        </w:rPr>
      </w:pPr>
      <w:r w:rsidRPr="0067207C">
        <w:rPr>
          <w:sz w:val="40"/>
          <w:szCs w:val="40"/>
        </w:rPr>
        <w:t>RUB2</w:t>
      </w:r>
      <w:r w:rsidRPr="0067207C">
        <w:rPr>
          <w:sz w:val="40"/>
          <w:szCs w:val="40"/>
        </w:rPr>
        <w:tab/>
      </w:r>
      <w:r w:rsidRPr="0067207C">
        <w:rPr>
          <w:sz w:val="40"/>
          <w:szCs w:val="40"/>
        </w:rPr>
        <w:tab/>
      </w:r>
      <w:r w:rsidRPr="0067207C">
        <w:rPr>
          <w:sz w:val="40"/>
          <w:szCs w:val="40"/>
        </w:rPr>
        <w:tab/>
      </w:r>
      <w:r w:rsidRPr="0067207C">
        <w:rPr>
          <w:sz w:val="40"/>
          <w:szCs w:val="40"/>
        </w:rPr>
        <w:tab/>
      </w:r>
      <w:r w:rsidRPr="0067207C">
        <w:rPr>
          <w:sz w:val="40"/>
          <w:szCs w:val="40"/>
        </w:rPr>
        <w:tab/>
      </w:r>
      <w:proofErr w:type="spellStart"/>
      <w:r w:rsidRPr="0067207C">
        <w:rPr>
          <w:sz w:val="40"/>
          <w:szCs w:val="40"/>
        </w:rPr>
        <w:t>Uppsats</w:t>
      </w:r>
      <w:proofErr w:type="spellEnd"/>
    </w:p>
    <w:p w:rsidR="0067207C" w:rsidRDefault="0067207C">
      <w:pPr>
        <w:rPr>
          <w:b/>
          <w:sz w:val="28"/>
          <w:szCs w:val="28"/>
        </w:rPr>
      </w:pPr>
      <w:r w:rsidRPr="0067207C">
        <w:rPr>
          <w:sz w:val="28"/>
          <w:szCs w:val="28"/>
        </w:rPr>
        <w:t xml:space="preserve">Valitse yksi alla olevista tehtävistä a–c ja kirjoita siitä ruotsiksi </w:t>
      </w:r>
      <w:r w:rsidRPr="00E96EB3">
        <w:rPr>
          <w:b/>
          <w:sz w:val="28"/>
          <w:szCs w:val="28"/>
        </w:rPr>
        <w:t>60–80</w:t>
      </w:r>
      <w:r w:rsidRPr="0067207C">
        <w:rPr>
          <w:sz w:val="28"/>
          <w:szCs w:val="28"/>
        </w:rPr>
        <w:t xml:space="preserve"> sanan mittainen teksti. </w:t>
      </w:r>
      <w:r w:rsidRPr="0067207C">
        <w:rPr>
          <w:b/>
          <w:sz w:val="28"/>
          <w:szCs w:val="28"/>
        </w:rPr>
        <w:t>Merkitse</w:t>
      </w:r>
      <w:r w:rsidRPr="0067207C">
        <w:rPr>
          <w:sz w:val="28"/>
          <w:szCs w:val="28"/>
        </w:rPr>
        <w:t xml:space="preserve"> </w:t>
      </w:r>
      <w:r w:rsidRPr="0067207C">
        <w:rPr>
          <w:b/>
          <w:sz w:val="28"/>
          <w:szCs w:val="28"/>
        </w:rPr>
        <w:t>tekstin loppuun sanamäärä!</w:t>
      </w:r>
    </w:p>
    <w:p w:rsidR="00026E5F" w:rsidRDefault="00026E5F">
      <w:pPr>
        <w:rPr>
          <w:sz w:val="28"/>
          <w:szCs w:val="28"/>
        </w:rPr>
      </w:pPr>
      <w:r>
        <w:rPr>
          <w:sz w:val="28"/>
          <w:szCs w:val="28"/>
        </w:rPr>
        <w:t xml:space="preserve">Saat käyttää apunasi oppikirjaa ja sanakirjoja (myös sähköisiä, suosittelen seuraavaa: </w:t>
      </w:r>
      <w:hyperlink r:id="rId5" w:history="1">
        <w:r w:rsidRPr="00092287">
          <w:rPr>
            <w:rStyle w:val="Hyperlinkki"/>
            <w:sz w:val="28"/>
            <w:szCs w:val="28"/>
          </w:rPr>
          <w:t>http://lexin.nada.kth.se/lexin/</w:t>
        </w:r>
      </w:hyperlink>
      <w:r>
        <w:rPr>
          <w:sz w:val="28"/>
          <w:szCs w:val="28"/>
        </w:rPr>
        <w:t>). Älä kuitenkaan käännätä kokonaisia lauseita käännöskoneissa, ja ole tarkkana myös sanakirjojen käytön kanssa – yhtä suomenkielistä sanaa voi vastata useita ruotsinkielisiä vastineita, joiden merkitys voi olla hyvinkin erilainen.</w:t>
      </w:r>
      <w:r w:rsidR="00E96EB3">
        <w:rPr>
          <w:sz w:val="28"/>
          <w:szCs w:val="28"/>
        </w:rPr>
        <w:t xml:space="preserve"> Varminta on käyttää mahdollisimman paljon tuttuja sanoja.</w:t>
      </w:r>
    </w:p>
    <w:p w:rsidR="00E96EB3" w:rsidRPr="00026E5F" w:rsidRDefault="00E96EB3">
      <w:pPr>
        <w:rPr>
          <w:sz w:val="28"/>
          <w:szCs w:val="28"/>
        </w:rPr>
      </w:pPr>
      <w:r>
        <w:rPr>
          <w:sz w:val="28"/>
          <w:szCs w:val="28"/>
        </w:rPr>
        <w:t>Voit kirjoittaa käsin tai koneella, mutta jos kirjoitat koneella, käytä rivivälinä 1,5:tä!</w:t>
      </w:r>
    </w:p>
    <w:p w:rsidR="0067207C" w:rsidRDefault="0067207C">
      <w:pPr>
        <w:rPr>
          <w:b/>
          <w:sz w:val="28"/>
          <w:szCs w:val="28"/>
        </w:rPr>
      </w:pPr>
    </w:p>
    <w:p w:rsidR="0067207C" w:rsidRDefault="0067207C" w:rsidP="0067207C">
      <w:pPr>
        <w:pStyle w:val="Normal1"/>
        <w:numPr>
          <w:ilvl w:val="0"/>
          <w:numId w:val="1"/>
        </w:numPr>
        <w:rPr>
          <w:rFonts w:asciiTheme="minorHAnsi" w:hAnsiTheme="minorHAnsi"/>
          <w:lang w:val="sv-SE"/>
        </w:rPr>
      </w:pPr>
      <w:r>
        <w:rPr>
          <w:rFonts w:asciiTheme="minorHAnsi" w:hAnsiTheme="minorHAnsi"/>
          <w:b/>
        </w:rPr>
        <w:t xml:space="preserve">Lue ruokablogin </w:t>
      </w:r>
      <w:proofErr w:type="spellStart"/>
      <w:r>
        <w:rPr>
          <w:rFonts w:asciiTheme="minorHAnsi" w:hAnsiTheme="minorHAnsi"/>
          <w:b/>
        </w:rPr>
        <w:t>postaus</w:t>
      </w:r>
      <w:proofErr w:type="spellEnd"/>
      <w:r>
        <w:rPr>
          <w:rFonts w:asciiTheme="minorHAnsi" w:hAnsiTheme="minorHAnsi"/>
          <w:b/>
        </w:rPr>
        <w:t xml:space="preserve"> ja kirjoita siihen ruotsiksi kommentti. </w:t>
      </w:r>
      <w:proofErr w:type="spellStart"/>
      <w:r>
        <w:rPr>
          <w:rFonts w:asciiTheme="minorHAnsi" w:hAnsiTheme="minorHAnsi"/>
          <w:b/>
          <w:lang w:val="sv-SE"/>
        </w:rPr>
        <w:t>Vastaa</w:t>
      </w:r>
      <w:proofErr w:type="spellEnd"/>
      <w:r>
        <w:rPr>
          <w:rFonts w:asciiTheme="minorHAnsi" w:hAnsiTheme="minorHAnsi"/>
          <w:b/>
          <w:lang w:val="sv-SE"/>
        </w:rPr>
        <w:t xml:space="preserve"> </w:t>
      </w:r>
      <w:proofErr w:type="spellStart"/>
      <w:r>
        <w:rPr>
          <w:rFonts w:asciiTheme="minorHAnsi" w:hAnsiTheme="minorHAnsi"/>
          <w:b/>
          <w:lang w:val="sv-SE"/>
        </w:rPr>
        <w:t>lopussa</w:t>
      </w:r>
      <w:proofErr w:type="spellEnd"/>
      <w:r>
        <w:rPr>
          <w:rFonts w:asciiTheme="minorHAnsi" w:hAnsiTheme="minorHAnsi"/>
          <w:b/>
          <w:lang w:val="sv-SE"/>
        </w:rPr>
        <w:t xml:space="preserve"> </w:t>
      </w:r>
      <w:proofErr w:type="spellStart"/>
      <w:r>
        <w:rPr>
          <w:rFonts w:asciiTheme="minorHAnsi" w:hAnsiTheme="minorHAnsi"/>
          <w:b/>
          <w:lang w:val="sv-SE"/>
        </w:rPr>
        <w:t>olevi</w:t>
      </w:r>
      <w:proofErr w:type="spellEnd"/>
      <w:r>
        <w:rPr>
          <w:rFonts w:asciiTheme="minorHAnsi" w:hAnsiTheme="minorHAnsi"/>
          <w:b/>
          <w:lang w:val="sv-FI"/>
        </w:rPr>
        <w:t xml:space="preserve">in </w:t>
      </w:r>
      <w:proofErr w:type="spellStart"/>
      <w:r>
        <w:rPr>
          <w:rFonts w:asciiTheme="minorHAnsi" w:hAnsiTheme="minorHAnsi"/>
          <w:b/>
          <w:lang w:val="sv-FI"/>
        </w:rPr>
        <w:t>kysymyksiin</w:t>
      </w:r>
      <w:proofErr w:type="spellEnd"/>
      <w:r>
        <w:rPr>
          <w:rFonts w:asciiTheme="minorHAnsi" w:hAnsiTheme="minorHAnsi"/>
          <w:b/>
          <w:lang w:val="sv-FI"/>
        </w:rPr>
        <w:t>.</w:t>
      </w:r>
    </w:p>
    <w:p w:rsidR="0067207C" w:rsidRDefault="0067207C" w:rsidP="0067207C">
      <w:pPr>
        <w:pStyle w:val="Normal1"/>
        <w:spacing w:line="328" w:lineRule="auto"/>
        <w:rPr>
          <w:rFonts w:asciiTheme="minorHAnsi" w:hAnsiTheme="minorHAnsi"/>
          <w:b/>
          <w:lang w:val="sv-FI"/>
        </w:rPr>
      </w:pPr>
    </w:p>
    <w:p w:rsidR="0067207C" w:rsidRDefault="0067207C" w:rsidP="0067207C">
      <w:pPr>
        <w:pStyle w:val="Normal1"/>
        <w:spacing w:line="328" w:lineRule="auto"/>
        <w:rPr>
          <w:rFonts w:asciiTheme="minorHAnsi" w:hAnsiTheme="minorHAnsi"/>
          <w:lang w:val="sv-FI"/>
        </w:rPr>
      </w:pPr>
      <w:r>
        <w:rPr>
          <w:rFonts w:asciiTheme="minorHAnsi" w:hAnsiTheme="minorHAnsi"/>
          <w:lang w:val="sv-FI"/>
        </w:rPr>
        <w:t xml:space="preserve">I dag lagade jag sushi för mina vänner. Det blev jätteläckert! Jag gjorde </w:t>
      </w:r>
      <w:proofErr w:type="spellStart"/>
      <w:r>
        <w:rPr>
          <w:rFonts w:asciiTheme="minorHAnsi" w:hAnsiTheme="minorHAnsi"/>
          <w:lang w:val="sv-FI"/>
        </w:rPr>
        <w:t>maki</w:t>
      </w:r>
      <w:proofErr w:type="spellEnd"/>
      <w:r>
        <w:rPr>
          <w:rFonts w:asciiTheme="minorHAnsi" w:hAnsiTheme="minorHAnsi"/>
          <w:lang w:val="sv-FI"/>
        </w:rPr>
        <w:t xml:space="preserve"> med tonfisk och gurka och </w:t>
      </w:r>
      <w:proofErr w:type="spellStart"/>
      <w:r>
        <w:rPr>
          <w:rFonts w:asciiTheme="minorHAnsi" w:hAnsiTheme="minorHAnsi"/>
          <w:lang w:val="sv-FI"/>
        </w:rPr>
        <w:t>nigiri</w:t>
      </w:r>
      <w:proofErr w:type="spellEnd"/>
      <w:r>
        <w:rPr>
          <w:rFonts w:asciiTheme="minorHAnsi" w:hAnsiTheme="minorHAnsi"/>
          <w:lang w:val="sv-FI"/>
        </w:rPr>
        <w:t xml:space="preserve"> med lax. Först var det svårt att rulla sushi men med lite övning gick det bra. Men vanligtvis lagar jag enkel mat som spagetti med köttfärssås. Tycker du om att laga mat? Om du svarade ja, vilka maträtter brukar du laga? Varför lagar du just dom? När lagar du mat? Jag ser fram emot era kommentarer!</w:t>
      </w:r>
    </w:p>
    <w:p w:rsidR="0067207C" w:rsidRDefault="0067207C" w:rsidP="0067207C">
      <w:pPr>
        <w:pStyle w:val="Normal1"/>
        <w:spacing w:line="328" w:lineRule="auto"/>
        <w:rPr>
          <w:rFonts w:asciiTheme="minorHAnsi" w:hAnsiTheme="minorHAnsi"/>
          <w:lang w:val="sv-FI"/>
        </w:rPr>
      </w:pPr>
    </w:p>
    <w:p w:rsidR="0067207C" w:rsidRDefault="0067207C" w:rsidP="0067207C">
      <w:pPr>
        <w:pStyle w:val="Normal1"/>
        <w:spacing w:line="328" w:lineRule="auto"/>
        <w:rPr>
          <w:rFonts w:asciiTheme="minorHAnsi" w:hAnsiTheme="minorHAnsi"/>
          <w:lang w:val="sv-FI"/>
        </w:rPr>
      </w:pPr>
    </w:p>
    <w:p w:rsidR="0067207C" w:rsidRPr="0067207C" w:rsidRDefault="0067207C" w:rsidP="0067207C">
      <w:pPr>
        <w:pStyle w:val="Normal1"/>
        <w:numPr>
          <w:ilvl w:val="0"/>
          <w:numId w:val="1"/>
        </w:numPr>
        <w:rPr>
          <w:rFonts w:asciiTheme="minorHAnsi" w:hAnsiTheme="minorHAnsi"/>
          <w:b/>
          <w:color w:val="auto"/>
        </w:rPr>
      </w:pPr>
      <w:r>
        <w:rPr>
          <w:rFonts w:asciiTheme="minorHAnsi" w:hAnsiTheme="minorHAnsi"/>
          <w:b/>
          <w:color w:val="auto"/>
          <w:highlight w:val="white"/>
        </w:rPr>
        <w:t>Erään ruotsalaisen vaateketjun nettisivuilla on kilpailu, jonka pääpalkintona on matkalahjakortti Tukholmaan. Tehtävänä on kertoa omasta pukeutumistyylistään. Lisäksi pitää nimetä jokin lempivaate ja kertoa, miksi se on tärkeä. Lopuksi pitää perustella lyhyesti, miksi haluaisit matkustaa Tukholmaan.</w:t>
      </w:r>
      <w:r>
        <w:rPr>
          <w:rFonts w:asciiTheme="minorHAnsi" w:hAnsiTheme="minorHAnsi"/>
          <w:b/>
          <w:color w:val="auto"/>
        </w:rPr>
        <w:t xml:space="preserve"> </w:t>
      </w:r>
      <w:r w:rsidRPr="0067207C">
        <w:rPr>
          <w:rFonts w:asciiTheme="minorHAnsi" w:hAnsiTheme="minorHAnsi"/>
          <w:b/>
          <w:highlight w:val="white"/>
        </w:rPr>
        <w:t>Päätät osallistua kilpailuun.</w:t>
      </w:r>
    </w:p>
    <w:p w:rsidR="0067207C" w:rsidRDefault="0067207C">
      <w:pPr>
        <w:rPr>
          <w:b/>
          <w:sz w:val="28"/>
          <w:szCs w:val="28"/>
        </w:rPr>
      </w:pPr>
    </w:p>
    <w:p w:rsidR="0067207C" w:rsidRDefault="0067207C" w:rsidP="0067207C">
      <w:pPr>
        <w:pStyle w:val="Normal1"/>
        <w:numPr>
          <w:ilvl w:val="0"/>
          <w:numId w:val="1"/>
        </w:numPr>
        <w:rPr>
          <w:rFonts w:asciiTheme="minorHAnsi" w:hAnsiTheme="minorHAnsi"/>
          <w:b/>
          <w:color w:val="auto"/>
          <w:lang w:val="en-US"/>
        </w:rPr>
      </w:pPr>
      <w:r>
        <w:rPr>
          <w:rFonts w:asciiTheme="minorHAnsi" w:hAnsiTheme="minorHAnsi"/>
          <w:b/>
          <w:color w:val="auto"/>
          <w:highlight w:val="white"/>
        </w:rPr>
        <w:t>Valitse toinen kuvista ja kerro ruotsiksi kuvassa olevasta pojasta. Miltä hän näyttää? Millainen on hänen tyylinsä? Mitä vaatteet / tyyli kertoo hänestä? Millaisista vaatteista hän pitää? Mistä hän ostaa vaatteensa?</w:t>
      </w:r>
    </w:p>
    <w:p w:rsidR="0067207C" w:rsidRDefault="0067207C" w:rsidP="0067207C">
      <w:pPr>
        <w:pStyle w:val="Normal1"/>
        <w:rPr>
          <w:rFonts w:asciiTheme="minorHAnsi" w:hAnsiTheme="minorHAnsi"/>
          <w:lang w:val="en-US"/>
        </w:rPr>
      </w:pPr>
    </w:p>
    <w:p w:rsidR="0067207C" w:rsidRPr="00E96EB3" w:rsidRDefault="0067207C" w:rsidP="00E96EB3">
      <w:pPr>
        <w:pStyle w:val="Normal1"/>
        <w:rPr>
          <w:rFonts w:asciiTheme="minorHAnsi" w:hAnsiTheme="minorHAnsi"/>
          <w:highlight w:val="white"/>
          <w:lang w:val="en-US"/>
        </w:rPr>
      </w:pPr>
      <w:r>
        <w:rPr>
          <w:rFonts w:asciiTheme="minorHAnsi" w:hAnsiTheme="minorHAnsi"/>
          <w:noProof/>
        </w:rPr>
        <w:drawing>
          <wp:inline distT="0" distB="0" distL="0" distR="0">
            <wp:extent cx="1219200" cy="1798320"/>
            <wp:effectExtent l="0" t="0" r="0" b="0"/>
            <wp:docPr id="2" name="Kuva 2" descr="iStock_000019109389_Medium_pi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iStock_000019109389_Medium_pien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798320"/>
                    </a:xfrm>
                    <a:prstGeom prst="rect">
                      <a:avLst/>
                    </a:prstGeom>
                    <a:noFill/>
                    <a:ln>
                      <a:noFill/>
                    </a:ln>
                  </pic:spPr>
                </pic:pic>
              </a:graphicData>
            </a:graphic>
          </wp:inline>
        </w:drawing>
      </w:r>
      <w:r>
        <w:rPr>
          <w:rFonts w:asciiTheme="minorHAnsi" w:hAnsiTheme="minorHAnsi"/>
          <w:noProof/>
        </w:rPr>
        <w:drawing>
          <wp:inline distT="0" distB="0" distL="0" distR="0">
            <wp:extent cx="3200400" cy="1798320"/>
            <wp:effectExtent l="0" t="0" r="0" b="0"/>
            <wp:docPr id="1" name="Kuva 1" descr="iStock_000041783214_Medium_pi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descr="iStock_000041783214_Medium_pie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798320"/>
                    </a:xfrm>
                    <a:prstGeom prst="rect">
                      <a:avLst/>
                    </a:prstGeom>
                    <a:noFill/>
                    <a:ln>
                      <a:noFill/>
                    </a:ln>
                  </pic:spPr>
                </pic:pic>
              </a:graphicData>
            </a:graphic>
          </wp:inline>
        </w:drawing>
      </w:r>
      <w:bookmarkStart w:id="0" w:name="_GoBack"/>
      <w:bookmarkEnd w:id="0"/>
    </w:p>
    <w:sectPr w:rsidR="0067207C" w:rsidRPr="00E96EB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80F52"/>
    <w:multiLevelType w:val="hybridMultilevel"/>
    <w:tmpl w:val="DC7C1A50"/>
    <w:lvl w:ilvl="0" w:tplc="A9107870">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US" w:vendorID="64" w:dllVersion="131078" w:nlCheck="1" w:checkStyle="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7C"/>
    <w:rsid w:val="00026E5F"/>
    <w:rsid w:val="001D541F"/>
    <w:rsid w:val="00542C3B"/>
    <w:rsid w:val="0067207C"/>
    <w:rsid w:val="00E96E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D489"/>
  <w15:chartTrackingRefBased/>
  <w15:docId w15:val="{1EB22B03-81E0-4AA4-9894-AC1F79E6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l1">
    <w:name w:val="Normal1"/>
    <w:rsid w:val="0067207C"/>
    <w:pPr>
      <w:spacing w:after="0" w:line="276" w:lineRule="auto"/>
    </w:pPr>
    <w:rPr>
      <w:rFonts w:ascii="Arial" w:eastAsia="Arial" w:hAnsi="Arial" w:cs="Arial"/>
      <w:color w:val="000000"/>
      <w:lang w:eastAsia="fi-FI"/>
    </w:rPr>
  </w:style>
  <w:style w:type="character" w:styleId="Hyperlinkki">
    <w:name w:val="Hyperlink"/>
    <w:basedOn w:val="Kappaleenoletusfontti"/>
    <w:uiPriority w:val="99"/>
    <w:unhideWhenUsed/>
    <w:rsid w:val="00026E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10">
      <w:bodyDiv w:val="1"/>
      <w:marLeft w:val="0"/>
      <w:marRight w:val="0"/>
      <w:marTop w:val="0"/>
      <w:marBottom w:val="0"/>
      <w:divBdr>
        <w:top w:val="none" w:sz="0" w:space="0" w:color="auto"/>
        <w:left w:val="none" w:sz="0" w:space="0" w:color="auto"/>
        <w:bottom w:val="none" w:sz="0" w:space="0" w:color="auto"/>
        <w:right w:val="none" w:sz="0" w:space="0" w:color="auto"/>
      </w:divBdr>
    </w:div>
    <w:div w:id="340743964">
      <w:bodyDiv w:val="1"/>
      <w:marLeft w:val="0"/>
      <w:marRight w:val="0"/>
      <w:marTop w:val="0"/>
      <w:marBottom w:val="0"/>
      <w:divBdr>
        <w:top w:val="none" w:sz="0" w:space="0" w:color="auto"/>
        <w:left w:val="none" w:sz="0" w:space="0" w:color="auto"/>
        <w:bottom w:val="none" w:sz="0" w:space="0" w:color="auto"/>
        <w:right w:val="none" w:sz="0" w:space="0" w:color="auto"/>
      </w:divBdr>
    </w:div>
    <w:div w:id="5364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lexin.nada.kth.se/lex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194</Words>
  <Characters>1574</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Aino Pitkäniemi</dc:creator>
  <cp:keywords/>
  <dc:description/>
  <cp:lastModifiedBy>Aino Pitkäniemi</cp:lastModifiedBy>
  <cp:revision>3</cp:revision>
  <dcterms:created xsi:type="dcterms:W3CDTF">2017-01-30T10:16:00Z</dcterms:created>
  <dcterms:modified xsi:type="dcterms:W3CDTF">2017-01-30T12:04:00Z</dcterms:modified>
</cp:coreProperties>
</file>