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5F1" w:rsidRDefault="005605F1" w:rsidP="009C584E">
      <w:pPr>
        <w:jc w:val="both"/>
      </w:pPr>
      <w:proofErr w:type="spellStart"/>
      <w:r>
        <w:t>Kor:n</w:t>
      </w:r>
      <w:proofErr w:type="spellEnd"/>
      <w:r>
        <w:t xml:space="preserve"> kokous 16.5.2019 klo 8-10 </w:t>
      </w:r>
    </w:p>
    <w:p w:rsidR="005605F1" w:rsidRDefault="005605F1" w:rsidP="009C584E">
      <w:pPr>
        <w:jc w:val="both"/>
      </w:pPr>
      <w:r>
        <w:t xml:space="preserve">Paikalla: oppilashuollon apulaisrehtori Sakke Hintsala, opinto-ohjaaja Mia Pölönen, erityisopettajat Anja Venemies (8-9), Virpi Hirvonen ja Sanna Rautiainen, koulupsykologi Suvi Eskelinen, kuraattori Tanja </w:t>
      </w:r>
      <w:proofErr w:type="spellStart"/>
      <w:r>
        <w:t>Maunonen</w:t>
      </w:r>
      <w:proofErr w:type="spellEnd"/>
      <w:r>
        <w:t xml:space="preserve"> sekä terveydenhoitaja Hanna Huhtala.</w:t>
      </w:r>
    </w:p>
    <w:p w:rsidR="004718D4" w:rsidRDefault="005605F1" w:rsidP="009C584E">
      <w:pPr>
        <w:jc w:val="both"/>
      </w:pPr>
      <w:r>
        <w:t>Keskusteltiin toiminnan arvioinnin näkökulmasta oppimisen tuen järjestelyistä lukuvuonna 2018-219.</w:t>
      </w:r>
      <w:bookmarkStart w:id="0" w:name="_GoBack"/>
      <w:bookmarkEnd w:id="0"/>
      <w:r>
        <w:t xml:space="preserve"> O</w:t>
      </w:r>
      <w:r w:rsidR="004718D4">
        <w:t>ppimisen tuen polku</w:t>
      </w:r>
      <w:r w:rsidR="006033E9">
        <w:t>un liittyviksi haasteiksi hahmotetaan erityisesti nivelvaiheiden tiedonsiirto. Siirrot esiopetuksesta kouluun, alakoulusta yläkouluun ja ysiltä eteenpäin ovat riskipaikkoja. Samoin siirtymät kouluyksiköiden välillä. Ongelmien ehkäisemiseksi on erittäin tärkeää kehittää huolellisen kirjaamisen kulttuuria. Tiedonsiirtopalaverien varaan ei voi laskea liikaa, vaan esimerkiksi oppimisen tukitoimet tulee olla kirjattuna ja asiakirjat päivitettynä. Näin voidaan jälkikäteen tarvittaessa todentaa esimerkiksi tukitoimien toteutumista. Mitä paremmin asiat on kirjattu, sitä paremmin tuen järjestäminen onnistuu. Toimintakulttuurien kehittämiseen ja yhteisten tavoitteiden selkeyttämiseen</w:t>
      </w:r>
      <w:r w:rsidR="009C584E">
        <w:t xml:space="preserve"> liittyvä työ eri yksiköitten eli koulujen ja päiväkotien välillä on tärkeää.</w:t>
      </w:r>
    </w:p>
    <w:p w:rsidR="009C584E" w:rsidRDefault="009C584E" w:rsidP="009C584E">
      <w:pPr>
        <w:jc w:val="both"/>
      </w:pPr>
      <w:r>
        <w:t>Tiedonsiirron näkökulmasta on</w:t>
      </w:r>
      <w:r w:rsidR="00EC21E7">
        <w:t xml:space="preserve"> tärkeää myös muistaa koulun sisäinen tiedonsiirto opettajalta toiselle esimerkiksi kurssien vaihtuessa. Oppimissuunnitelmat kierrätetään aineenopettajien luettavaksi erityisopettajalta luokanvalvojan kautta.</w:t>
      </w:r>
    </w:p>
    <w:p w:rsidR="00304B96" w:rsidRDefault="00EC21E7" w:rsidP="009C584E">
      <w:pPr>
        <w:jc w:val="both"/>
      </w:pPr>
      <w:r>
        <w:t>Vuosityöaikakokeilun myötä syntyvät konsultointitunnit käytetään esimerkiksi niin, että l</w:t>
      </w:r>
      <w:r w:rsidR="00467C12">
        <w:t>uok</w:t>
      </w:r>
      <w:r>
        <w:t>anohjaajat ja tehostetussa tuessa oleva</w:t>
      </w:r>
      <w:r w:rsidR="00467C12">
        <w:t>n aineen opettajat tapaavat erityisopettajan asiakir</w:t>
      </w:r>
      <w:r>
        <w:t>joje</w:t>
      </w:r>
      <w:r w:rsidR="00467C12">
        <w:t>n t</w:t>
      </w:r>
      <w:r>
        <w:t xml:space="preserve">äyttöä varten konsultointiajalla. Eri rooleihin liittyvien vastuiden määrittely ja tehtävien kuvaukset </w:t>
      </w:r>
      <w:proofErr w:type="gramStart"/>
      <w:r>
        <w:t>on</w:t>
      </w:r>
      <w:proofErr w:type="gramEnd"/>
      <w:r>
        <w:t xml:space="preserve"> ensiarvoisen tärkeitä sisäistää ja toimia niiden mukaan.</w:t>
      </w:r>
    </w:p>
    <w:p w:rsidR="00C6337B" w:rsidRDefault="00EC21E7" w:rsidP="009C584E">
      <w:pPr>
        <w:jc w:val="both"/>
      </w:pPr>
      <w:r>
        <w:t xml:space="preserve">Tuen järjestämisen uusia työvälineitä pohdittiin ja yhtenä esiin nousi tuntien </w:t>
      </w:r>
      <w:proofErr w:type="spellStart"/>
      <w:r w:rsidR="00C6337B">
        <w:t>palkittaminen</w:t>
      </w:r>
      <w:proofErr w:type="spellEnd"/>
      <w:r>
        <w:t xml:space="preserve">. Sitä kokeillaan lv 2019-2020 mahdollisuuksien mukaan </w:t>
      </w:r>
      <w:r w:rsidR="00702AD1">
        <w:t xml:space="preserve">niin, että joustavien ryhmien käyttö ja tarkemmin kohdennettu tuki mahdollistuvat. </w:t>
      </w:r>
    </w:p>
    <w:p w:rsidR="00694734" w:rsidRDefault="00702AD1" w:rsidP="00702AD1">
      <w:pPr>
        <w:jc w:val="both"/>
      </w:pPr>
      <w:r>
        <w:t xml:space="preserve">Oppilaiden muuhun kuin oppimiseen liittyvien haasteiden ratkaisemiseen liittyen todettiin, että kaavamaisten mallien ja toimintamenetelmien rakentaminen ei ole helppoa tapausten yksilöllisyyden vuoksi. Kiusaamistilanteiden välttämiseen liittyen suunniteltiin entistä tehokkaampaa ja jatkuvampaa </w:t>
      </w:r>
      <w:proofErr w:type="spellStart"/>
      <w:r>
        <w:t>ryhmäyttämistä</w:t>
      </w:r>
      <w:proofErr w:type="spellEnd"/>
      <w:r>
        <w:t xml:space="preserve"> tavoitteena rakentaa paremmin toimivia ryhmiä ja helpottaa selvittämistä vaativien tilanteiden esiin tulemista. Tähän toimintaan käytetään erityisesti koulunuorisotyöntekijän työpanosta. </w:t>
      </w:r>
      <w:r w:rsidR="005605F1">
        <w:t xml:space="preserve">Ensi vuoden </w:t>
      </w:r>
      <w:proofErr w:type="spellStart"/>
      <w:r w:rsidR="005605F1">
        <w:t>ryhmäytykset</w:t>
      </w:r>
      <w:proofErr w:type="spellEnd"/>
      <w:r w:rsidR="005605F1">
        <w:t xml:space="preserve"> toteutetaan </w:t>
      </w:r>
      <w:r w:rsidR="005605F1">
        <w:t>27-29.8. ja 3-5.9.</w:t>
      </w:r>
      <w:r w:rsidR="005605F1">
        <w:t xml:space="preserve"> </w:t>
      </w:r>
      <w:r>
        <w:t>Työrauha vaikuttaa oppimiseen ja yleiseen viihtyvyyteen, joten sen merkitystä ja siihen liittyviä toimintamalleja kerrataan koko työyhteisön voimin syksyn alussa.</w:t>
      </w:r>
    </w:p>
    <w:p w:rsidR="008F3E12" w:rsidRDefault="00702AD1" w:rsidP="009C584E">
      <w:pPr>
        <w:jc w:val="both"/>
      </w:pPr>
      <w:r>
        <w:t xml:space="preserve">Oppilashuoltoryhmän toiminnan organisoinnin suhteen pohdittiin, että lukuvuodelle 2019-2020 olisi toivottavaa varautua kuukausittaiseen </w:t>
      </w:r>
      <w:proofErr w:type="spellStart"/>
      <w:r>
        <w:t>kor</w:t>
      </w:r>
      <w:proofErr w:type="spellEnd"/>
      <w:r>
        <w:t>-kokoukseen. Ryhmän kokoonpanoa olisi syytä miettiä myös työajan tehokkaan käytön näkökulmasta niin, että paikalla on mahdollisimman kattavasti tarvittavat ihmiset, mutta välttää myös tarpeetonta osallistumista kuormittumisen välttämiseksi.</w:t>
      </w:r>
      <w:r w:rsidR="005605F1">
        <w:t xml:space="preserve"> </w:t>
      </w:r>
      <w:proofErr w:type="spellStart"/>
      <w:r w:rsidR="005605F1">
        <w:t>Kor:n</w:t>
      </w:r>
      <w:proofErr w:type="spellEnd"/>
      <w:r w:rsidR="005605F1">
        <w:t xml:space="preserve"> ja tiimien suhdetta ja työnjakoa tulee pohtia, jotta ei tehdä päällekkäistä työtä ja käsitellä samoja asioita kahteen kertaan.</w:t>
      </w:r>
    </w:p>
    <w:p w:rsidR="008F3E12" w:rsidRDefault="008F3E12" w:rsidP="009C584E">
      <w:pPr>
        <w:jc w:val="both"/>
      </w:pPr>
    </w:p>
    <w:sectPr w:rsidR="008F3E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8D4"/>
    <w:rsid w:val="00304A47"/>
    <w:rsid w:val="00304B96"/>
    <w:rsid w:val="00467C12"/>
    <w:rsid w:val="004718D4"/>
    <w:rsid w:val="005605F1"/>
    <w:rsid w:val="005B2BD2"/>
    <w:rsid w:val="006033E9"/>
    <w:rsid w:val="00694734"/>
    <w:rsid w:val="00702AD1"/>
    <w:rsid w:val="008F3E12"/>
    <w:rsid w:val="009C584E"/>
    <w:rsid w:val="00C6337B"/>
    <w:rsid w:val="00E91FE9"/>
    <w:rsid w:val="00EC21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558A"/>
  <w15:chartTrackingRefBased/>
  <w15:docId w15:val="{12C51A69-EB2B-459A-92D6-F8B0F99F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353</Words>
  <Characters>2863</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Hintsala Sakke</dc:creator>
  <cp:keywords/>
  <dc:description/>
  <cp:lastModifiedBy>Hintsala Sakke</cp:lastModifiedBy>
  <cp:revision>1</cp:revision>
  <dcterms:created xsi:type="dcterms:W3CDTF">2019-05-16T05:21:00Z</dcterms:created>
  <dcterms:modified xsi:type="dcterms:W3CDTF">2019-05-16T10:29:00Z</dcterms:modified>
</cp:coreProperties>
</file>