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D1993" w14:textId="77777777" w:rsidR="0010684A" w:rsidRPr="00817DB2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817DB2">
        <w:rPr>
          <w:rFonts w:ascii="Times New Roman" w:hAnsi="Times New Roman" w:cs="Times New Roman"/>
          <w:sz w:val="28"/>
          <w:szCs w:val="28"/>
        </w:rPr>
        <w:t>Tavoitteet 4. luokka</w:t>
      </w:r>
    </w:p>
    <w:p w14:paraId="617AF2A5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Oppilasta perehtyy opiskeltavan uskonnon pyhiin kirjoihin ja kertomuksiin uskon lähte</w:t>
      </w:r>
      <w:bookmarkStart w:id="0" w:name="_GoBack"/>
      <w:bookmarkEnd w:id="0"/>
      <w:r w:rsidRPr="0010684A">
        <w:rPr>
          <w:rFonts w:ascii="Times New Roman" w:hAnsi="Times New Roman" w:cs="Times New Roman"/>
          <w:sz w:val="28"/>
          <w:szCs w:val="28"/>
        </w:rPr>
        <w:t>enä.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B8067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tutustuu opiskeltavan uskonnon keskeisiin oppeihin, rituaaleihin ja tapoihin sekä lähiympäristön pyhiin paikkoihin ja rakennuksiin.</w:t>
      </w:r>
    </w:p>
    <w:p w14:paraId="6839CECD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tunnistaa kirkkorakennuksen ja j</w:t>
      </w:r>
      <w:r>
        <w:rPr>
          <w:rFonts w:ascii="Times New Roman" w:hAnsi="Times New Roman" w:cs="Times New Roman"/>
          <w:sz w:val="28"/>
          <w:szCs w:val="28"/>
        </w:rPr>
        <w:t>umalanpalvelusten symboliikkaa.</w:t>
      </w:r>
    </w:p>
    <w:p w14:paraId="0CBF7115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Oppilasta tietää lähialueen uskont</w:t>
      </w:r>
      <w:r>
        <w:rPr>
          <w:rFonts w:ascii="Times New Roman" w:hAnsi="Times New Roman" w:cs="Times New Roman"/>
          <w:sz w:val="28"/>
          <w:szCs w:val="28"/>
        </w:rPr>
        <w:t>oja ja uskonnollisia yhteisöjä.</w:t>
      </w:r>
    </w:p>
    <w:p w14:paraId="2761E79B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tutustuu juutalaisuuden, kristinu</w:t>
      </w:r>
      <w:r>
        <w:rPr>
          <w:rFonts w:ascii="Times New Roman" w:hAnsi="Times New Roman" w:cs="Times New Roman"/>
          <w:sz w:val="28"/>
          <w:szCs w:val="28"/>
        </w:rPr>
        <w:t>skon ja islamin pääpiirteisiin.</w:t>
      </w:r>
    </w:p>
    <w:p w14:paraId="71FEE8E4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harjoittelee hyvää käyttäytymistä erilaisissa uskonnollisia elemen</w:t>
      </w:r>
      <w:r>
        <w:rPr>
          <w:rFonts w:ascii="Times New Roman" w:hAnsi="Times New Roman" w:cs="Times New Roman"/>
          <w:sz w:val="28"/>
          <w:szCs w:val="28"/>
        </w:rPr>
        <w:t>ttejä sisältävissä tilanteissa.</w:t>
      </w:r>
    </w:p>
    <w:p w14:paraId="5B396CE3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käsittelee keskeisiä elämänkysymyksiä, tunteita ja arvoja pyhistä kirjoista valittujen kertomusten ja</w:t>
      </w:r>
      <w:r>
        <w:rPr>
          <w:rFonts w:ascii="Times New Roman" w:hAnsi="Times New Roman" w:cs="Times New Roman"/>
          <w:sz w:val="28"/>
          <w:szCs w:val="28"/>
        </w:rPr>
        <w:t xml:space="preserve"> oman elämän kokemusten avulla.</w:t>
      </w:r>
    </w:p>
    <w:p w14:paraId="45131642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Oppilasta tutustuu YK:n Lapsen oikeuksien sopimukseen yksilön ja yhteisön näkökulmasta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49BAFF" w14:textId="77777777" w:rsidR="0010684A" w:rsidRPr="0010684A" w:rsidRDefault="0010684A" w:rsidP="0010684A">
      <w:pPr>
        <w:rPr>
          <w:rFonts w:ascii="Times New Roman" w:hAnsi="Times New Roman" w:cs="Times New Roman"/>
          <w:sz w:val="28"/>
          <w:szCs w:val="28"/>
        </w:rPr>
      </w:pPr>
      <w:r w:rsidRPr="0010684A">
        <w:rPr>
          <w:rFonts w:ascii="Times New Roman" w:hAnsi="Times New Roman" w:cs="Times New Roman"/>
          <w:sz w:val="28"/>
          <w:szCs w:val="28"/>
        </w:rPr>
        <w:t>Oppilas arvioi tekemiään valintoja ja pohtii toiminnan taustalla vaikuttavia arvoja.</w:t>
      </w:r>
    </w:p>
    <w:p w14:paraId="0F977406" w14:textId="77777777" w:rsidR="0010684A" w:rsidRPr="0010684A" w:rsidRDefault="0010684A" w:rsidP="00271B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4AC42D" w14:textId="77777777" w:rsidR="00271BE5" w:rsidRPr="00817DB2" w:rsidRDefault="0010684A" w:rsidP="00271BE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Sisällöt </w:t>
      </w:r>
      <w:r w:rsidR="00817DB2" w:rsidRPr="0081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UO 4. luokka</w:t>
      </w:r>
    </w:p>
    <w:p w14:paraId="0F54BC74" w14:textId="158371BB" w:rsidR="008E79E7" w:rsidRPr="0010684A" w:rsidRDefault="00AA6524" w:rsidP="00817DB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79E7" w:rsidRPr="00817DB2">
        <w:rPr>
          <w:rFonts w:ascii="Times New Roman" w:hAnsi="Times New Roman" w:cs="Times New Roman"/>
          <w:color w:val="000000"/>
          <w:sz w:val="28"/>
          <w:szCs w:val="28"/>
        </w:rPr>
        <w:t>Raamattu</w:t>
      </w:r>
      <w:proofErr w:type="spellEnd"/>
      <w:r w:rsidR="008E79E7" w:rsidRPr="00817DB2">
        <w:rPr>
          <w:rFonts w:ascii="Times New Roman" w:hAnsi="Times New Roman" w:cs="Times New Roman"/>
          <w:color w:val="000000"/>
          <w:sz w:val="28"/>
          <w:szCs w:val="28"/>
        </w:rPr>
        <w:t xml:space="preserve"> kirkon kirjana ja sen liturginen käyttö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79E7" w:rsidRPr="0010684A">
        <w:rPr>
          <w:rFonts w:ascii="Times New Roman" w:hAnsi="Times New Roman" w:cs="Times New Roman"/>
          <w:color w:val="000000"/>
          <w:sz w:val="28"/>
          <w:szCs w:val="28"/>
        </w:rPr>
        <w:t>Raamatun</w:t>
      </w:r>
      <w:proofErr w:type="spellEnd"/>
      <w:r w:rsidR="008E79E7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kertomukset ja opetukset ortodoksisesta näkökulmasta; </w:t>
      </w:r>
      <w:r w:rsidR="00271BE5" w:rsidRPr="0010684A">
        <w:rPr>
          <w:rFonts w:ascii="Times New Roman" w:hAnsi="Times New Roman" w:cs="Times New Roman"/>
          <w:color w:val="000000"/>
          <w:sz w:val="28"/>
          <w:szCs w:val="28"/>
        </w:rPr>
        <w:t>Raamatun kaksi osaa, Uusi liitto, evankeliumit, Kristuksen ja Jumalansynnyttäjän elämä evankeliumeissa ja apokryfikirjoituksissa, Kris</w:t>
      </w:r>
      <w:r w:rsidR="008E79E7" w:rsidRPr="0010684A">
        <w:rPr>
          <w:rFonts w:ascii="Times New Roman" w:hAnsi="Times New Roman" w:cs="Times New Roman"/>
          <w:color w:val="000000"/>
          <w:sz w:val="28"/>
          <w:szCs w:val="28"/>
        </w:rPr>
        <w:t>tuksen opetuksia ja vertauksia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>Luomakunnan</w:t>
      </w:r>
      <w:proofErr w:type="spellEnd"/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päivä ja ihmisen vastuu ympäristöstä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>Pyhien</w:t>
      </w:r>
      <w:proofErr w:type="spellEnd"/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muistopäivät (erityisesti oppilaan oma suojeluspyhä ja oman pyhäkön suojeluspyhä)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>Ortodoksinen</w:t>
      </w:r>
      <w:proofErr w:type="spellEnd"/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paastoperinne ja sen hengellinen, ruumiillinen sekä eettinen ulottuvuus, er</w:t>
      </w:r>
      <w:r>
        <w:rPr>
          <w:rFonts w:ascii="Times New Roman" w:hAnsi="Times New Roman" w:cs="Times New Roman"/>
          <w:color w:val="000000"/>
          <w:sz w:val="28"/>
          <w:szCs w:val="28"/>
        </w:rPr>
        <w:t>ityisesti tarkastelun kohteena s</w:t>
      </w:r>
      <w:r w:rsidR="003F7F41" w:rsidRPr="0010684A">
        <w:rPr>
          <w:rFonts w:ascii="Times New Roman" w:hAnsi="Times New Roman" w:cs="Times New Roman"/>
          <w:color w:val="000000"/>
          <w:sz w:val="28"/>
          <w:szCs w:val="28"/>
        </w:rPr>
        <w:t>uuri paasto ja sen perinteet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Lasaruksen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lauantai, palmusunnuntai, suuri viikko ja niiden jumalanpalvelusperinne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Pääsiäisaika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ja </w:t>
      </w:r>
      <w:proofErr w:type="spellStart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pentekostarion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ja niiden erityinen luonne kirkkovuodessa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Jumalansynnyttäjän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suuret juhlat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Pyhät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mysteeriot ja pohdintaa omasta osallisuudesta niihin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Kirkko</w:t>
      </w:r>
      <w:proofErr w:type="spellEnd"/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pyhänä paikkana, arkkitehtuuri, kirkkotaide, liturginen esineistö ja niiden symboliikka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Jumalanpalvelus</w:t>
      </w:r>
      <w:proofErr w:type="spellEnd"/>
      <w:r w:rsidR="00B25DBA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ja sen toimittajat, maallikon rooli jumalanpalveluksessa ja kirkon elämässä</w:t>
      </w:r>
      <w:r w:rsidR="00A217C6" w:rsidRPr="0010684A">
        <w:rPr>
          <w:rFonts w:ascii="Times New Roman" w:hAnsi="Times New Roman" w:cs="Times New Roman"/>
          <w:color w:val="000000"/>
          <w:sz w:val="28"/>
          <w:szCs w:val="28"/>
        </w:rPr>
        <w:t>, koululaisjumalanpalvelus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92260E" w:rsidRPr="0010684A">
        <w:rPr>
          <w:rFonts w:ascii="Times New Roman" w:hAnsi="Times New Roman" w:cs="Times New Roman"/>
          <w:color w:val="000000"/>
          <w:sz w:val="28"/>
          <w:szCs w:val="28"/>
        </w:rPr>
        <w:t>Abrahamin</w:t>
      </w:r>
      <w:proofErr w:type="spellEnd"/>
      <w:r w:rsidR="0092260E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perilliset; juutalaisuus, islam ja kristilliset kirkot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2260E" w:rsidRPr="0010684A">
        <w:rPr>
          <w:rFonts w:ascii="Times New Roman" w:hAnsi="Times New Roman" w:cs="Times New Roman"/>
          <w:color w:val="000000"/>
          <w:sz w:val="28"/>
          <w:szCs w:val="28"/>
        </w:rPr>
        <w:t>Uskontojen</w:t>
      </w:r>
      <w:proofErr w:type="spellEnd"/>
      <w:r w:rsidR="0092260E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näkyvyys ja vaikutus yhteiskunnassa, erityisesti koulussa; Sekulaarin maailmankatsomuksen vaikutus koulussa, kotona ja yhteiskunnassa; Uskonnon ja uskonnottomuuden vuorovaikutus</w:t>
      </w:r>
      <w:r w:rsidR="00817D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79E7" w:rsidRPr="0010684A">
        <w:rPr>
          <w:rFonts w:ascii="Times New Roman" w:hAnsi="Times New Roman" w:cs="Times New Roman"/>
          <w:color w:val="000000"/>
          <w:sz w:val="28"/>
          <w:szCs w:val="28"/>
        </w:rPr>
        <w:t>YK:n</w:t>
      </w:r>
      <w:proofErr w:type="spellEnd"/>
      <w:r w:rsidR="008E79E7" w:rsidRPr="0010684A">
        <w:rPr>
          <w:rFonts w:ascii="Times New Roman" w:hAnsi="Times New Roman" w:cs="Times New Roman"/>
          <w:color w:val="000000"/>
          <w:sz w:val="28"/>
          <w:szCs w:val="28"/>
        </w:rPr>
        <w:t xml:space="preserve"> Lasten oikeuksien sopimus ja sen merkitys vähemmistöille</w:t>
      </w:r>
    </w:p>
    <w:sectPr w:rsidR="008E79E7" w:rsidRPr="001068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EF8"/>
    <w:multiLevelType w:val="hybridMultilevel"/>
    <w:tmpl w:val="699CF9D2"/>
    <w:lvl w:ilvl="0" w:tplc="360A7D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F3C0C"/>
    <w:multiLevelType w:val="hybridMultilevel"/>
    <w:tmpl w:val="F468ECF6"/>
    <w:lvl w:ilvl="0" w:tplc="3CE8E4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73"/>
    <w:rsid w:val="0010684A"/>
    <w:rsid w:val="00116590"/>
    <w:rsid w:val="00271BE5"/>
    <w:rsid w:val="003F4EE3"/>
    <w:rsid w:val="003F7F41"/>
    <w:rsid w:val="00413A5F"/>
    <w:rsid w:val="00557D73"/>
    <w:rsid w:val="007351F6"/>
    <w:rsid w:val="00817DB2"/>
    <w:rsid w:val="008E79E7"/>
    <w:rsid w:val="0092260E"/>
    <w:rsid w:val="009F1FC9"/>
    <w:rsid w:val="00A0796D"/>
    <w:rsid w:val="00A217C6"/>
    <w:rsid w:val="00AA6524"/>
    <w:rsid w:val="00B25DBA"/>
    <w:rsid w:val="00B8166C"/>
    <w:rsid w:val="00E26902"/>
    <w:rsid w:val="00F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357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55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E7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55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E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248</Words>
  <Characters>2014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7</cp:revision>
  <dcterms:created xsi:type="dcterms:W3CDTF">2016-02-15T09:34:00Z</dcterms:created>
  <dcterms:modified xsi:type="dcterms:W3CDTF">2016-03-16T14:00:00Z</dcterms:modified>
</cp:coreProperties>
</file>