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27" w:rsidRPr="001A2DAA" w:rsidRDefault="006C7A27">
      <w:pPr>
        <w:rPr>
          <w:b/>
        </w:rPr>
      </w:pPr>
      <w:proofErr w:type="spellStart"/>
      <w:r w:rsidRPr="001A2DAA">
        <w:rPr>
          <w:b/>
        </w:rPr>
        <w:t>Esiops</w:t>
      </w:r>
      <w:proofErr w:type="spellEnd"/>
      <w:r w:rsidRPr="001A2DAA">
        <w:rPr>
          <w:b/>
        </w:rPr>
        <w:t xml:space="preserve"> 2014</w:t>
      </w:r>
    </w:p>
    <w:p w:rsidR="006C7A27" w:rsidRPr="001A2DAA" w:rsidRDefault="006C7A27">
      <w:pPr>
        <w:rPr>
          <w:b/>
        </w:rPr>
      </w:pPr>
      <w:r w:rsidRPr="001A2DAA">
        <w:rPr>
          <w:b/>
        </w:rPr>
        <w:t>Monilukutaito</w:t>
      </w:r>
    </w:p>
    <w:p w:rsidR="0082491A" w:rsidRDefault="006C7A27">
      <w:r>
        <w:t>Monilukutaidolla tarkoitetaan erilaisten viestien tulkinnan ja tuottamisen taitoja. Se liittyy kiinteästi ajattelun ja viestinnän taitoihin ja kykyyn hankkia, muokata, tuottaa, esittää, arvioida ja arvottaa tietoa erilaisissa ympäristöissä ja tilanteissa. Tietoa voidaan tuottaa ja esittää sanallisten, kuvallisten, numeeristen tai muiden symbolijärjestelmien tai näiden yhdistelmien avulla. Monilukutaito sisältää erilaisia lukutaitoja, kuten peruslukutaidon, numeerisen lukutaidon, kuvalukutaidon ja medialukutaidon. Monilukutaitoon liittyy laaja tekstikäsitys, jonka mukaan tekstit voivat olla muun muassa kirjoitettuja, puhuttuja, audiovisuaalisia tai digitaalisia. Monilukutaidon eri osa-alueet ovat yksilön, ihmisten keskinäisen vuorovaikutuksen, yhteiskunnan, kansalaisuuden ja työelämän näkökulmasta keskeisiä perustaitoja. Monilukutaidon kehittyminen luo perustaa muulle oppimiselle ja opiskelulle. Monilukutaidon kehittyminen alkaa jo varhaislapsuudessa ja jatkuu koko elämän ajan. Esiopetuksen tehtävä on tukea lasten monilukutaidon kehittymistä yhteistyössä huoltajien kanssa. Lapsia kannustetaan tutkimaan, käyttämään ja tuottamaan erilaisia viestejä. Niiden avulla opetellaan ilmaisua ja vuorovaikutusta ja niiden herättämiin ajatuksiin ja tunteisiin eläydytään yhdessä. Lasten kuvalukutaidon, kirjoittamisen, lukemisen ja numeerisen lukutaidon sekä medialukutaidon kehittymistä tuetaan. Monilukutaitoisiksi kehittyäkseen lapset tarvitsevat aikuisen mallia sekä rikasta tekstiympäristöä, lasten tuottamaa kulttuuria sekä lapsille soveltuvia kulttuuripalveluja, kuten elokuvia, leikkiloruja ja musiikkia. Lasten osallisuus vahvistuu monilukutaidon kehittymisen myötä. Samalla lasten maailma avautuu, jäsentyy ja saa uusia merkityksiä.</w:t>
      </w:r>
    </w:p>
    <w:p w:rsidR="001A2DAA" w:rsidRPr="001A2DAA" w:rsidRDefault="001A2DAA">
      <w:pPr>
        <w:rPr>
          <w:b/>
        </w:rPr>
      </w:pPr>
      <w:r w:rsidRPr="001A2DAA">
        <w:rPr>
          <w:b/>
        </w:rPr>
        <w:t xml:space="preserve">Perusopetuksen </w:t>
      </w:r>
      <w:proofErr w:type="spellStart"/>
      <w:r w:rsidRPr="001A2DAA">
        <w:rPr>
          <w:b/>
        </w:rPr>
        <w:t>ops</w:t>
      </w:r>
      <w:bookmarkStart w:id="0" w:name="_GoBack"/>
      <w:bookmarkEnd w:id="0"/>
      <w:proofErr w:type="spellEnd"/>
    </w:p>
    <w:p w:rsidR="001A2DAA" w:rsidRPr="001A2DAA" w:rsidRDefault="001A2DAA" w:rsidP="001A2DAA">
      <w:pPr>
        <w:rPr>
          <w:b/>
          <w:i/>
        </w:rPr>
      </w:pPr>
      <w:r w:rsidRPr="001A2DAA">
        <w:rPr>
          <w:b/>
          <w:i/>
        </w:rPr>
        <w:t>Monilukutaito (L4)</w:t>
      </w:r>
    </w:p>
    <w:p w:rsidR="001A2DAA" w:rsidRPr="001A2DAA" w:rsidRDefault="001A2DAA" w:rsidP="001A2DAA">
      <w:r w:rsidRPr="001A2DAA">
        <w:t xml:space="preserve">Monilukutaidolla tarkoitetaan erilaisten tekstien tulkitsemisen, tuottamisen ja arvottamisen taitoja, jotka auttavat oppilaita ymmärtämään monimuotoisia kulttuurisia viestinnän muotoja sekä rakentamaan omaa identiteettiään. Monilukutaito perustuu laaja-alaiseen käsitykseen tekstistä. Teksteillä tarkoitetaan tässä sanallisten, kuvallisten, auditiivisten, numeeristen ja kinesteettisten symbolijärjestelmien sekä näiden yhdistelmien avulla ilmaistua tietoa. Tekstejä voidaan tulkita ja tuottaa esimerkiksi kirjoitetussa, puhutussa, painetussa, audiovisuaalisessa tai digitaalisessa muodossa. </w:t>
      </w:r>
    </w:p>
    <w:p w:rsidR="001A2DAA" w:rsidRPr="001A2DAA" w:rsidRDefault="001A2DAA" w:rsidP="001A2DAA">
      <w:r w:rsidRPr="001A2DAA">
        <w:t xml:space="preserve">Oppilaat tarvitsevat monilukutaitoa osatakseen tulkita maailmaa ympärillään ja hahmottaa sen kulttuurista monimuotoisuutta. Monilukutaito merkitsee taitoa hankkia, yhdistää, muokata, tuottaa, esittää ja arvioida tietoa eri muodoissa, eri ympäristöissä ja tilanteissa sekä erilaisten välineiden avulla. Monilukutaito tukee kriittisen ajattelun ja oppimisen taitojen kehittymistä. Sitä kehitettäessä tarkastellaan ja pohditaan myös eettisiä ja esteettisiä kysymyksiä. Monilukutaitoon sisältyy monia erilaisia lukutaitoja, joita kehitetään kaikessa opetuksessa. Oppilaiden tulee voida harjoittaa taitojaan sekä perinteisissä että </w:t>
      </w:r>
      <w:proofErr w:type="spellStart"/>
      <w:r w:rsidRPr="001A2DAA">
        <w:t>monimediaisissa</w:t>
      </w:r>
      <w:proofErr w:type="spellEnd"/>
      <w:r w:rsidRPr="001A2DAA">
        <w:t>, teknologiaa eri tavoin hyödyntävissä oppimisympäristöissä.</w:t>
      </w:r>
    </w:p>
    <w:p w:rsidR="001A2DAA" w:rsidRPr="001A2DAA" w:rsidRDefault="001A2DAA" w:rsidP="001A2DAA">
      <w:r w:rsidRPr="001A2DAA">
        <w:t xml:space="preserve">Oppilaiden monilukutaitoa kehitetään kaikissa oppiaineissa arkikielestä kohti eri tiedonalojen kielen ja esitystapojen hallintaa. Osaamisen kehittyminen edellyttää rikasta tekstiympäristöä, sitä hyödyntävää pedagogiikkaa sekä oppiaineiden välistä ja muiden toimijoiden kanssa tehtävää yhteistyötä. Opetus tarjoaa mahdollisuuksia erilaisista teksteistä nauttimiseen. Oppimistilanteissa oppilaat käyttävät, tulkitsevat ja tuottavat erilaisia tekstejä sekä yksin että yhdessä muiden kanssa. Oppimateriaalina hyödynnetään ilmaisultaan monimuotoisia tekstejä ja mahdollistetaan niiden kulttuuristen yhteyksien ymmärtäminen. Opetuksessa tarkastellaan oppilaille merkityksellisiä, autenttisia tekstejä sekä niistä nousevia tulkintoja maailmasta. Näin oppilaat voivat hyödyntää opiskelussa vahvuuksiaan ja itseään kiinnostavia sisältöjä ja käyttää niitä myös osallistumisessa ja vaikuttamisessa.  </w:t>
      </w:r>
    </w:p>
    <w:p w:rsidR="001A2DAA" w:rsidRDefault="001A2DAA"/>
    <w:sectPr w:rsidR="001A2DAA" w:rsidSect="001A2DAA">
      <w:pgSz w:w="11906" w:h="16838"/>
      <w:pgMar w:top="709"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27"/>
    <w:rsid w:val="001A2DAA"/>
    <w:rsid w:val="00541C27"/>
    <w:rsid w:val="006C7A27"/>
    <w:rsid w:val="008249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54599">
      <w:bodyDiv w:val="1"/>
      <w:marLeft w:val="0"/>
      <w:marRight w:val="0"/>
      <w:marTop w:val="0"/>
      <w:marBottom w:val="0"/>
      <w:divBdr>
        <w:top w:val="none" w:sz="0" w:space="0" w:color="auto"/>
        <w:left w:val="none" w:sz="0" w:space="0" w:color="auto"/>
        <w:bottom w:val="none" w:sz="0" w:space="0" w:color="auto"/>
        <w:right w:val="none" w:sz="0" w:space="0" w:color="auto"/>
      </w:divBdr>
    </w:div>
    <w:div w:id="1159618179">
      <w:bodyDiv w:val="1"/>
      <w:marLeft w:val="0"/>
      <w:marRight w:val="0"/>
      <w:marTop w:val="0"/>
      <w:marBottom w:val="0"/>
      <w:divBdr>
        <w:top w:val="none" w:sz="0" w:space="0" w:color="auto"/>
        <w:left w:val="none" w:sz="0" w:space="0" w:color="auto"/>
        <w:bottom w:val="none" w:sz="0" w:space="0" w:color="auto"/>
        <w:right w:val="none" w:sz="0" w:space="0" w:color="auto"/>
      </w:divBdr>
    </w:div>
    <w:div w:id="13959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3560</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Lapinlahti</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Paananen Mervi</dc:creator>
  <cp:lastModifiedBy>Paananen Mervi</cp:lastModifiedBy>
  <cp:revision>2</cp:revision>
  <cp:lastPrinted>2015-09-29T10:40:00Z</cp:lastPrinted>
  <dcterms:created xsi:type="dcterms:W3CDTF">2015-09-29T10:43:00Z</dcterms:created>
  <dcterms:modified xsi:type="dcterms:W3CDTF">2015-09-29T10:43:00Z</dcterms:modified>
</cp:coreProperties>
</file>