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49" w:rsidRPr="0009568B" w:rsidRDefault="00C66149" w:rsidP="0009568B">
      <w:pPr>
        <w:spacing w:line="276" w:lineRule="auto"/>
        <w:rPr>
          <w:b/>
          <w:sz w:val="28"/>
          <w:szCs w:val="28"/>
          <w:u w:val="single"/>
        </w:rPr>
      </w:pPr>
      <w:r w:rsidRPr="0009568B">
        <w:rPr>
          <w:b/>
          <w:sz w:val="28"/>
          <w:szCs w:val="28"/>
          <w:u w:val="single"/>
        </w:rPr>
        <w:t>8 MA: Tilastotutkimus</w:t>
      </w:r>
    </w:p>
    <w:p w:rsidR="00C66149" w:rsidRPr="0009568B" w:rsidRDefault="00C66149" w:rsidP="0009568B">
      <w:pPr>
        <w:spacing w:line="276" w:lineRule="auto"/>
      </w:pPr>
      <w:r w:rsidRPr="0009568B">
        <w:t>Suunnittele ja toteuta tutkimus ja käytä tulosten analysoimisen apuna taulukkolaskentaohjelmaa (</w:t>
      </w:r>
      <w:proofErr w:type="spellStart"/>
      <w:r w:rsidRPr="0009568B">
        <w:t>excel</w:t>
      </w:r>
      <w:proofErr w:type="spellEnd"/>
      <w:r w:rsidRPr="0009568B">
        <w:t xml:space="preserve">). </w:t>
      </w:r>
    </w:p>
    <w:p w:rsidR="00C66149" w:rsidRPr="0009568B" w:rsidRDefault="00C66149" w:rsidP="0009568B">
      <w:pPr>
        <w:spacing w:line="276" w:lineRule="auto"/>
      </w:pPr>
      <w:r w:rsidRPr="0009568B">
        <w:t>Ennen aineiston keräämistä pohdi tarkkaan, mitä haluat tutkimuksellasi saada selville. Sen jälkeen muod</w:t>
      </w:r>
      <w:r w:rsidR="003B33F7">
        <w:t>osta muuttujat ja tee kysymykset.</w:t>
      </w:r>
      <w:r w:rsidRPr="0009568B">
        <w:t xml:space="preserve"> Muista, että keräämäsi tiedot ovat koko tutkimuksen perusta. </w:t>
      </w:r>
      <w:r w:rsidR="003B33F7">
        <w:t xml:space="preserve">Tee kysymyksistäsi kyselylomake sähköisesti (esim. O365 </w:t>
      </w:r>
      <w:proofErr w:type="spellStart"/>
      <w:r w:rsidR="003B33F7">
        <w:t>forms</w:t>
      </w:r>
      <w:proofErr w:type="spellEnd"/>
      <w:r w:rsidR="003B33F7">
        <w:t xml:space="preserve"> tai Google </w:t>
      </w:r>
      <w:proofErr w:type="spellStart"/>
      <w:r w:rsidR="003B33F7">
        <w:t>forms</w:t>
      </w:r>
      <w:proofErr w:type="spellEnd"/>
      <w:r w:rsidR="003B33F7">
        <w:t xml:space="preserve">) tai paperilla (ope tulostaa </w:t>
      </w:r>
      <w:proofErr w:type="spellStart"/>
      <w:r w:rsidR="003B33F7">
        <w:t>max</w:t>
      </w:r>
      <w:proofErr w:type="spellEnd"/>
      <w:r w:rsidR="003B33F7">
        <w:t>. 20 kpl = vähän!). Voit pyytää luokkatovereitasi ja/tai muiden luokkien oppilaita vastaamaan kyselyysi.</w:t>
      </w:r>
    </w:p>
    <w:p w:rsidR="00C66149" w:rsidRPr="0009568B" w:rsidRDefault="00C66149" w:rsidP="0009568B">
      <w:pPr>
        <w:spacing w:line="276" w:lineRule="auto"/>
      </w:pPr>
      <w:r w:rsidRPr="0009568B">
        <w:t xml:space="preserve">Havainnollista tuloksia </w:t>
      </w:r>
      <w:r w:rsidRPr="0009568B">
        <w:rPr>
          <w:u w:val="single"/>
        </w:rPr>
        <w:t>tilastokuvaajien</w:t>
      </w:r>
      <w:r w:rsidRPr="0009568B">
        <w:t xml:space="preserve"> (pylväs-, viiva- ja sektoridiagrammit) ja </w:t>
      </w:r>
      <w:r w:rsidRPr="0009568B">
        <w:rPr>
          <w:u w:val="single"/>
        </w:rPr>
        <w:t>tunnuslukujen</w:t>
      </w:r>
      <w:r w:rsidRPr="0009568B">
        <w:t xml:space="preserve"> (frekvenssi, suhteellinen frekvenssi, keskiarvo, moodi ja mediaani) avulla!</w:t>
      </w:r>
    </w:p>
    <w:p w:rsidR="003B33F7" w:rsidRPr="001E6216" w:rsidRDefault="00916DDB" w:rsidP="0009568B">
      <w:pPr>
        <w:spacing w:line="276" w:lineRule="auto"/>
        <w:rPr>
          <w:i/>
        </w:rPr>
      </w:pPr>
      <w:r w:rsidRPr="0009568B">
        <w:t xml:space="preserve">Valmistaudu esittelemään tutkimuksesi muille. </w:t>
      </w:r>
      <w:r w:rsidR="00C66149" w:rsidRPr="0009568B">
        <w:rPr>
          <w:i/>
        </w:rPr>
        <w:t>Valitse itsellesi mieluinen aihe, voit keksiä sen vapaasti!</w:t>
      </w:r>
      <w:bookmarkStart w:id="0" w:name="_GoBack"/>
      <w:bookmarkEnd w:id="0"/>
    </w:p>
    <w:p w:rsidR="003B33F7" w:rsidRDefault="003B33F7" w:rsidP="0009568B">
      <w:pPr>
        <w:spacing w:line="276" w:lineRule="auto"/>
        <w:rPr>
          <w:b/>
        </w:rPr>
      </w:pPr>
    </w:p>
    <w:p w:rsidR="00C66149" w:rsidRPr="0009568B" w:rsidRDefault="00C66149" w:rsidP="0009568B">
      <w:pPr>
        <w:spacing w:line="276" w:lineRule="auto"/>
        <w:rPr>
          <w:b/>
        </w:rPr>
      </w:pPr>
      <w:r w:rsidRPr="0009568B">
        <w:rPr>
          <w:b/>
        </w:rPr>
        <w:t>Tarvittaessa ehdotuksia tutkimusaiheiksi</w:t>
      </w:r>
      <w:r w:rsidR="003B33F7">
        <w:rPr>
          <w:b/>
        </w:rPr>
        <w:t xml:space="preserve"> (kaikissa ei tarvitse tehdä kyselylomaketta)</w:t>
      </w:r>
      <w:r w:rsidRPr="0009568B">
        <w:rPr>
          <w:b/>
        </w:rPr>
        <w:t>:</w:t>
      </w:r>
    </w:p>
    <w:p w:rsidR="00C66149" w:rsidRPr="0009568B" w:rsidRDefault="00C66149" w:rsidP="0009568B">
      <w:pPr>
        <w:spacing w:line="276" w:lineRule="auto"/>
      </w:pPr>
      <w:r w:rsidRPr="0009568B">
        <w:rPr>
          <w:u w:val="single"/>
        </w:rPr>
        <w:t>Hintavertailu</w:t>
      </w:r>
    </w:p>
    <w:p w:rsidR="00136C73" w:rsidRPr="0009568B" w:rsidRDefault="003B33F7" w:rsidP="0009568B">
      <w:pPr>
        <w:spacing w:line="276" w:lineRule="auto"/>
      </w:pPr>
      <w:r>
        <w:t>Tutki jonkin tuotteiden</w:t>
      </w:r>
      <w:r w:rsidR="00C66149" w:rsidRPr="0009568B">
        <w:t xml:space="preserve"> tai palvel</w:t>
      </w:r>
      <w:r>
        <w:t>ujen</w:t>
      </w:r>
      <w:r w:rsidR="00C66149" w:rsidRPr="0009568B">
        <w:t xml:space="preserve"> hintoja. Paljonko hinnat vaihtelevat eri kaupoissa</w:t>
      </w:r>
      <w:r>
        <w:t>/liikkeissä</w:t>
      </w:r>
      <w:r w:rsidR="00C66149" w:rsidRPr="0009568B">
        <w:t>? Voit ottaa tutkimukseen mukaan myös nettikauppoja.</w:t>
      </w:r>
    </w:p>
    <w:p w:rsidR="00C66149" w:rsidRPr="0009568B" w:rsidRDefault="00C66149" w:rsidP="0009568B">
      <w:pPr>
        <w:spacing w:line="276" w:lineRule="auto"/>
        <w:rPr>
          <w:u w:val="single"/>
        </w:rPr>
      </w:pPr>
      <w:r w:rsidRPr="0009568B">
        <w:rPr>
          <w:u w:val="single"/>
        </w:rPr>
        <w:t>Markkanen vs. Laine</w:t>
      </w:r>
    </w:p>
    <w:p w:rsidR="00C66149" w:rsidRPr="0009568B" w:rsidRDefault="00C66149" w:rsidP="0009568B">
      <w:pPr>
        <w:spacing w:line="276" w:lineRule="auto"/>
      </w:pPr>
      <w:r w:rsidRPr="0009568B">
        <w:t>Ohje erillisellä paperilla (saat pyydettäessä opelta).</w:t>
      </w:r>
      <w:r w:rsidR="001E6216">
        <w:t xml:space="preserve"> Tarkoitus tutkia urheilutuloksia.</w:t>
      </w:r>
    </w:p>
    <w:p w:rsidR="00916DDB" w:rsidRPr="0009568B" w:rsidRDefault="00916DDB" w:rsidP="0009568B">
      <w:pPr>
        <w:spacing w:line="276" w:lineRule="auto"/>
        <w:rPr>
          <w:u w:val="single"/>
        </w:rPr>
      </w:pPr>
      <w:r w:rsidRPr="0009568B">
        <w:rPr>
          <w:u w:val="single"/>
        </w:rPr>
        <w:t>Liikunta</w:t>
      </w:r>
      <w:r w:rsidR="001E6216">
        <w:rPr>
          <w:u w:val="single"/>
        </w:rPr>
        <w:t>harrastukset/liikkuminen</w:t>
      </w:r>
    </w:p>
    <w:p w:rsidR="001E6216" w:rsidRDefault="001E6216" w:rsidP="0009568B">
      <w:pPr>
        <w:spacing w:line="276" w:lineRule="auto"/>
      </w:pPr>
      <w:r>
        <w:t>Selvitä</w:t>
      </w:r>
      <w:r w:rsidR="00916DDB" w:rsidRPr="0009568B">
        <w:t xml:space="preserve">, mitä liikuntaharrastuksia luokkalaisenne </w:t>
      </w:r>
      <w:r>
        <w:t>harrastavat. Kirjaa ne ylös ja tutki</w:t>
      </w:r>
      <w:r w:rsidR="00916DDB" w:rsidRPr="0009568B">
        <w:t xml:space="preserve">, mitkä </w:t>
      </w:r>
      <w:r>
        <w:t>ovat niistä yleisimpiä. Verta</w:t>
      </w:r>
      <w:r w:rsidR="00916DDB" w:rsidRPr="0009568B">
        <w:t>a tuloksia oman ikäluokkanne eri liikunt</w:t>
      </w:r>
      <w:r>
        <w:t>alajien harrastamiseen. Pohdi</w:t>
      </w:r>
      <w:r w:rsidR="00916DDB" w:rsidRPr="0009568B">
        <w:t>, mistä mahdolliset</w:t>
      </w:r>
      <w:r>
        <w:t xml:space="preserve"> erot tuloksissa voivat johtua.</w:t>
      </w:r>
    </w:p>
    <w:p w:rsidR="00916DDB" w:rsidRDefault="00916DDB" w:rsidP="0009568B">
      <w:pPr>
        <w:spacing w:line="276" w:lineRule="auto"/>
      </w:pPr>
      <w:r w:rsidRPr="0009568B">
        <w:t xml:space="preserve">Suomen tilastollinen vuosikirja 2013: </w:t>
      </w:r>
      <w:hyperlink r:id="rId4" w:history="1">
        <w:r w:rsidR="0009568B" w:rsidRPr="009C2D61">
          <w:rPr>
            <w:rStyle w:val="Hyperlinkki"/>
          </w:rPr>
          <w:t>http://www.doria.fi/handle/10024/95632</w:t>
        </w:r>
      </w:hyperlink>
    </w:p>
    <w:p w:rsidR="001E6216" w:rsidRDefault="001E6216" w:rsidP="0009568B">
      <w:pPr>
        <w:spacing w:line="276" w:lineRule="auto"/>
      </w:pPr>
      <w:r>
        <w:t>Lisäksi voit selvittää</w:t>
      </w:r>
      <w:r w:rsidR="00916DDB" w:rsidRPr="0009568B">
        <w:t>, kuinka usein luokkalaisenne har</w:t>
      </w:r>
      <w:r w:rsidR="0009568B" w:rsidRPr="0009568B">
        <w:t>rastavat liikuntaa.</w:t>
      </w:r>
      <w:r>
        <w:t xml:space="preserve"> Selvitä</w:t>
      </w:r>
      <w:r w:rsidR="00916DDB" w:rsidRPr="0009568B">
        <w:t xml:space="preserve"> erikseen, onko tyttöjen ja poikien liikunna</w:t>
      </w:r>
      <w:r>
        <w:t>n harrastamisella eroa. Käytä</w:t>
      </w:r>
      <w:r w:rsidR="00916DDB" w:rsidRPr="0009568B">
        <w:t xml:space="preserve"> vastausvaihtoehtoja</w:t>
      </w:r>
      <w:r>
        <w:t>:</w:t>
      </w:r>
      <w:r w:rsidR="00916DDB" w:rsidRPr="0009568B">
        <w:t xml:space="preserve"> päivittäin, 4–6 kertaa viikossa, 2–3 kertaa viikossa, kerran viikossa, 2–3 kertaa kuukaudessa ja muutaman kerran </w:t>
      </w:r>
      <w:r>
        <w:t>vuodessa tai harvemmin. Verta</w:t>
      </w:r>
      <w:r w:rsidR="00916DDB" w:rsidRPr="0009568B">
        <w:t>a tuloksia vuoden 2012 tuloksiin vapaa-ajan liikunnan harrastamisesta iä</w:t>
      </w:r>
      <w:r>
        <w:t>n ja sukupuolen mukaan. Pohdi</w:t>
      </w:r>
      <w:r w:rsidR="00916DDB" w:rsidRPr="0009568B">
        <w:t xml:space="preserve">, mistä </w:t>
      </w:r>
      <w:r>
        <w:t>mahdolliset erot voivat johtua.</w:t>
      </w:r>
    </w:p>
    <w:p w:rsidR="00916DDB" w:rsidRPr="0009568B" w:rsidRDefault="00916DDB" w:rsidP="0009568B">
      <w:pPr>
        <w:spacing w:line="276" w:lineRule="auto"/>
        <w:rPr>
          <w:u w:val="single"/>
        </w:rPr>
      </w:pPr>
      <w:r w:rsidRPr="0009568B">
        <w:t xml:space="preserve">Suomen tilastollinen vuosikirja 2013: </w:t>
      </w:r>
      <w:hyperlink r:id="rId5" w:history="1">
        <w:r w:rsidR="0009568B" w:rsidRPr="009C2D61">
          <w:rPr>
            <w:rStyle w:val="Hyperlinkki"/>
          </w:rPr>
          <w:t>http://www.doria.fi/handle/10024/95632</w:t>
        </w:r>
      </w:hyperlink>
    </w:p>
    <w:p w:rsidR="0009568B" w:rsidRPr="0009568B" w:rsidRDefault="0009568B" w:rsidP="0009568B">
      <w:pPr>
        <w:spacing w:line="276" w:lineRule="auto"/>
        <w:rPr>
          <w:u w:val="single"/>
        </w:rPr>
      </w:pPr>
      <w:r w:rsidRPr="0009568B">
        <w:rPr>
          <w:u w:val="single"/>
        </w:rPr>
        <w:t>Internetin</w:t>
      </w:r>
      <w:r w:rsidR="001E6216">
        <w:rPr>
          <w:u w:val="single"/>
        </w:rPr>
        <w:t>/puhelimen</w:t>
      </w:r>
      <w:r w:rsidRPr="0009568B">
        <w:rPr>
          <w:u w:val="single"/>
        </w:rPr>
        <w:t xml:space="preserve"> käyttö</w:t>
      </w:r>
    </w:p>
    <w:p w:rsidR="0009568B" w:rsidRDefault="001E6216" w:rsidP="0009568B">
      <w:pPr>
        <w:spacing w:line="276" w:lineRule="auto"/>
      </w:pPr>
      <w:r>
        <w:t>Tutki</w:t>
      </w:r>
      <w:r w:rsidR="0009568B">
        <w:t xml:space="preserve">, miten usein ja mihin tarkoituksiin opiskelukaverinne </w:t>
      </w:r>
      <w:r>
        <w:t xml:space="preserve">käyttävät </w:t>
      </w:r>
      <w:proofErr w:type="spellStart"/>
      <w:r>
        <w:t>internettiä</w:t>
      </w:r>
      <w:proofErr w:type="spellEnd"/>
      <w:r>
        <w:t>. Vertaa tuloksiasi vuoden 2013 tuloksiin. Pohdi</w:t>
      </w:r>
      <w:r w:rsidR="0009568B">
        <w:t xml:space="preserve">, mistä mahdolliset erot voivat johtua. </w:t>
      </w:r>
      <w:hyperlink r:id="rId6" w:history="1">
        <w:r w:rsidR="0009568B" w:rsidRPr="009C2D61">
          <w:rPr>
            <w:rStyle w:val="Hyperlinkki"/>
          </w:rPr>
          <w:t>http://tilastokeskus.fi/til/sutivi/2013/sutivi_2013_2013-11-07_tau_011_fi.html</w:t>
        </w:r>
      </w:hyperlink>
    </w:p>
    <w:p w:rsidR="001E6216" w:rsidRDefault="001E6216" w:rsidP="0009568B">
      <w:pPr>
        <w:spacing w:line="276" w:lineRule="auto"/>
        <w:rPr>
          <w:rStyle w:val="Hyperlinkki"/>
        </w:rPr>
      </w:pPr>
      <w:hyperlink r:id="rId7" w:history="1">
        <w:r w:rsidR="0009568B" w:rsidRPr="009C2D61">
          <w:rPr>
            <w:rStyle w:val="Hyperlinkki"/>
          </w:rPr>
          <w:t>http://tilastokeskus.fi/til/sutivi/2013/sutivi_2013_2013-11-07_tau_007_fi.html</w:t>
        </w:r>
      </w:hyperlink>
    </w:p>
    <w:p w:rsidR="001E6216" w:rsidRPr="001E6216" w:rsidRDefault="001E6216" w:rsidP="0009568B">
      <w:pPr>
        <w:spacing w:line="276" w:lineRule="auto"/>
        <w:rPr>
          <w:color w:val="0563C1" w:themeColor="hyperlink"/>
        </w:rPr>
      </w:pPr>
      <w:r>
        <w:t>Tutki ikätovereidesi puhelimen käyttöä: minkälaisia puhelimia, sovelluksia tai palveluja käytetään ja kuinka paljon.</w:t>
      </w:r>
    </w:p>
    <w:sectPr w:rsidR="001E6216" w:rsidRPr="001E62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49"/>
    <w:rsid w:val="0009568B"/>
    <w:rsid w:val="001E6216"/>
    <w:rsid w:val="003B33F7"/>
    <w:rsid w:val="006A584E"/>
    <w:rsid w:val="00916DDB"/>
    <w:rsid w:val="00C66149"/>
    <w:rsid w:val="00F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2E71"/>
  <w15:chartTrackingRefBased/>
  <w15:docId w15:val="{448EEBF9-6545-4E55-8536-9C2BC895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95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ilastokeskus.fi/til/sutivi/2013/sutivi_2013_2013-11-07_tau_007_f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lastokeskus.fi/til/sutivi/2013/sutivi_2013_2013-11-07_tau_011_fi.html" TargetMode="External"/><Relationship Id="rId5" Type="http://schemas.openxmlformats.org/officeDocument/2006/relationships/hyperlink" Target="http://www.doria.fi/handle/10024/95632" TargetMode="External"/><Relationship Id="rId4" Type="http://schemas.openxmlformats.org/officeDocument/2006/relationships/hyperlink" Target="http://www.doria.fi/handle/10024/9563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Jarmo.Jaaskelainen</dc:creator>
  <cp:keywords/>
  <dc:description/>
  <cp:lastModifiedBy>Jarmo.Jaaskelainen</cp:lastModifiedBy>
  <cp:revision>4</cp:revision>
  <dcterms:created xsi:type="dcterms:W3CDTF">2018-10-29T12:43:00Z</dcterms:created>
  <dcterms:modified xsi:type="dcterms:W3CDTF">2018-12-11T10:23:00Z</dcterms:modified>
</cp:coreProperties>
</file>