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811" w:type="dxa"/>
        <w:tblInd w:w="-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ayout w:type="fixed"/>
        <w:tblLook w:val="04A0"/>
      </w:tblPr>
      <w:tblGrid>
        <w:gridCol w:w="2160"/>
        <w:gridCol w:w="270"/>
        <w:gridCol w:w="2338"/>
        <w:gridCol w:w="182"/>
        <w:gridCol w:w="2160"/>
        <w:gridCol w:w="450"/>
        <w:gridCol w:w="1710"/>
        <w:gridCol w:w="270"/>
        <w:gridCol w:w="630"/>
        <w:gridCol w:w="1641"/>
      </w:tblGrid>
      <w:tr w:rsidR="000240BA" w:rsidRPr="00BF2276" w:rsidTr="000240BA">
        <w:tc>
          <w:tcPr>
            <w:tcW w:w="2160" w:type="dxa"/>
            <w:vMerge w:val="restart"/>
            <w:shd w:val="clear" w:color="auto" w:fill="auto"/>
          </w:tcPr>
          <w:p w:rsidR="00D60A33" w:rsidRDefault="001F221A">
            <w:r>
              <w:rPr>
                <w:noProof/>
                <w:lang w:val="el-GR" w:eastAsia="el-GR"/>
              </w:rPr>
              <w:drawing>
                <wp:anchor distT="0" distB="0" distL="114300" distR="114300" simplePos="0" relativeHeight="251678720" behindDoc="0" locked="0" layoutInCell="1" allowOverlap="1">
                  <wp:simplePos x="0" y="0"/>
                  <wp:positionH relativeFrom="column">
                    <wp:posOffset>203918</wp:posOffset>
                  </wp:positionH>
                  <wp:positionV relativeFrom="paragraph">
                    <wp:posOffset>421033</wp:posOffset>
                  </wp:positionV>
                  <wp:extent cx="915228" cy="1152939"/>
                  <wp:effectExtent l="19050" t="0" r="0" b="0"/>
                  <wp:wrapNone/>
                  <wp:docPr id="1" name="Picture 1" descr="http://t2.gstatic.com/images?q=tbn:ANd9GcQ87isSihuTCIZoPlenIYS6aJtIO3_yYcfAqCnbGJPPS4j115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Q87isSihuTCIZoPlenIYS6aJtIO3_yYcfAqCnbGJPPS4j115gI"/>
                          <pic:cNvPicPr>
                            <a:picLocks noChangeAspect="1" noChangeArrowheads="1"/>
                          </pic:cNvPicPr>
                        </pic:nvPicPr>
                        <pic:blipFill>
                          <a:blip r:embed="rId6" cstate="print"/>
                          <a:srcRect/>
                          <a:stretch>
                            <a:fillRect/>
                          </a:stretch>
                        </pic:blipFill>
                        <pic:spPr bwMode="auto">
                          <a:xfrm>
                            <a:off x="0" y="0"/>
                            <a:ext cx="915228" cy="1152939"/>
                          </a:xfrm>
                          <a:prstGeom prst="rect">
                            <a:avLst/>
                          </a:prstGeom>
                          <a:noFill/>
                          <a:ln w="9525">
                            <a:noFill/>
                            <a:miter lim="800000"/>
                            <a:headEnd/>
                            <a:tailEnd/>
                          </a:ln>
                        </pic:spPr>
                      </pic:pic>
                    </a:graphicData>
                  </a:graphic>
                </wp:anchor>
              </w:drawing>
            </w:r>
          </w:p>
        </w:tc>
        <w:tc>
          <w:tcPr>
            <w:tcW w:w="8010" w:type="dxa"/>
            <w:gridSpan w:val="8"/>
            <w:shd w:val="clear" w:color="auto" w:fill="auto"/>
          </w:tcPr>
          <w:p w:rsidR="001F221A" w:rsidRDefault="001F221A" w:rsidP="001F221A">
            <w:pPr>
              <w:jc w:val="center"/>
              <w:rPr>
                <w:b/>
                <w:i/>
                <w:sz w:val="96"/>
                <w:szCs w:val="96"/>
                <w:lang w:val="el-GR"/>
              </w:rPr>
            </w:pPr>
            <w:r>
              <w:rPr>
                <w:b/>
                <w:i/>
                <w:noProof/>
                <w:sz w:val="96"/>
                <w:szCs w:val="96"/>
                <w:lang w:val="el-GR" w:eastAsia="el-GR"/>
              </w:rPr>
              <w:drawing>
                <wp:anchor distT="0" distB="0" distL="114300" distR="114300" simplePos="0" relativeHeight="251680768" behindDoc="0" locked="0" layoutInCell="1" allowOverlap="1">
                  <wp:simplePos x="0" y="0"/>
                  <wp:positionH relativeFrom="column">
                    <wp:posOffset>95415</wp:posOffset>
                  </wp:positionH>
                  <wp:positionV relativeFrom="paragraph">
                    <wp:posOffset>-294585</wp:posOffset>
                  </wp:positionV>
                  <wp:extent cx="5188226" cy="477078"/>
                  <wp:effectExtent l="0" t="0" r="0" b="0"/>
                  <wp:wrapNone/>
                  <wp:docPr id="33" name="Αντικείμενο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04456" cy="369332"/>
                            <a:chOff x="3203848" y="1448780"/>
                            <a:chExt cx="4104456" cy="369332"/>
                          </a:xfrm>
                        </a:grpSpPr>
                        <a:sp>
                          <a:nvSpPr>
                            <a:cNvPr id="3083" name="Text Box 12"/>
                            <a:cNvSpPr txBox="1">
                              <a:spLocks noChangeArrowheads="1"/>
                            </a:cNvSpPr>
                          </a:nvSpPr>
                          <a:spPr bwMode="auto">
                            <a:xfrm>
                              <a:off x="3203848" y="1448780"/>
                              <a:ext cx="4104456" cy="369332"/>
                            </a:xfrm>
                            <a:prstGeom prst="rect">
                              <a:avLst/>
                            </a:prstGeom>
                            <a:noFill/>
                            <a:ln>
                              <a:noFill/>
                            </a:ln>
                            <a:effectLst/>
                            <a:extLst>
                              <a:ext uri="{909E8E84-426E-40DD-AFC4-6F175D3DCCD1}">
                                <a14:hiddenFill xmlns:p="http://schemas.openxmlformats.org/presentationml/2006/main" xmlns="" xmlns:a14="http://schemas.microsoft.com/office/drawing/2010/main">
                                  <a:solidFill>
                                    <a:schemeClr val="accent1"/>
                                  </a:solidFill>
                                </a14:hiddenFill>
                              </a:ext>
                              <a:ext uri="{91240B29-F687-4F45-9708-019B960494DF}">
                                <a14:hiddenLine xmlns:p="http://schemas.openxmlformats.org/presentationml/2006/main" xmlns="" xmlns:a14="http://schemas.microsoft.com/office/drawing/2010/main" w="9525">
                                  <a:solidFill>
                                    <a:schemeClr val="tx1"/>
                                  </a:solidFill>
                                  <a:miter lim="800000"/>
                                  <a:headEnd/>
                                  <a:tailEnd/>
                                </a14:hiddenLine>
                              </a:ext>
                              <a:ext uri="{AF507438-7753-43E0-B8FC-AC1667EBCBE1}">
                                <a14:hiddenEffects xmlns:p="http://schemas.openxmlformats.org/presentationml/2006/main" xmlns="" xmlns:a14="http://schemas.microsoft.com/office/drawing/2010/main">
                                  <a:effectLst>
                                    <a:outerShdw dist="35921" dir="2700000" algn="ctr" rotWithShape="0">
                                      <a:schemeClr val="bg2"/>
                                    </a:outerShdw>
                                  </a:effectLst>
                                </a14:hiddenEffects>
                              </a:ext>
                            </a:extLst>
                          </a:spPr>
                          <a:txSp>
                            <a:txBody>
                              <a:bodyPr wrap="square">
                                <a:spAutoFit/>
                              </a:bodyPr>
                              <a:lstStyle>
                                <a:defPPr>
                                  <a:defRPr lang="en-US"/>
                                </a:defPPr>
                                <a:lvl1pPr algn="l" rtl="0" eaLnBrk="0" fontAlgn="base" hangingPunct="0">
                                  <a:spcBef>
                                    <a:spcPct val="0"/>
                                  </a:spcBef>
                                  <a:spcAft>
                                    <a:spcPct val="0"/>
                                  </a:spcAft>
                                  <a:defRPr sz="2400" kern="1200">
                                    <a:solidFill>
                                      <a:schemeClr val="tx1"/>
                                    </a:solidFill>
                                    <a:latin typeface="Times" panose="02020603050405020304" pitchFamily="18" charset="0"/>
                                    <a:ea typeface="MS PGothic" panose="020B0600070205080204" pitchFamily="34" charset="-128"/>
                                    <a:cs typeface="+mn-cs"/>
                                  </a:defRPr>
                                </a:lvl1pPr>
                                <a:lvl2pPr marL="457200" algn="l" rtl="0" eaLnBrk="0" fontAlgn="base" hangingPunct="0">
                                  <a:spcBef>
                                    <a:spcPct val="0"/>
                                  </a:spcBef>
                                  <a:spcAft>
                                    <a:spcPct val="0"/>
                                  </a:spcAft>
                                  <a:defRPr sz="2400" kern="1200">
                                    <a:solidFill>
                                      <a:schemeClr val="tx1"/>
                                    </a:solidFill>
                                    <a:latin typeface="Times" panose="02020603050405020304" pitchFamily="18" charset="0"/>
                                    <a:ea typeface="MS PGothic" panose="020B0600070205080204" pitchFamily="34" charset="-128"/>
                                    <a:cs typeface="+mn-cs"/>
                                  </a:defRPr>
                                </a:lvl2pPr>
                                <a:lvl3pPr marL="914400" algn="l" rtl="0" eaLnBrk="0" fontAlgn="base" hangingPunct="0">
                                  <a:spcBef>
                                    <a:spcPct val="0"/>
                                  </a:spcBef>
                                  <a:spcAft>
                                    <a:spcPct val="0"/>
                                  </a:spcAft>
                                  <a:defRPr sz="2400" kern="1200">
                                    <a:solidFill>
                                      <a:schemeClr val="tx1"/>
                                    </a:solidFill>
                                    <a:latin typeface="Times" panose="02020603050405020304" pitchFamily="18" charset="0"/>
                                    <a:ea typeface="MS PGothic" panose="020B0600070205080204" pitchFamily="34" charset="-128"/>
                                    <a:cs typeface="+mn-cs"/>
                                  </a:defRPr>
                                </a:lvl3pPr>
                                <a:lvl4pPr marL="1371600" algn="l" rtl="0" eaLnBrk="0" fontAlgn="base" hangingPunct="0">
                                  <a:spcBef>
                                    <a:spcPct val="0"/>
                                  </a:spcBef>
                                  <a:spcAft>
                                    <a:spcPct val="0"/>
                                  </a:spcAft>
                                  <a:defRPr sz="2400" kern="1200">
                                    <a:solidFill>
                                      <a:schemeClr val="tx1"/>
                                    </a:solidFill>
                                    <a:latin typeface="Times" panose="02020603050405020304" pitchFamily="18" charset="0"/>
                                    <a:ea typeface="MS PGothic" panose="020B0600070205080204" pitchFamily="34" charset="-128"/>
                                    <a:cs typeface="+mn-cs"/>
                                  </a:defRPr>
                                </a:lvl4pPr>
                                <a:lvl5pPr marL="1828800" algn="l" rtl="0" eaLnBrk="0" fontAlgn="base" hangingPunct="0">
                                  <a:spcBef>
                                    <a:spcPct val="0"/>
                                  </a:spcBef>
                                  <a:spcAft>
                                    <a:spcPct val="0"/>
                                  </a:spcAft>
                                  <a:defRPr sz="2400" kern="1200">
                                    <a:solidFill>
                                      <a:schemeClr val="tx1"/>
                                    </a:solidFill>
                                    <a:latin typeface="Times" panose="02020603050405020304" pitchFamily="18" charset="0"/>
                                    <a:ea typeface="MS PGothic" panose="020B0600070205080204" pitchFamily="34" charset="-128"/>
                                    <a:cs typeface="+mn-cs"/>
                                  </a:defRPr>
                                </a:lvl5pPr>
                                <a:lvl6pPr marL="2286000" algn="l" defTabSz="914400" rtl="0" eaLnBrk="1" latinLnBrk="0" hangingPunct="1">
                                  <a:defRPr sz="2400" kern="1200">
                                    <a:solidFill>
                                      <a:schemeClr val="tx1"/>
                                    </a:solidFill>
                                    <a:latin typeface="Times" panose="02020603050405020304" pitchFamily="18" charset="0"/>
                                    <a:ea typeface="MS PGothic" panose="020B0600070205080204" pitchFamily="34" charset="-128"/>
                                    <a:cs typeface="+mn-cs"/>
                                  </a:defRPr>
                                </a:lvl6pPr>
                                <a:lvl7pPr marL="2743200" algn="l" defTabSz="914400" rtl="0" eaLnBrk="1" latinLnBrk="0" hangingPunct="1">
                                  <a:defRPr sz="2400" kern="1200">
                                    <a:solidFill>
                                      <a:schemeClr val="tx1"/>
                                    </a:solidFill>
                                    <a:latin typeface="Times" panose="02020603050405020304" pitchFamily="18" charset="0"/>
                                    <a:ea typeface="MS PGothic" panose="020B0600070205080204" pitchFamily="34" charset="-128"/>
                                    <a:cs typeface="+mn-cs"/>
                                  </a:defRPr>
                                </a:lvl7pPr>
                                <a:lvl8pPr marL="3200400" algn="l" defTabSz="914400" rtl="0" eaLnBrk="1" latinLnBrk="0" hangingPunct="1">
                                  <a:defRPr sz="2400" kern="1200">
                                    <a:solidFill>
                                      <a:schemeClr val="tx1"/>
                                    </a:solidFill>
                                    <a:latin typeface="Times" panose="02020603050405020304" pitchFamily="18" charset="0"/>
                                    <a:ea typeface="MS PGothic" panose="020B0600070205080204" pitchFamily="34" charset="-128"/>
                                    <a:cs typeface="+mn-cs"/>
                                  </a:defRPr>
                                </a:lvl8pPr>
                                <a:lvl9pPr marL="3657600" algn="l" defTabSz="914400" rtl="0" eaLnBrk="1" latinLnBrk="0" hangingPunct="1">
                                  <a:defRPr sz="2400" kern="1200">
                                    <a:solidFill>
                                      <a:schemeClr val="tx1"/>
                                    </a:solidFill>
                                    <a:latin typeface="Times" panose="02020603050405020304" pitchFamily="18" charset="0"/>
                                    <a:ea typeface="MS PGothic" panose="020B0600070205080204" pitchFamily="34" charset="-128"/>
                                    <a:cs typeface="+mn-cs"/>
                                  </a:defRPr>
                                </a:lvl9pPr>
                              </a:lstStyle>
                              <a:p>
                                <a:r>
                                  <a:rPr lang="el-GR" altLang="en-US" sz="1800" b="1" dirty="0" smtClean="0">
                                    <a:solidFill>
                                      <a:srgbClr val="FF0000"/>
                                    </a:solidFill>
                                    <a:latin typeface="Arial Black" panose="020B0A04020102020204" pitchFamily="34" charset="0"/>
                                  </a:rPr>
                                  <a:t>ΟΙ ΜΙΚΡΟΙ ΔΗΜΟΣΙΟΓΡΑΦΟΙ</a:t>
                                </a:r>
                                <a:endParaRPr lang="en-GB" altLang="en-US" sz="1800" b="1" dirty="0">
                                  <a:solidFill>
                                    <a:srgbClr val="FF0000"/>
                                  </a:solidFill>
                                  <a:latin typeface="Arial Black" panose="020B0A04020102020204" pitchFamily="34" charset="0"/>
                                </a:endParaRPr>
                              </a:p>
                            </a:txBody>
                            <a:useSpRect/>
                          </a:txSp>
                        </a:sp>
                      </lc:lockedCanvas>
                    </a:graphicData>
                  </a:graphic>
                </wp:anchor>
              </w:drawing>
            </w:r>
            <w:r w:rsidR="00394283" w:rsidRPr="00AB1689">
              <w:rPr>
                <w:b/>
                <w:i/>
                <w:noProof/>
                <w:sz w:val="96"/>
                <w:szCs w:val="96"/>
              </w:rPr>
              <w:pict>
                <v:shapetype id="_x0000_t32" coordsize="21600,21600" o:spt="32" o:oned="t" path="m,l21600,21600e" filled="f">
                  <v:path arrowok="t" fillok="f" o:connecttype="none"/>
                  <o:lock v:ext="edit" shapetype="t"/>
                </v:shapetype>
                <v:shape id="_x0000_s1028" type="#_x0000_t32" style="position:absolute;left:0;text-align:left;margin-left:265.45pt;margin-top:81.35pt;width:.05pt;height:45.15pt;z-index:251660288;mso-position-horizontal-relative:text;mso-position-vertical-relative:text" o:connectortype="straight"/>
              </w:pict>
            </w:r>
            <w:r w:rsidR="00394283" w:rsidRPr="00AB1689">
              <w:rPr>
                <w:b/>
                <w:i/>
                <w:noProof/>
                <w:sz w:val="96"/>
                <w:szCs w:val="96"/>
              </w:rPr>
              <w:pict>
                <v:shape id="_x0000_s1027" type="#_x0000_t32" style="position:absolute;left:0;text-align:left;margin-left:130.1pt;margin-top:81.35pt;width:.05pt;height:45.15pt;z-index:251659264;mso-position-horizontal-relative:text;mso-position-vertical-relative:text" o:connectortype="straight"/>
              </w:pict>
            </w:r>
            <w:r w:rsidR="00730C50" w:rsidRPr="00AB1689">
              <w:rPr>
                <w:b/>
                <w:i/>
                <w:sz w:val="96"/>
                <w:szCs w:val="96"/>
                <w:lang w:val="el-GR"/>
              </w:rPr>
              <w:t>ΑΘΛΗΤΙΚΑ</w:t>
            </w:r>
          </w:p>
          <w:p w:rsidR="00D60A33" w:rsidRPr="001F221A" w:rsidRDefault="00BF2276" w:rsidP="003F3474">
            <w:pPr>
              <w:jc w:val="right"/>
              <w:rPr>
                <w:b/>
                <w:i/>
                <w:color w:val="E36C0A" w:themeColor="accent6" w:themeShade="BF"/>
                <w:sz w:val="24"/>
                <w:szCs w:val="24"/>
                <w:lang w:val="el-GR"/>
              </w:rPr>
            </w:pPr>
            <w:r w:rsidRPr="001F221A">
              <w:rPr>
                <w:b/>
                <w:i/>
                <w:color w:val="E36C0A" w:themeColor="accent6" w:themeShade="BF"/>
                <w:sz w:val="96"/>
                <w:szCs w:val="96"/>
                <w:lang w:val="el-GR"/>
              </w:rPr>
              <w:t xml:space="preserve"> </w:t>
            </w:r>
            <w:r w:rsidRPr="001F221A">
              <w:rPr>
                <w:b/>
                <w:i/>
                <w:color w:val="E36C0A" w:themeColor="accent6" w:themeShade="BF"/>
                <w:sz w:val="24"/>
                <w:szCs w:val="24"/>
                <w:lang w:val="el-GR"/>
              </w:rPr>
              <w:t>Θάνο</w:t>
            </w:r>
            <w:r w:rsidR="001F221A" w:rsidRPr="001F221A">
              <w:rPr>
                <w:b/>
                <w:i/>
                <w:color w:val="E36C0A" w:themeColor="accent6" w:themeShade="BF"/>
                <w:sz w:val="24"/>
                <w:szCs w:val="24"/>
                <w:lang w:val="el-GR"/>
              </w:rPr>
              <w:t>ς</w:t>
            </w:r>
            <w:r w:rsidR="003F3474" w:rsidRPr="001F221A">
              <w:rPr>
                <w:b/>
                <w:i/>
                <w:color w:val="E36C0A" w:themeColor="accent6" w:themeShade="BF"/>
                <w:sz w:val="24"/>
                <w:szCs w:val="24"/>
                <w:lang w:val="el-GR"/>
              </w:rPr>
              <w:t xml:space="preserve"> </w:t>
            </w:r>
            <w:proofErr w:type="spellStart"/>
            <w:r w:rsidR="003F3474" w:rsidRPr="001F221A">
              <w:rPr>
                <w:b/>
                <w:i/>
                <w:color w:val="E36C0A" w:themeColor="accent6" w:themeShade="BF"/>
                <w:sz w:val="24"/>
                <w:szCs w:val="24"/>
                <w:lang w:val="el-GR"/>
              </w:rPr>
              <w:t>Ανδρόπουλο</w:t>
            </w:r>
            <w:r w:rsidRPr="001F221A">
              <w:rPr>
                <w:b/>
                <w:i/>
                <w:color w:val="E36C0A" w:themeColor="accent6" w:themeShade="BF"/>
                <w:sz w:val="24"/>
                <w:szCs w:val="24"/>
                <w:lang w:val="el-GR"/>
              </w:rPr>
              <w:t>ς</w:t>
            </w:r>
            <w:proofErr w:type="spellEnd"/>
            <w:r w:rsidRPr="001F221A">
              <w:rPr>
                <w:b/>
                <w:i/>
                <w:color w:val="E36C0A" w:themeColor="accent6" w:themeShade="BF"/>
                <w:sz w:val="24"/>
                <w:szCs w:val="24"/>
                <w:lang w:val="el-GR"/>
              </w:rPr>
              <w:t>, Οδυσσέας</w:t>
            </w:r>
            <w:r w:rsidR="003F3474" w:rsidRPr="001F221A">
              <w:rPr>
                <w:b/>
                <w:i/>
                <w:color w:val="E36C0A" w:themeColor="accent6" w:themeShade="BF"/>
                <w:sz w:val="24"/>
                <w:szCs w:val="24"/>
                <w:lang w:val="el-GR"/>
              </w:rPr>
              <w:t xml:space="preserve"> Ιωάννου</w:t>
            </w:r>
            <w:r w:rsidRPr="001F221A">
              <w:rPr>
                <w:b/>
                <w:i/>
                <w:color w:val="E36C0A" w:themeColor="accent6" w:themeShade="BF"/>
                <w:sz w:val="24"/>
                <w:szCs w:val="24"/>
                <w:lang w:val="el-GR"/>
              </w:rPr>
              <w:t>, Νίκος</w:t>
            </w:r>
            <w:r w:rsidR="001F221A" w:rsidRPr="001F221A">
              <w:rPr>
                <w:b/>
                <w:i/>
                <w:color w:val="E36C0A" w:themeColor="accent6" w:themeShade="BF"/>
                <w:sz w:val="24"/>
                <w:szCs w:val="24"/>
                <w:lang w:val="el-GR"/>
              </w:rPr>
              <w:t xml:space="preserve"> </w:t>
            </w:r>
            <w:proofErr w:type="spellStart"/>
            <w:r w:rsidR="001F221A" w:rsidRPr="001F221A">
              <w:rPr>
                <w:b/>
                <w:i/>
                <w:color w:val="E36C0A" w:themeColor="accent6" w:themeShade="BF"/>
                <w:sz w:val="24"/>
                <w:szCs w:val="24"/>
                <w:lang w:val="el-GR"/>
              </w:rPr>
              <w:t>Πλάκου</w:t>
            </w:r>
            <w:proofErr w:type="spellEnd"/>
            <w:r w:rsidRPr="001F221A">
              <w:rPr>
                <w:b/>
                <w:i/>
                <w:color w:val="E36C0A" w:themeColor="accent6" w:themeShade="BF"/>
                <w:sz w:val="24"/>
                <w:szCs w:val="24"/>
                <w:lang w:val="el-GR"/>
              </w:rPr>
              <w:t>, Στέλιος</w:t>
            </w:r>
            <w:r w:rsidR="003F3474" w:rsidRPr="001F221A">
              <w:rPr>
                <w:b/>
                <w:i/>
                <w:color w:val="E36C0A" w:themeColor="accent6" w:themeShade="BF"/>
                <w:sz w:val="24"/>
                <w:szCs w:val="24"/>
                <w:lang w:val="el-GR"/>
              </w:rPr>
              <w:t xml:space="preserve"> </w:t>
            </w:r>
            <w:proofErr w:type="spellStart"/>
            <w:r w:rsidR="003F3474" w:rsidRPr="001F221A">
              <w:rPr>
                <w:b/>
                <w:i/>
                <w:color w:val="E36C0A" w:themeColor="accent6" w:themeShade="BF"/>
                <w:sz w:val="24"/>
                <w:szCs w:val="24"/>
                <w:lang w:val="el-GR"/>
              </w:rPr>
              <w:t>Δοντάς</w:t>
            </w:r>
            <w:proofErr w:type="spellEnd"/>
          </w:p>
          <w:p w:rsidR="001F221A" w:rsidRPr="001F221A" w:rsidRDefault="001F221A" w:rsidP="003F3474">
            <w:pPr>
              <w:jc w:val="right"/>
              <w:rPr>
                <w:b/>
                <w:i/>
                <w:sz w:val="24"/>
                <w:szCs w:val="24"/>
                <w:lang w:val="el-GR"/>
              </w:rPr>
            </w:pPr>
          </w:p>
        </w:tc>
        <w:tc>
          <w:tcPr>
            <w:tcW w:w="1641" w:type="dxa"/>
            <w:vMerge w:val="restart"/>
            <w:shd w:val="clear" w:color="auto" w:fill="auto"/>
          </w:tcPr>
          <w:p w:rsidR="00D60A33" w:rsidRPr="00BF2276" w:rsidRDefault="001F221A">
            <w:pPr>
              <w:rPr>
                <w:lang w:val="el-GR"/>
              </w:rPr>
            </w:pPr>
            <w:r>
              <w:rPr>
                <w:noProof/>
                <w:lang w:val="el-GR" w:eastAsia="el-GR"/>
              </w:rPr>
              <w:drawing>
                <wp:anchor distT="0" distB="0" distL="114300" distR="114300" simplePos="0" relativeHeight="251679744" behindDoc="0" locked="0" layoutInCell="1" allowOverlap="1">
                  <wp:simplePos x="0" y="0"/>
                  <wp:positionH relativeFrom="column">
                    <wp:posOffset>7620</wp:posOffset>
                  </wp:positionH>
                  <wp:positionV relativeFrom="paragraph">
                    <wp:posOffset>374015</wp:posOffset>
                  </wp:positionV>
                  <wp:extent cx="853440" cy="1202055"/>
                  <wp:effectExtent l="19050" t="0" r="3810" b="0"/>
                  <wp:wrapNone/>
                  <wp:docPr id="4" name="Picture 4" descr="http://t0.gstatic.com/images?q=tbn:ANd9GcR17NWHeWMlKAgGkaihQGgF0YoSgmXRb0hutltNuu5ABu9ADLJ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R17NWHeWMlKAgGkaihQGgF0YoSgmXRb0hutltNuu5ABu9ADLJGNA"/>
                          <pic:cNvPicPr>
                            <a:picLocks noChangeAspect="1" noChangeArrowheads="1"/>
                          </pic:cNvPicPr>
                        </pic:nvPicPr>
                        <pic:blipFill>
                          <a:blip r:embed="rId7" cstate="print"/>
                          <a:srcRect/>
                          <a:stretch>
                            <a:fillRect/>
                          </a:stretch>
                        </pic:blipFill>
                        <pic:spPr bwMode="auto">
                          <a:xfrm>
                            <a:off x="0" y="0"/>
                            <a:ext cx="853440" cy="1202055"/>
                          </a:xfrm>
                          <a:prstGeom prst="rect">
                            <a:avLst/>
                          </a:prstGeom>
                          <a:noFill/>
                          <a:ln w="9525">
                            <a:noFill/>
                            <a:miter lim="800000"/>
                            <a:headEnd/>
                            <a:tailEnd/>
                          </a:ln>
                        </pic:spPr>
                      </pic:pic>
                    </a:graphicData>
                  </a:graphic>
                </wp:anchor>
              </w:drawing>
            </w:r>
          </w:p>
        </w:tc>
      </w:tr>
      <w:tr w:rsidR="000240BA" w:rsidRPr="00AB1689" w:rsidTr="00AB1689">
        <w:trPr>
          <w:trHeight w:val="800"/>
        </w:trPr>
        <w:tc>
          <w:tcPr>
            <w:tcW w:w="2160" w:type="dxa"/>
            <w:vMerge/>
            <w:shd w:val="clear" w:color="auto" w:fill="auto"/>
          </w:tcPr>
          <w:p w:rsidR="00D60A33" w:rsidRPr="00BF2276" w:rsidRDefault="00D60A33">
            <w:pPr>
              <w:rPr>
                <w:lang w:val="el-GR"/>
              </w:rPr>
            </w:pPr>
          </w:p>
        </w:tc>
        <w:tc>
          <w:tcPr>
            <w:tcW w:w="2790" w:type="dxa"/>
            <w:gridSpan w:val="3"/>
            <w:shd w:val="clear" w:color="auto" w:fill="auto"/>
          </w:tcPr>
          <w:p w:rsidR="009B602E" w:rsidRPr="001F221A" w:rsidRDefault="009B602E" w:rsidP="00AB1689">
            <w:pPr>
              <w:ind w:left="-528" w:hanging="142"/>
              <w:jc w:val="center"/>
              <w:rPr>
                <w:b/>
                <w:sz w:val="20"/>
                <w:szCs w:val="20"/>
              </w:rPr>
            </w:pPr>
            <w:proofErr w:type="spellStart"/>
            <w:r w:rsidRPr="001F221A">
              <w:rPr>
                <w:b/>
                <w:sz w:val="20"/>
                <w:szCs w:val="20"/>
              </w:rPr>
              <w:t>Το</w:t>
            </w:r>
            <w:proofErr w:type="spellEnd"/>
            <w:r w:rsidRPr="001F221A">
              <w:rPr>
                <w:b/>
                <w:sz w:val="20"/>
                <w:szCs w:val="20"/>
              </w:rPr>
              <w:t xml:space="preserve"> </w:t>
            </w:r>
            <w:proofErr w:type="spellStart"/>
            <w:r w:rsidRPr="001F221A">
              <w:rPr>
                <w:b/>
                <w:sz w:val="20"/>
                <w:szCs w:val="20"/>
              </w:rPr>
              <w:t>ποδόσφαιρο</w:t>
            </w:r>
            <w:proofErr w:type="spellEnd"/>
            <w:r w:rsidRPr="001F221A">
              <w:rPr>
                <w:b/>
                <w:sz w:val="20"/>
                <w:szCs w:val="20"/>
              </w:rPr>
              <w:t xml:space="preserve"> </w:t>
            </w:r>
          </w:p>
          <w:p w:rsidR="00D60A33" w:rsidRPr="001F221A" w:rsidRDefault="00AB1689" w:rsidP="00D60A33">
            <w:pPr>
              <w:jc w:val="center"/>
              <w:rPr>
                <w:rFonts w:ascii="Century Gothic" w:hAnsi="Century Gothic" w:cs="Arial"/>
                <w:color w:val="E36C0A" w:themeColor="accent6" w:themeShade="BF"/>
                <w:sz w:val="24"/>
                <w:szCs w:val="24"/>
                <w:lang w:val="el-GR"/>
              </w:rPr>
            </w:pPr>
            <w:r w:rsidRPr="001F221A">
              <w:rPr>
                <w:rFonts w:ascii="Century Gothic" w:hAnsi="Century Gothic" w:cs="Arial"/>
                <w:color w:val="E36C0A" w:themeColor="accent6" w:themeShade="BF"/>
                <w:sz w:val="20"/>
                <w:szCs w:val="20"/>
                <w:lang w:val="el-GR"/>
              </w:rPr>
              <w:t>(</w:t>
            </w:r>
            <w:proofErr w:type="spellStart"/>
            <w:r w:rsidRPr="001F221A">
              <w:rPr>
                <w:rFonts w:ascii="Century Gothic" w:hAnsi="Century Gothic" w:cs="Arial"/>
                <w:color w:val="E36C0A" w:themeColor="accent6" w:themeShade="BF"/>
                <w:sz w:val="20"/>
                <w:szCs w:val="20"/>
                <w:lang w:val="el-GR"/>
              </w:rPr>
              <w:t>Σελ.1</w:t>
            </w:r>
            <w:proofErr w:type="spellEnd"/>
            <w:r w:rsidRPr="001F221A">
              <w:rPr>
                <w:rFonts w:ascii="Century Gothic" w:hAnsi="Century Gothic" w:cs="Arial"/>
                <w:color w:val="E36C0A" w:themeColor="accent6" w:themeShade="BF"/>
                <w:sz w:val="20"/>
                <w:szCs w:val="20"/>
                <w:lang w:val="el-GR"/>
              </w:rPr>
              <w:t>)</w:t>
            </w:r>
          </w:p>
        </w:tc>
        <w:tc>
          <w:tcPr>
            <w:tcW w:w="2610" w:type="dxa"/>
            <w:gridSpan w:val="2"/>
            <w:shd w:val="clear" w:color="auto" w:fill="auto"/>
          </w:tcPr>
          <w:p w:rsidR="009B602E" w:rsidRPr="001F221A" w:rsidRDefault="009B602E" w:rsidP="009B602E">
            <w:pPr>
              <w:jc w:val="center"/>
              <w:rPr>
                <w:b/>
                <w:sz w:val="20"/>
                <w:szCs w:val="20"/>
              </w:rPr>
            </w:pPr>
            <w:proofErr w:type="spellStart"/>
            <w:r w:rsidRPr="001F221A">
              <w:rPr>
                <w:b/>
                <w:sz w:val="20"/>
                <w:szCs w:val="20"/>
              </w:rPr>
              <w:t>Ποδόσφαιρο</w:t>
            </w:r>
            <w:proofErr w:type="spellEnd"/>
            <w:r w:rsidRPr="001F221A">
              <w:rPr>
                <w:b/>
                <w:sz w:val="20"/>
                <w:szCs w:val="20"/>
              </w:rPr>
              <w:t xml:space="preserve"> </w:t>
            </w:r>
            <w:proofErr w:type="spellStart"/>
            <w:r w:rsidRPr="001F221A">
              <w:rPr>
                <w:b/>
                <w:sz w:val="20"/>
                <w:szCs w:val="20"/>
              </w:rPr>
              <w:t>για</w:t>
            </w:r>
            <w:proofErr w:type="spellEnd"/>
            <w:r w:rsidRPr="001F221A">
              <w:rPr>
                <w:b/>
                <w:sz w:val="20"/>
                <w:szCs w:val="20"/>
              </w:rPr>
              <w:t xml:space="preserve"> </w:t>
            </w:r>
            <w:proofErr w:type="spellStart"/>
            <w:r w:rsidRPr="001F221A">
              <w:rPr>
                <w:b/>
                <w:sz w:val="20"/>
                <w:szCs w:val="20"/>
              </w:rPr>
              <w:t>τυφλούς</w:t>
            </w:r>
            <w:proofErr w:type="spellEnd"/>
          </w:p>
          <w:p w:rsidR="00D60A33" w:rsidRPr="001F221A" w:rsidRDefault="00AB1689" w:rsidP="00D60A33">
            <w:pPr>
              <w:jc w:val="center"/>
              <w:rPr>
                <w:sz w:val="24"/>
                <w:szCs w:val="24"/>
              </w:rPr>
            </w:pPr>
            <w:r w:rsidRPr="001F221A">
              <w:rPr>
                <w:rFonts w:ascii="Century Gothic" w:hAnsi="Century Gothic" w:cs="Arial"/>
                <w:color w:val="E36C0A" w:themeColor="accent6" w:themeShade="BF"/>
                <w:sz w:val="20"/>
                <w:szCs w:val="20"/>
                <w:lang w:val="el-GR"/>
              </w:rPr>
              <w:t>(</w:t>
            </w:r>
            <w:proofErr w:type="spellStart"/>
            <w:r w:rsidRPr="001F221A">
              <w:rPr>
                <w:rFonts w:ascii="Century Gothic" w:hAnsi="Century Gothic" w:cs="Arial"/>
                <w:color w:val="E36C0A" w:themeColor="accent6" w:themeShade="BF"/>
                <w:sz w:val="20"/>
                <w:szCs w:val="20"/>
                <w:lang w:val="el-GR"/>
              </w:rPr>
              <w:t>Σελ.1</w:t>
            </w:r>
            <w:proofErr w:type="spellEnd"/>
            <w:r w:rsidRPr="001F221A">
              <w:rPr>
                <w:rFonts w:ascii="Century Gothic" w:hAnsi="Century Gothic" w:cs="Arial"/>
                <w:color w:val="E36C0A" w:themeColor="accent6" w:themeShade="BF"/>
                <w:sz w:val="20"/>
                <w:szCs w:val="20"/>
                <w:lang w:val="el-GR"/>
              </w:rPr>
              <w:t>)</w:t>
            </w:r>
          </w:p>
        </w:tc>
        <w:tc>
          <w:tcPr>
            <w:tcW w:w="2610" w:type="dxa"/>
            <w:gridSpan w:val="3"/>
            <w:shd w:val="clear" w:color="auto" w:fill="auto"/>
          </w:tcPr>
          <w:p w:rsidR="009B602E" w:rsidRPr="001F221A" w:rsidRDefault="009B602E" w:rsidP="001F221A">
            <w:pPr>
              <w:jc w:val="center"/>
              <w:rPr>
                <w:b/>
                <w:sz w:val="20"/>
                <w:szCs w:val="20"/>
                <w:lang w:val="el-GR"/>
              </w:rPr>
            </w:pPr>
            <w:r w:rsidRPr="001F221A">
              <w:rPr>
                <w:b/>
                <w:sz w:val="20"/>
                <w:szCs w:val="20"/>
                <w:lang w:val="el-GR"/>
              </w:rPr>
              <w:t>Αθλητικός όμιλος του Παναθηναϊκού</w:t>
            </w:r>
          </w:p>
          <w:p w:rsidR="00D60A33" w:rsidRPr="001F221A" w:rsidRDefault="00AB1689" w:rsidP="00D60A33">
            <w:pPr>
              <w:jc w:val="center"/>
              <w:rPr>
                <w:sz w:val="24"/>
                <w:szCs w:val="24"/>
                <w:lang w:val="el-GR"/>
              </w:rPr>
            </w:pPr>
            <w:r w:rsidRPr="001F221A">
              <w:rPr>
                <w:rFonts w:ascii="Century Gothic" w:hAnsi="Century Gothic" w:cs="Arial"/>
                <w:color w:val="E36C0A" w:themeColor="accent6" w:themeShade="BF"/>
                <w:sz w:val="20"/>
                <w:szCs w:val="20"/>
                <w:lang w:val="el-GR"/>
              </w:rPr>
              <w:t>(</w:t>
            </w:r>
            <w:proofErr w:type="spellStart"/>
            <w:r w:rsidRPr="001F221A">
              <w:rPr>
                <w:rFonts w:ascii="Century Gothic" w:hAnsi="Century Gothic" w:cs="Arial"/>
                <w:color w:val="E36C0A" w:themeColor="accent6" w:themeShade="BF"/>
                <w:sz w:val="20"/>
                <w:szCs w:val="20"/>
                <w:lang w:val="el-GR"/>
              </w:rPr>
              <w:t>Σελ.1</w:t>
            </w:r>
            <w:proofErr w:type="spellEnd"/>
            <w:r w:rsidRPr="001F221A">
              <w:rPr>
                <w:rFonts w:ascii="Century Gothic" w:hAnsi="Century Gothic" w:cs="Arial"/>
                <w:color w:val="E36C0A" w:themeColor="accent6" w:themeShade="BF"/>
                <w:sz w:val="20"/>
                <w:szCs w:val="20"/>
                <w:lang w:val="el-GR"/>
              </w:rPr>
              <w:t>)</w:t>
            </w:r>
          </w:p>
        </w:tc>
        <w:tc>
          <w:tcPr>
            <w:tcW w:w="1641" w:type="dxa"/>
            <w:vMerge/>
            <w:shd w:val="clear" w:color="auto" w:fill="auto"/>
          </w:tcPr>
          <w:p w:rsidR="00D60A33" w:rsidRPr="00AB1689" w:rsidRDefault="00D60A33">
            <w:pPr>
              <w:rPr>
                <w:lang w:val="el-GR"/>
              </w:rPr>
            </w:pPr>
          </w:p>
        </w:tc>
      </w:tr>
      <w:tr w:rsidR="00A86E30" w:rsidRPr="00C35707" w:rsidTr="00730C50">
        <w:trPr>
          <w:trHeight w:val="1206"/>
        </w:trPr>
        <w:tc>
          <w:tcPr>
            <w:tcW w:w="9270" w:type="dxa"/>
            <w:gridSpan w:val="7"/>
            <w:shd w:val="clear" w:color="auto" w:fill="auto"/>
          </w:tcPr>
          <w:p w:rsidR="00A86E30" w:rsidRPr="00AB1689" w:rsidRDefault="00AB1689">
            <w:pPr>
              <w:rPr>
                <w:lang w:val="el-GR"/>
              </w:rPr>
            </w:pPr>
            <w:r>
              <w:rPr>
                <w:noProof/>
                <w:lang w:val="el-GR" w:eastAsia="el-GR"/>
              </w:rPr>
              <w:pict>
                <v:rect id="_x0000_s1034" style="position:absolute;margin-left:-5.6pt;margin-top:2.25pt;width:586.5pt;height:3.55pt;flip:y;z-index:251681792;mso-position-horizontal-relative:text;mso-position-vertical-relative:text" fillcolor="#e36c0a [2409]" strokecolor="#f79646 [3209]" strokeweight="1pt">
                  <v:fill color2="#f79646 [3209]"/>
                  <v:shadow on="t" type="perspective" color="#974706 [1609]" offset="1pt" offset2="-3pt"/>
                </v:rect>
              </w:pict>
            </w:r>
          </w:p>
          <w:p w:rsidR="00730C50" w:rsidRPr="001F221A" w:rsidRDefault="00730C50" w:rsidP="00730C50">
            <w:pPr>
              <w:jc w:val="center"/>
              <w:rPr>
                <w:b/>
                <w:sz w:val="52"/>
                <w:szCs w:val="52"/>
              </w:rPr>
            </w:pPr>
            <w:proofErr w:type="spellStart"/>
            <w:r w:rsidRPr="001F221A">
              <w:rPr>
                <w:b/>
                <w:sz w:val="52"/>
                <w:szCs w:val="52"/>
              </w:rPr>
              <w:t>Ποδόσφαιρο</w:t>
            </w:r>
            <w:proofErr w:type="spellEnd"/>
            <w:r w:rsidRPr="001F221A">
              <w:rPr>
                <w:b/>
                <w:sz w:val="52"/>
                <w:szCs w:val="52"/>
              </w:rPr>
              <w:t xml:space="preserve"> </w:t>
            </w:r>
            <w:proofErr w:type="spellStart"/>
            <w:r w:rsidRPr="001F221A">
              <w:rPr>
                <w:b/>
                <w:sz w:val="52"/>
                <w:szCs w:val="52"/>
              </w:rPr>
              <w:t>για</w:t>
            </w:r>
            <w:proofErr w:type="spellEnd"/>
            <w:r w:rsidRPr="001F221A">
              <w:rPr>
                <w:b/>
                <w:sz w:val="52"/>
                <w:szCs w:val="52"/>
              </w:rPr>
              <w:t xml:space="preserve"> </w:t>
            </w:r>
            <w:proofErr w:type="spellStart"/>
            <w:r w:rsidRPr="001F221A">
              <w:rPr>
                <w:b/>
                <w:sz w:val="52"/>
                <w:szCs w:val="52"/>
              </w:rPr>
              <w:t>τυφλούς</w:t>
            </w:r>
            <w:proofErr w:type="spellEnd"/>
          </w:p>
          <w:p w:rsidR="00A86E30" w:rsidRDefault="001F221A">
            <w:r>
              <w:rPr>
                <w:noProof/>
                <w:lang w:val="el-GR" w:eastAsia="el-GR"/>
              </w:rPr>
              <w:drawing>
                <wp:anchor distT="0" distB="0" distL="114300" distR="114300" simplePos="0" relativeHeight="251668480" behindDoc="0" locked="0" layoutInCell="1" allowOverlap="1">
                  <wp:simplePos x="0" y="0"/>
                  <wp:positionH relativeFrom="column">
                    <wp:posOffset>4526915</wp:posOffset>
                  </wp:positionH>
                  <wp:positionV relativeFrom="paragraph">
                    <wp:posOffset>241300</wp:posOffset>
                  </wp:positionV>
                  <wp:extent cx="1346200" cy="1649730"/>
                  <wp:effectExtent l="19050" t="0" r="6350" b="0"/>
                  <wp:wrapNone/>
                  <wp:docPr id="13" name="Εικόνα 4"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χετική εικόνα"/>
                          <pic:cNvPicPr>
                            <a:picLocks noChangeAspect="1" noChangeArrowheads="1"/>
                          </pic:cNvPicPr>
                        </pic:nvPicPr>
                        <pic:blipFill>
                          <a:blip r:embed="rId8" cstate="print"/>
                          <a:srcRect/>
                          <a:stretch>
                            <a:fillRect/>
                          </a:stretch>
                        </pic:blipFill>
                        <pic:spPr bwMode="auto">
                          <a:xfrm>
                            <a:off x="0" y="0"/>
                            <a:ext cx="1346200" cy="1649730"/>
                          </a:xfrm>
                          <a:prstGeom prst="rect">
                            <a:avLst/>
                          </a:prstGeom>
                          <a:noFill/>
                          <a:ln w="9525">
                            <a:noFill/>
                            <a:miter lim="800000"/>
                            <a:headEnd/>
                            <a:tailEnd/>
                          </a:ln>
                        </pic:spPr>
                      </pic:pic>
                    </a:graphicData>
                  </a:graphic>
                </wp:anchor>
              </w:drawing>
            </w:r>
          </w:p>
        </w:tc>
        <w:tc>
          <w:tcPr>
            <w:tcW w:w="270" w:type="dxa"/>
            <w:shd w:val="clear" w:color="auto" w:fill="auto"/>
          </w:tcPr>
          <w:p w:rsidR="00A86E30" w:rsidRDefault="00394283">
            <w:r w:rsidRPr="00394283">
              <w:rPr>
                <w:noProof/>
              </w:rPr>
              <w:pict>
                <v:shape id="_x0000_s1031" type="#_x0000_t32" style="position:absolute;margin-left:6.9pt;margin-top:15.45pt;width:0;height:397.4pt;z-index:251662336;mso-position-horizontal-relative:text;mso-position-vertical-relative:text" o:connectortype="straight"/>
              </w:pict>
            </w:r>
          </w:p>
        </w:tc>
        <w:tc>
          <w:tcPr>
            <w:tcW w:w="2271" w:type="dxa"/>
            <w:gridSpan w:val="2"/>
            <w:vMerge w:val="restart"/>
            <w:shd w:val="clear" w:color="auto" w:fill="auto"/>
          </w:tcPr>
          <w:p w:rsidR="00A86E30" w:rsidRDefault="00A86E30"/>
          <w:p w:rsidR="00C35707" w:rsidRPr="001F221A" w:rsidRDefault="00C35707" w:rsidP="00C35707">
            <w:pPr>
              <w:jc w:val="center"/>
              <w:rPr>
                <w:b/>
                <w:sz w:val="32"/>
                <w:szCs w:val="32"/>
              </w:rPr>
            </w:pPr>
            <w:proofErr w:type="spellStart"/>
            <w:r w:rsidRPr="001F221A">
              <w:rPr>
                <w:b/>
                <w:sz w:val="32"/>
                <w:szCs w:val="32"/>
              </w:rPr>
              <w:t>Το</w:t>
            </w:r>
            <w:proofErr w:type="spellEnd"/>
            <w:r w:rsidRPr="001F221A">
              <w:rPr>
                <w:b/>
                <w:sz w:val="32"/>
                <w:szCs w:val="32"/>
              </w:rPr>
              <w:t xml:space="preserve"> </w:t>
            </w:r>
            <w:proofErr w:type="spellStart"/>
            <w:r w:rsidRPr="001F221A">
              <w:rPr>
                <w:b/>
                <w:sz w:val="32"/>
                <w:szCs w:val="32"/>
              </w:rPr>
              <w:t>ποδόσφαιρο</w:t>
            </w:r>
            <w:proofErr w:type="spellEnd"/>
            <w:r w:rsidRPr="001F221A">
              <w:rPr>
                <w:b/>
                <w:sz w:val="32"/>
                <w:szCs w:val="32"/>
              </w:rPr>
              <w:t xml:space="preserve"> </w:t>
            </w:r>
          </w:p>
          <w:p w:rsidR="00A86E30" w:rsidRPr="00C35707" w:rsidRDefault="00C35707" w:rsidP="00163219">
            <w:pPr>
              <w:jc w:val="center"/>
              <w:rPr>
                <w:rFonts w:ascii="Century Gothic" w:hAnsi="Century Gothic"/>
                <w:b/>
                <w:sz w:val="28"/>
                <w:szCs w:val="28"/>
                <w:lang w:val="el-GR"/>
              </w:rPr>
            </w:pPr>
            <w:r>
              <w:rPr>
                <w:rFonts w:ascii="Century Gothic" w:hAnsi="Century Gothic"/>
                <w:b/>
                <w:noProof/>
                <w:sz w:val="28"/>
                <w:szCs w:val="28"/>
                <w:lang w:val="el-GR" w:eastAsia="el-GR"/>
              </w:rPr>
              <w:drawing>
                <wp:anchor distT="0" distB="0" distL="114300" distR="114300" simplePos="0" relativeHeight="251669504" behindDoc="0" locked="0" layoutInCell="1" allowOverlap="1">
                  <wp:simplePos x="0" y="0"/>
                  <wp:positionH relativeFrom="column">
                    <wp:posOffset>307595</wp:posOffset>
                  </wp:positionH>
                  <wp:positionV relativeFrom="paragraph">
                    <wp:posOffset>114245</wp:posOffset>
                  </wp:positionV>
                  <wp:extent cx="950588" cy="1113182"/>
                  <wp:effectExtent l="19050" t="0" r="1912" b="0"/>
                  <wp:wrapNone/>
                  <wp:docPr id="23" name="Picture 10" descr="http://t0.gstatic.com/images?q=tbn:ANd9GcTyUBT6CZYQwEoIwFl9bqOXdXSSRFknyg2ov5C3_vmxNCiQJc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0.gstatic.com/images?q=tbn:ANd9GcTyUBT6CZYQwEoIwFl9bqOXdXSSRFknyg2ov5C3_vmxNCiQJcbt"/>
                          <pic:cNvPicPr>
                            <a:picLocks noChangeAspect="1" noChangeArrowheads="1"/>
                          </pic:cNvPicPr>
                        </pic:nvPicPr>
                        <pic:blipFill>
                          <a:blip r:embed="rId9" cstate="print"/>
                          <a:srcRect/>
                          <a:stretch>
                            <a:fillRect/>
                          </a:stretch>
                        </pic:blipFill>
                        <pic:spPr bwMode="auto">
                          <a:xfrm>
                            <a:off x="0" y="0"/>
                            <a:ext cx="948102" cy="1110271"/>
                          </a:xfrm>
                          <a:prstGeom prst="rect">
                            <a:avLst/>
                          </a:prstGeom>
                          <a:noFill/>
                          <a:ln w="9525">
                            <a:noFill/>
                            <a:miter lim="800000"/>
                            <a:headEnd/>
                            <a:tailEnd/>
                          </a:ln>
                        </pic:spPr>
                      </pic:pic>
                    </a:graphicData>
                  </a:graphic>
                </wp:anchor>
              </w:drawing>
            </w:r>
            <w:r w:rsidR="00A86E30" w:rsidRPr="00C35707">
              <w:rPr>
                <w:rFonts w:ascii="Century Gothic" w:hAnsi="Century Gothic"/>
                <w:b/>
                <w:sz w:val="28"/>
                <w:szCs w:val="28"/>
                <w:lang w:val="el-GR"/>
              </w:rPr>
              <w:br/>
            </w:r>
          </w:p>
          <w:p w:rsidR="00C35707" w:rsidRDefault="00C35707" w:rsidP="00C35707">
            <w:pPr>
              <w:jc w:val="both"/>
              <w:rPr>
                <w:rFonts w:ascii="Times New Roman" w:hAnsi="Times New Roman" w:cs="Times New Roman"/>
                <w:sz w:val="18"/>
                <w:szCs w:val="18"/>
                <w:lang w:val="el-GR"/>
              </w:rPr>
            </w:pPr>
          </w:p>
          <w:p w:rsidR="00C35707" w:rsidRDefault="00C35707" w:rsidP="00C35707">
            <w:pPr>
              <w:jc w:val="both"/>
              <w:rPr>
                <w:rFonts w:ascii="Times New Roman" w:hAnsi="Times New Roman" w:cs="Times New Roman"/>
                <w:sz w:val="18"/>
                <w:szCs w:val="18"/>
                <w:lang w:val="el-GR"/>
              </w:rPr>
            </w:pPr>
          </w:p>
          <w:p w:rsidR="00C35707" w:rsidRDefault="00C35707" w:rsidP="00C35707">
            <w:pPr>
              <w:jc w:val="both"/>
              <w:rPr>
                <w:rFonts w:ascii="Times New Roman" w:hAnsi="Times New Roman" w:cs="Times New Roman"/>
                <w:sz w:val="18"/>
                <w:szCs w:val="18"/>
                <w:lang w:val="el-GR"/>
              </w:rPr>
            </w:pPr>
          </w:p>
          <w:p w:rsidR="00C35707" w:rsidRDefault="00C35707" w:rsidP="00C35707">
            <w:pPr>
              <w:jc w:val="both"/>
              <w:rPr>
                <w:rFonts w:ascii="Times New Roman" w:hAnsi="Times New Roman" w:cs="Times New Roman"/>
                <w:sz w:val="18"/>
                <w:szCs w:val="18"/>
                <w:lang w:val="el-GR"/>
              </w:rPr>
            </w:pPr>
          </w:p>
          <w:p w:rsidR="00C35707" w:rsidRDefault="00C35707" w:rsidP="00C35707">
            <w:pPr>
              <w:jc w:val="both"/>
              <w:rPr>
                <w:rFonts w:ascii="Times New Roman" w:hAnsi="Times New Roman" w:cs="Times New Roman"/>
                <w:sz w:val="18"/>
                <w:szCs w:val="18"/>
                <w:lang w:val="el-GR"/>
              </w:rPr>
            </w:pPr>
          </w:p>
          <w:p w:rsidR="00C35707" w:rsidRDefault="00C35707" w:rsidP="00C35707">
            <w:pPr>
              <w:jc w:val="both"/>
              <w:rPr>
                <w:rFonts w:ascii="Times New Roman" w:hAnsi="Times New Roman" w:cs="Times New Roman"/>
                <w:sz w:val="18"/>
                <w:szCs w:val="18"/>
                <w:lang w:val="el-GR"/>
              </w:rPr>
            </w:pPr>
          </w:p>
          <w:p w:rsidR="00C35707" w:rsidRDefault="00C35707" w:rsidP="00C35707">
            <w:pPr>
              <w:ind w:right="-101"/>
              <w:jc w:val="both"/>
              <w:rPr>
                <w:rFonts w:ascii="Times New Roman" w:hAnsi="Times New Roman" w:cs="Times New Roman"/>
                <w:sz w:val="20"/>
                <w:szCs w:val="20"/>
                <w:lang w:val="el-GR"/>
              </w:rPr>
            </w:pPr>
          </w:p>
          <w:p w:rsidR="00C35707" w:rsidRDefault="00C35707" w:rsidP="00C35707">
            <w:pPr>
              <w:ind w:right="-101"/>
              <w:jc w:val="both"/>
              <w:rPr>
                <w:rFonts w:ascii="Times New Roman" w:hAnsi="Times New Roman" w:cs="Times New Roman"/>
                <w:sz w:val="20"/>
                <w:szCs w:val="20"/>
                <w:lang w:val="el-GR"/>
              </w:rPr>
            </w:pPr>
            <w:r w:rsidRPr="00C35707">
              <w:rPr>
                <w:rFonts w:ascii="Times New Roman" w:hAnsi="Times New Roman" w:cs="Times New Roman"/>
                <w:sz w:val="20"/>
                <w:szCs w:val="20"/>
                <w:lang w:val="el-GR"/>
              </w:rPr>
              <w:t>Το ποδόσφαιρο παίζεται με 11 παίκτες. Κάθε παίκτης προσπαθεί να βάλει γκολ στην αντίπαλη ομάδα και να πάρει πόντο όποια ομάδα μέχρι το τέλος του αγώνα έχει βάλει παραπάνω γκολ είναι και η νικήτρια.</w:t>
            </w:r>
          </w:p>
          <w:p w:rsidR="00C35707" w:rsidRPr="00C35707" w:rsidRDefault="00C35707" w:rsidP="00C35707">
            <w:pPr>
              <w:ind w:right="-101"/>
              <w:jc w:val="both"/>
              <w:rPr>
                <w:rFonts w:ascii="Times New Roman" w:hAnsi="Times New Roman" w:cs="Times New Roman"/>
                <w:sz w:val="20"/>
                <w:szCs w:val="20"/>
                <w:lang w:val="el-GR"/>
              </w:rPr>
            </w:pPr>
          </w:p>
          <w:p w:rsidR="00C35707" w:rsidRPr="00C35707" w:rsidRDefault="00C35707" w:rsidP="00C35707">
            <w:pPr>
              <w:ind w:right="-101"/>
              <w:jc w:val="both"/>
              <w:rPr>
                <w:rFonts w:ascii="Times New Roman" w:hAnsi="Times New Roman" w:cs="Times New Roman"/>
                <w:sz w:val="20"/>
                <w:szCs w:val="20"/>
                <w:lang w:val="el-GR"/>
              </w:rPr>
            </w:pPr>
            <w:r w:rsidRPr="00C35707">
              <w:rPr>
                <w:rFonts w:ascii="Times New Roman" w:hAnsi="Times New Roman" w:cs="Times New Roman"/>
                <w:sz w:val="20"/>
                <w:szCs w:val="20"/>
                <w:lang w:val="el-GR"/>
              </w:rPr>
              <w:t xml:space="preserve">Το ποδόσφαιρο ξεκίνησε τον 19 αιώνα και ο πρώτος αγώνας έγινε στην Αγγλία. Το ποδόσφαιρο είναι παγκόσμιο άθλημα και Ολυμπιακό αγώνισμα. Το 1936 έγινε και </w:t>
            </w:r>
            <w:proofErr w:type="spellStart"/>
            <w:r w:rsidRPr="00C35707">
              <w:rPr>
                <w:rFonts w:ascii="Times New Roman" w:hAnsi="Times New Roman" w:cs="Times New Roman"/>
                <w:sz w:val="20"/>
                <w:szCs w:val="20"/>
                <w:lang w:val="el-GR"/>
              </w:rPr>
              <w:t>παραολυμπιακό</w:t>
            </w:r>
            <w:proofErr w:type="spellEnd"/>
            <w:r w:rsidRPr="00C35707">
              <w:rPr>
                <w:rFonts w:ascii="Times New Roman" w:hAnsi="Times New Roman" w:cs="Times New Roman"/>
                <w:sz w:val="20"/>
                <w:szCs w:val="20"/>
                <w:lang w:val="el-GR"/>
              </w:rPr>
              <w:t xml:space="preserve"> άθλημα.</w:t>
            </w:r>
          </w:p>
          <w:p w:rsidR="00A86E30" w:rsidRPr="00C35707" w:rsidRDefault="00A86E30" w:rsidP="00050A2C">
            <w:pPr>
              <w:rPr>
                <w:rFonts w:ascii="Century Gothic" w:hAnsi="Century Gothic"/>
                <w:sz w:val="18"/>
                <w:szCs w:val="18"/>
                <w:lang w:val="el-GR"/>
              </w:rPr>
            </w:pPr>
          </w:p>
        </w:tc>
      </w:tr>
      <w:tr w:rsidR="00A86E30" w:rsidRPr="00730C50" w:rsidTr="000240BA">
        <w:tc>
          <w:tcPr>
            <w:tcW w:w="2430" w:type="dxa"/>
            <w:gridSpan w:val="2"/>
            <w:shd w:val="clear" w:color="auto" w:fill="auto"/>
          </w:tcPr>
          <w:p w:rsidR="00730C50" w:rsidRDefault="00A86E30" w:rsidP="00730C50">
            <w:pPr>
              <w:jc w:val="both"/>
              <w:rPr>
                <w:sz w:val="18"/>
                <w:szCs w:val="18"/>
                <w:lang w:val="el-GR"/>
              </w:rPr>
            </w:pPr>
            <w:r w:rsidRPr="00730C50">
              <w:rPr>
                <w:b/>
                <w:lang w:val="el-GR"/>
              </w:rPr>
              <w:br/>
            </w:r>
            <w:r w:rsidR="00730C50" w:rsidRPr="00730C50">
              <w:rPr>
                <w:sz w:val="18"/>
                <w:szCs w:val="18"/>
                <w:lang w:val="el-GR"/>
              </w:rPr>
              <w:t xml:space="preserve">Το ποδόσφαιρο για τυφλούς είναι σχεδόν ίδιο με το κανονικό ποδόσφαιρο μόνο που είναι πιο δύσκολο επειδή όλοι οι παίκτες εκτός του τερματοφύλακα είναι τυφλοί. </w:t>
            </w:r>
          </w:p>
          <w:p w:rsidR="00A86E30" w:rsidRPr="00050A2C" w:rsidRDefault="00730C50" w:rsidP="00730C50">
            <w:pPr>
              <w:jc w:val="both"/>
              <w:rPr>
                <w:b/>
              </w:rPr>
            </w:pPr>
            <w:r>
              <w:rPr>
                <w:rFonts w:ascii="Century Gothic" w:hAnsi="Century Gothic"/>
                <w:noProof/>
                <w:sz w:val="18"/>
                <w:szCs w:val="18"/>
                <w:lang w:val="el-GR" w:eastAsia="el-GR"/>
              </w:rPr>
              <w:drawing>
                <wp:anchor distT="0" distB="0" distL="114300" distR="114300" simplePos="0" relativeHeight="251666432" behindDoc="0" locked="0" layoutInCell="1" allowOverlap="1">
                  <wp:simplePos x="0" y="0"/>
                  <wp:positionH relativeFrom="column">
                    <wp:posOffset>15074</wp:posOffset>
                  </wp:positionH>
                  <wp:positionV relativeFrom="paragraph">
                    <wp:posOffset>590191</wp:posOffset>
                  </wp:positionV>
                  <wp:extent cx="4148400" cy="2504660"/>
                  <wp:effectExtent l="19050" t="0" r="4500" b="0"/>
                  <wp:wrapNone/>
                  <wp:docPr id="5" name="Εικόνα 1" descr="Αποτέλεσμα εικόνας για ΠΟΔΟΣΦΑΙΡΟ για τυφλού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ΠΟΔΟΣΦΑΙΡΟ για τυφλούς"/>
                          <pic:cNvPicPr>
                            <a:picLocks noChangeAspect="1" noChangeArrowheads="1"/>
                          </pic:cNvPicPr>
                        </pic:nvPicPr>
                        <pic:blipFill>
                          <a:blip r:embed="rId10" cstate="print"/>
                          <a:srcRect/>
                          <a:stretch>
                            <a:fillRect/>
                          </a:stretch>
                        </pic:blipFill>
                        <pic:spPr bwMode="auto">
                          <a:xfrm>
                            <a:off x="0" y="0"/>
                            <a:ext cx="4148400" cy="2504660"/>
                          </a:xfrm>
                          <a:prstGeom prst="rect">
                            <a:avLst/>
                          </a:prstGeom>
                          <a:noFill/>
                          <a:ln w="9525">
                            <a:noFill/>
                            <a:miter lim="800000"/>
                            <a:headEnd/>
                            <a:tailEnd/>
                          </a:ln>
                        </pic:spPr>
                      </pic:pic>
                    </a:graphicData>
                  </a:graphic>
                </wp:anchor>
              </w:drawing>
            </w:r>
            <w:r w:rsidR="00A86E30" w:rsidRPr="00050A2C">
              <w:rPr>
                <w:rFonts w:ascii="Century Gothic" w:hAnsi="Century Gothic"/>
                <w:sz w:val="18"/>
                <w:szCs w:val="18"/>
              </w:rPr>
              <w:t>.</w:t>
            </w:r>
          </w:p>
        </w:tc>
        <w:tc>
          <w:tcPr>
            <w:tcW w:w="2338" w:type="dxa"/>
            <w:shd w:val="clear" w:color="auto" w:fill="auto"/>
          </w:tcPr>
          <w:p w:rsidR="00A86E30" w:rsidRPr="00730C50" w:rsidRDefault="00730C50" w:rsidP="00730C50">
            <w:pPr>
              <w:jc w:val="both"/>
              <w:rPr>
                <w:lang w:val="el-GR"/>
              </w:rPr>
            </w:pPr>
            <w:r w:rsidRPr="00730C50">
              <w:rPr>
                <w:sz w:val="18"/>
                <w:szCs w:val="18"/>
                <w:lang w:val="el-GR"/>
              </w:rPr>
              <w:t>Επίσης το ποδόσφαιρο για τυφλούς έχει άλλο γήπεδο το οποίο δεν έχει πλάγια και σε αυτά τα γήπεδα παίζεται μόνο αυτό το άθλημα. Το ποδόσφαιρο 5Χ5, που στην Ελλάδα είναι γνωστό ως ποδόσφαιρο για τυφλούς</w:t>
            </w:r>
          </w:p>
        </w:tc>
        <w:tc>
          <w:tcPr>
            <w:tcW w:w="2342" w:type="dxa"/>
            <w:gridSpan w:val="2"/>
            <w:shd w:val="clear" w:color="auto" w:fill="auto"/>
          </w:tcPr>
          <w:p w:rsidR="00730C50" w:rsidRPr="00730C50" w:rsidRDefault="00730C50" w:rsidP="00730C50">
            <w:pPr>
              <w:ind w:left="266" w:firstLine="266"/>
              <w:jc w:val="both"/>
              <w:rPr>
                <w:sz w:val="18"/>
                <w:szCs w:val="18"/>
                <w:lang w:val="el-GR"/>
              </w:rPr>
            </w:pPr>
            <w:r w:rsidRPr="00730C50">
              <w:rPr>
                <w:sz w:val="18"/>
                <w:szCs w:val="18"/>
                <w:lang w:val="el-GR"/>
              </w:rPr>
              <w:t>Κάθε ποδοσφαιρικός αγώνας παίζεται από δύο ομάδες των 10 αθλητών εκ των οποίον τέσσερις τυφλοί και ένας τερματοφύλακας με μειωμένη ή με κανονική όραση βρίσκονται εντός αγωνιστικού χώρου και πέντε είναι οι αναπληρωματική.</w:t>
            </w:r>
            <w:bookmarkStart w:id="0" w:name="_GoBack"/>
            <w:bookmarkEnd w:id="0"/>
            <w:r w:rsidRPr="00730C50">
              <w:rPr>
                <w:sz w:val="18"/>
                <w:szCs w:val="18"/>
                <w:lang w:val="el-GR"/>
              </w:rPr>
              <w:t xml:space="preserve">    </w:t>
            </w:r>
          </w:p>
          <w:p w:rsidR="00A86E30" w:rsidRPr="00730C50" w:rsidRDefault="00A86E30">
            <w:pPr>
              <w:rPr>
                <w:lang w:val="el-GR"/>
              </w:rPr>
            </w:pPr>
          </w:p>
        </w:tc>
        <w:tc>
          <w:tcPr>
            <w:tcW w:w="2430" w:type="dxa"/>
            <w:gridSpan w:val="3"/>
            <w:shd w:val="clear" w:color="auto" w:fill="auto"/>
          </w:tcPr>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730C50" w:rsidRDefault="00730C50" w:rsidP="00730C50">
            <w:pPr>
              <w:jc w:val="both"/>
              <w:rPr>
                <w:sz w:val="18"/>
                <w:szCs w:val="18"/>
                <w:lang w:val="el-GR"/>
              </w:rPr>
            </w:pPr>
          </w:p>
          <w:p w:rsidR="00A86E30" w:rsidRPr="00730C50" w:rsidRDefault="00730C50" w:rsidP="00730C50">
            <w:pPr>
              <w:jc w:val="both"/>
              <w:rPr>
                <w:lang w:val="el-GR"/>
              </w:rPr>
            </w:pPr>
            <w:r w:rsidRPr="00730C50">
              <w:rPr>
                <w:sz w:val="18"/>
                <w:szCs w:val="18"/>
                <w:lang w:val="el-GR"/>
              </w:rPr>
              <w:t xml:space="preserve">Ένας αγώνας ποδοσφαίρου 5Χ5 έχει διάρκεια 50 λεπτών και πραγματοποιείτε σε δύο ημίχρονα των 25 λεπτών. Το πρώτο Εθνικό πρωτάθλημα πραγματοποιήθηκε στην Ισπανία το1986. Επίσης οι αθλητές που βρίσκονται μέσα στο γήπεδο, εκτός από τον τερματοφύλακα, φορούν </w:t>
            </w:r>
            <w:proofErr w:type="spellStart"/>
            <w:r w:rsidRPr="00730C50">
              <w:rPr>
                <w:sz w:val="18"/>
                <w:szCs w:val="18"/>
                <w:lang w:val="el-GR"/>
              </w:rPr>
              <w:t>οφθαλμπέδεσμο</w:t>
            </w:r>
            <w:proofErr w:type="spellEnd"/>
            <w:r w:rsidRPr="00730C50">
              <w:rPr>
                <w:sz w:val="18"/>
                <w:szCs w:val="18"/>
                <w:lang w:val="el-GR"/>
              </w:rPr>
              <w:t xml:space="preserve"> ή μάσκα εξασφαλίζεται ισότητα μεταξύ των</w:t>
            </w:r>
            <w:r>
              <w:rPr>
                <w:sz w:val="18"/>
                <w:szCs w:val="18"/>
                <w:lang w:val="el-GR"/>
              </w:rPr>
              <w:t xml:space="preserve"> </w:t>
            </w:r>
            <w:r w:rsidRPr="00730C50">
              <w:rPr>
                <w:sz w:val="18"/>
                <w:szCs w:val="18"/>
                <w:lang w:val="el-GR"/>
              </w:rPr>
              <w:t>παικτών</w:t>
            </w:r>
            <w:r>
              <w:rPr>
                <w:sz w:val="18"/>
                <w:szCs w:val="18"/>
                <w:lang w:val="el-GR"/>
              </w:rPr>
              <w:t>.</w:t>
            </w:r>
          </w:p>
        </w:tc>
        <w:tc>
          <w:tcPr>
            <w:tcW w:w="2271" w:type="dxa"/>
            <w:gridSpan w:val="2"/>
            <w:vMerge/>
            <w:shd w:val="clear" w:color="auto" w:fill="auto"/>
          </w:tcPr>
          <w:p w:rsidR="00A86E30" w:rsidRPr="00730C50" w:rsidRDefault="00A86E30">
            <w:pPr>
              <w:rPr>
                <w:lang w:val="el-GR"/>
              </w:rPr>
            </w:pPr>
          </w:p>
        </w:tc>
      </w:tr>
      <w:tr w:rsidR="00050A2C" w:rsidRPr="00730C50" w:rsidTr="000240BA">
        <w:tc>
          <w:tcPr>
            <w:tcW w:w="2430" w:type="dxa"/>
            <w:gridSpan w:val="2"/>
            <w:shd w:val="clear" w:color="auto" w:fill="auto"/>
          </w:tcPr>
          <w:p w:rsidR="00DF159E" w:rsidRPr="00730C50" w:rsidRDefault="001F221A">
            <w:pPr>
              <w:rPr>
                <w:lang w:val="el-GR"/>
              </w:rPr>
            </w:pPr>
            <w:r w:rsidRPr="00394283">
              <w:rPr>
                <w:noProof/>
              </w:rPr>
              <w:pict>
                <v:rect id="_x0000_s1029" style="position:absolute;margin-left:-1.7pt;margin-top:12.7pt;width:586.5pt;height:37.3pt;z-index:251661312;mso-position-horizontal-relative:text;mso-position-vertical-relative:text" fillcolor="white [3201]" strokecolor="#f79646 [3209]" strokeweight="2.5pt">
                  <v:shadow color="#868686"/>
                  <v:textbox style="mso-next-textbox:#_x0000_s1029">
                    <w:txbxContent>
                      <w:p w:rsidR="009B602E" w:rsidRPr="009B602E" w:rsidRDefault="009B602E" w:rsidP="009B602E">
                        <w:pPr>
                          <w:jc w:val="center"/>
                          <w:rPr>
                            <w:b/>
                            <w:sz w:val="36"/>
                            <w:szCs w:val="36"/>
                          </w:rPr>
                        </w:pPr>
                        <w:proofErr w:type="spellStart"/>
                        <w:r w:rsidRPr="009B602E">
                          <w:rPr>
                            <w:b/>
                            <w:sz w:val="36"/>
                            <w:szCs w:val="36"/>
                          </w:rPr>
                          <w:t>Αθλητικός</w:t>
                        </w:r>
                        <w:proofErr w:type="spellEnd"/>
                        <w:r w:rsidRPr="009B602E">
                          <w:rPr>
                            <w:b/>
                            <w:sz w:val="36"/>
                            <w:szCs w:val="36"/>
                          </w:rPr>
                          <w:t xml:space="preserve"> </w:t>
                        </w:r>
                        <w:proofErr w:type="spellStart"/>
                        <w:r w:rsidRPr="009B602E">
                          <w:rPr>
                            <w:b/>
                            <w:sz w:val="36"/>
                            <w:szCs w:val="36"/>
                          </w:rPr>
                          <w:t>όμιλος</w:t>
                        </w:r>
                        <w:proofErr w:type="spellEnd"/>
                        <w:r w:rsidRPr="009B602E">
                          <w:rPr>
                            <w:b/>
                            <w:sz w:val="36"/>
                            <w:szCs w:val="36"/>
                          </w:rPr>
                          <w:t xml:space="preserve"> </w:t>
                        </w:r>
                        <w:proofErr w:type="spellStart"/>
                        <w:r w:rsidRPr="009B602E">
                          <w:rPr>
                            <w:b/>
                            <w:sz w:val="36"/>
                            <w:szCs w:val="36"/>
                          </w:rPr>
                          <w:t>του</w:t>
                        </w:r>
                        <w:proofErr w:type="spellEnd"/>
                        <w:r w:rsidRPr="009B602E">
                          <w:rPr>
                            <w:b/>
                            <w:sz w:val="36"/>
                            <w:szCs w:val="36"/>
                          </w:rPr>
                          <w:t xml:space="preserve"> </w:t>
                        </w:r>
                        <w:proofErr w:type="spellStart"/>
                        <w:r w:rsidRPr="009B602E">
                          <w:rPr>
                            <w:b/>
                            <w:sz w:val="36"/>
                            <w:szCs w:val="36"/>
                          </w:rPr>
                          <w:t>Παναθηναϊκού</w:t>
                        </w:r>
                        <w:proofErr w:type="spellEnd"/>
                      </w:p>
                      <w:p w:rsidR="002B1ADD" w:rsidRPr="002B1ADD" w:rsidRDefault="002B1ADD">
                        <w:pPr>
                          <w:rPr>
                            <w:b/>
                            <w:color w:val="E36C0A" w:themeColor="accent6" w:themeShade="BF"/>
                            <w:sz w:val="32"/>
                            <w:szCs w:val="32"/>
                          </w:rPr>
                        </w:pPr>
                      </w:p>
                    </w:txbxContent>
                  </v:textbox>
                </v:rect>
              </w:pict>
            </w:r>
          </w:p>
        </w:tc>
        <w:tc>
          <w:tcPr>
            <w:tcW w:w="2338" w:type="dxa"/>
            <w:shd w:val="clear" w:color="auto" w:fill="auto"/>
          </w:tcPr>
          <w:p w:rsidR="00DF159E" w:rsidRPr="00730C50" w:rsidRDefault="00DF159E">
            <w:pPr>
              <w:rPr>
                <w:lang w:val="el-GR"/>
              </w:rPr>
            </w:pPr>
          </w:p>
        </w:tc>
        <w:tc>
          <w:tcPr>
            <w:tcW w:w="2342" w:type="dxa"/>
            <w:gridSpan w:val="2"/>
            <w:shd w:val="clear" w:color="auto" w:fill="auto"/>
          </w:tcPr>
          <w:p w:rsidR="00DF159E" w:rsidRPr="00730C50" w:rsidRDefault="00DF159E">
            <w:pPr>
              <w:rPr>
                <w:lang w:val="el-GR"/>
              </w:rPr>
            </w:pPr>
          </w:p>
        </w:tc>
        <w:tc>
          <w:tcPr>
            <w:tcW w:w="2430" w:type="dxa"/>
            <w:gridSpan w:val="3"/>
            <w:shd w:val="clear" w:color="auto" w:fill="auto"/>
          </w:tcPr>
          <w:p w:rsidR="00DF159E" w:rsidRPr="00730C50" w:rsidRDefault="00DF159E">
            <w:pPr>
              <w:rPr>
                <w:lang w:val="el-GR"/>
              </w:rPr>
            </w:pPr>
          </w:p>
        </w:tc>
        <w:tc>
          <w:tcPr>
            <w:tcW w:w="2271" w:type="dxa"/>
            <w:gridSpan w:val="2"/>
            <w:shd w:val="clear" w:color="auto" w:fill="auto"/>
          </w:tcPr>
          <w:p w:rsidR="00DF159E" w:rsidRPr="00730C50" w:rsidRDefault="00DF159E">
            <w:pPr>
              <w:rPr>
                <w:lang w:val="el-GR"/>
              </w:rPr>
            </w:pPr>
          </w:p>
        </w:tc>
      </w:tr>
      <w:tr w:rsidR="00FA14C4" w:rsidRPr="00730C50" w:rsidTr="00732B26">
        <w:trPr>
          <w:trHeight w:val="540"/>
        </w:trPr>
        <w:tc>
          <w:tcPr>
            <w:tcW w:w="2430" w:type="dxa"/>
            <w:gridSpan w:val="2"/>
            <w:vMerge w:val="restart"/>
            <w:shd w:val="clear" w:color="auto" w:fill="auto"/>
          </w:tcPr>
          <w:p w:rsidR="00FA14C4" w:rsidRPr="00730C50" w:rsidRDefault="00FA14C4">
            <w:pPr>
              <w:rPr>
                <w:lang w:val="el-GR"/>
              </w:rPr>
            </w:pPr>
          </w:p>
        </w:tc>
        <w:tc>
          <w:tcPr>
            <w:tcW w:w="2338" w:type="dxa"/>
            <w:shd w:val="clear" w:color="auto" w:fill="auto"/>
          </w:tcPr>
          <w:p w:rsidR="00FA14C4" w:rsidRPr="00730C50" w:rsidRDefault="00FA14C4">
            <w:pPr>
              <w:rPr>
                <w:lang w:val="el-GR"/>
              </w:rPr>
            </w:pPr>
          </w:p>
        </w:tc>
        <w:tc>
          <w:tcPr>
            <w:tcW w:w="2342" w:type="dxa"/>
            <w:gridSpan w:val="2"/>
            <w:shd w:val="clear" w:color="auto" w:fill="auto"/>
          </w:tcPr>
          <w:p w:rsidR="00FA14C4" w:rsidRPr="00730C50" w:rsidRDefault="00FA14C4">
            <w:pPr>
              <w:rPr>
                <w:lang w:val="el-GR"/>
              </w:rPr>
            </w:pPr>
          </w:p>
        </w:tc>
        <w:tc>
          <w:tcPr>
            <w:tcW w:w="2430" w:type="dxa"/>
            <w:gridSpan w:val="3"/>
            <w:shd w:val="clear" w:color="auto" w:fill="auto"/>
          </w:tcPr>
          <w:p w:rsidR="00FA14C4" w:rsidRPr="00730C50" w:rsidRDefault="00FA14C4">
            <w:pPr>
              <w:rPr>
                <w:lang w:val="el-GR"/>
              </w:rPr>
            </w:pPr>
          </w:p>
        </w:tc>
        <w:tc>
          <w:tcPr>
            <w:tcW w:w="2271" w:type="dxa"/>
            <w:gridSpan w:val="2"/>
            <w:shd w:val="clear" w:color="auto" w:fill="auto"/>
          </w:tcPr>
          <w:p w:rsidR="00FA14C4" w:rsidRPr="00730C50" w:rsidRDefault="00FA14C4">
            <w:pPr>
              <w:rPr>
                <w:lang w:val="el-GR"/>
              </w:rPr>
            </w:pPr>
          </w:p>
        </w:tc>
      </w:tr>
      <w:tr w:rsidR="00C90A1F" w:rsidRPr="007C3194" w:rsidTr="000240BA">
        <w:trPr>
          <w:trHeight w:val="260"/>
        </w:trPr>
        <w:tc>
          <w:tcPr>
            <w:tcW w:w="2430" w:type="dxa"/>
            <w:gridSpan w:val="2"/>
            <w:vMerge/>
            <w:shd w:val="clear" w:color="auto" w:fill="auto"/>
          </w:tcPr>
          <w:p w:rsidR="00C90A1F" w:rsidRPr="00730C50" w:rsidRDefault="00C90A1F">
            <w:pPr>
              <w:rPr>
                <w:lang w:val="el-GR"/>
              </w:rPr>
            </w:pPr>
          </w:p>
        </w:tc>
        <w:tc>
          <w:tcPr>
            <w:tcW w:w="4680" w:type="dxa"/>
            <w:gridSpan w:val="3"/>
            <w:shd w:val="clear" w:color="auto" w:fill="auto"/>
          </w:tcPr>
          <w:p w:rsidR="00C90A1F" w:rsidRPr="00C90A1F" w:rsidRDefault="00C90A1F" w:rsidP="00C90A1F">
            <w:pPr>
              <w:jc w:val="center"/>
              <w:rPr>
                <w:rFonts w:ascii="Century Gothic" w:hAnsi="Century Gothic"/>
                <w:b/>
                <w:sz w:val="24"/>
                <w:szCs w:val="24"/>
              </w:rPr>
            </w:pPr>
          </w:p>
        </w:tc>
        <w:tc>
          <w:tcPr>
            <w:tcW w:w="2430" w:type="dxa"/>
            <w:gridSpan w:val="3"/>
            <w:vMerge w:val="restart"/>
            <w:shd w:val="clear" w:color="auto" w:fill="auto"/>
          </w:tcPr>
          <w:p w:rsidR="00C90A1F" w:rsidRDefault="00C90A1F"/>
        </w:tc>
        <w:tc>
          <w:tcPr>
            <w:tcW w:w="2271" w:type="dxa"/>
            <w:gridSpan w:val="2"/>
            <w:vMerge w:val="restart"/>
            <w:shd w:val="clear" w:color="auto" w:fill="auto"/>
          </w:tcPr>
          <w:p w:rsidR="005B771B" w:rsidRDefault="005B771B" w:rsidP="005B771B">
            <w:pPr>
              <w:jc w:val="both"/>
              <w:rPr>
                <w:sz w:val="18"/>
                <w:szCs w:val="18"/>
                <w:lang w:val="el-GR"/>
              </w:rPr>
            </w:pPr>
          </w:p>
          <w:p w:rsidR="005B771B" w:rsidRDefault="005B771B" w:rsidP="005B771B">
            <w:pPr>
              <w:jc w:val="both"/>
              <w:rPr>
                <w:sz w:val="18"/>
                <w:szCs w:val="18"/>
                <w:lang w:val="el-GR"/>
              </w:rPr>
            </w:pPr>
          </w:p>
          <w:p w:rsidR="005B771B" w:rsidRPr="001F221A" w:rsidRDefault="005B771B" w:rsidP="007C3194">
            <w:pPr>
              <w:jc w:val="center"/>
              <w:rPr>
                <w:b/>
                <w:sz w:val="28"/>
                <w:szCs w:val="28"/>
                <w:lang w:val="el-GR"/>
              </w:rPr>
            </w:pPr>
            <w:r w:rsidRPr="001F221A">
              <w:rPr>
                <w:b/>
                <w:sz w:val="28"/>
                <w:szCs w:val="28"/>
                <w:lang w:val="el-GR"/>
              </w:rPr>
              <w:t>Ενεργά τμήματα του ΠΑΟ</w:t>
            </w:r>
          </w:p>
          <w:p w:rsidR="007C3194" w:rsidRDefault="007C3194" w:rsidP="007C3194">
            <w:pPr>
              <w:jc w:val="both"/>
              <w:rPr>
                <w:sz w:val="18"/>
                <w:szCs w:val="18"/>
                <w:lang w:val="el-GR"/>
              </w:rPr>
            </w:pPr>
          </w:p>
          <w:p w:rsidR="007C3194" w:rsidRPr="007C3194" w:rsidRDefault="007C3194" w:rsidP="007C3194">
            <w:pPr>
              <w:jc w:val="both"/>
              <w:rPr>
                <w:sz w:val="18"/>
                <w:szCs w:val="18"/>
                <w:lang w:val="el-GR"/>
              </w:rPr>
            </w:pPr>
            <w:r w:rsidRPr="007C3194">
              <w:rPr>
                <w:sz w:val="18"/>
                <w:szCs w:val="18"/>
                <w:lang w:val="el-GR"/>
              </w:rPr>
              <w:t xml:space="preserve">Ποδόσφαιρο, Μπάσκετ, Βόλεϊ, Πόλο, Στίβος, Κολύμβηση, Καταδύσεις, Επιτραπέζια, Αντισφαίριση, Ποδηλασία, Πυγμαχία, Πάλη, Άρση βαρών, </w:t>
            </w:r>
            <w:proofErr w:type="spellStart"/>
            <w:r w:rsidRPr="007C3194">
              <w:rPr>
                <w:sz w:val="18"/>
                <w:szCs w:val="18"/>
                <w:lang w:val="el-GR"/>
              </w:rPr>
              <w:t>Κικ</w:t>
            </w:r>
            <w:proofErr w:type="spellEnd"/>
            <w:r w:rsidRPr="007C3194">
              <w:rPr>
                <w:sz w:val="18"/>
                <w:szCs w:val="18"/>
                <w:lang w:val="el-GR"/>
              </w:rPr>
              <w:t xml:space="preserve"> </w:t>
            </w:r>
            <w:proofErr w:type="spellStart"/>
            <w:r w:rsidRPr="007C3194">
              <w:rPr>
                <w:sz w:val="18"/>
                <w:szCs w:val="18"/>
                <w:lang w:val="el-GR"/>
              </w:rPr>
              <w:t>μπόξινγκ</w:t>
            </w:r>
            <w:proofErr w:type="spellEnd"/>
            <w:r w:rsidRPr="007C3194">
              <w:rPr>
                <w:sz w:val="18"/>
                <w:szCs w:val="18"/>
                <w:lang w:val="el-GR"/>
              </w:rPr>
              <w:t xml:space="preserve">, χόκεϊ </w:t>
            </w:r>
            <w:proofErr w:type="spellStart"/>
            <w:r w:rsidRPr="007C3194">
              <w:rPr>
                <w:sz w:val="18"/>
                <w:szCs w:val="18"/>
                <w:lang w:val="el-GR"/>
              </w:rPr>
              <w:t>επιχόρτιο</w:t>
            </w:r>
            <w:proofErr w:type="spellEnd"/>
            <w:r w:rsidRPr="007C3194">
              <w:rPr>
                <w:sz w:val="18"/>
                <w:szCs w:val="18"/>
                <w:lang w:val="el-GR"/>
              </w:rPr>
              <w:t xml:space="preserve">, ράγκμπι, Μοντέρνο πένταθλο, </w:t>
            </w:r>
            <w:proofErr w:type="spellStart"/>
            <w:r w:rsidRPr="006D751C">
              <w:rPr>
                <w:sz w:val="18"/>
                <w:szCs w:val="18"/>
              </w:rPr>
              <w:t>esports</w:t>
            </w:r>
            <w:proofErr w:type="spellEnd"/>
            <w:r w:rsidRPr="007C3194">
              <w:rPr>
                <w:sz w:val="18"/>
                <w:szCs w:val="18"/>
                <w:lang w:val="el-GR"/>
              </w:rPr>
              <w:t>.</w:t>
            </w:r>
          </w:p>
          <w:p w:rsidR="00C90A1F" w:rsidRPr="007C3194" w:rsidRDefault="00C90A1F" w:rsidP="00A86E30">
            <w:pPr>
              <w:jc w:val="center"/>
              <w:rPr>
                <w:rFonts w:ascii="Century Gothic" w:hAnsi="Century Gothic"/>
                <w:b/>
                <w:sz w:val="18"/>
                <w:szCs w:val="18"/>
                <w:lang w:val="el-GR"/>
              </w:rPr>
            </w:pPr>
          </w:p>
        </w:tc>
      </w:tr>
      <w:tr w:rsidR="00C90A1F" w:rsidTr="000240BA">
        <w:trPr>
          <w:trHeight w:val="2534"/>
        </w:trPr>
        <w:tc>
          <w:tcPr>
            <w:tcW w:w="2430" w:type="dxa"/>
            <w:gridSpan w:val="2"/>
            <w:shd w:val="clear" w:color="auto" w:fill="auto"/>
          </w:tcPr>
          <w:p w:rsidR="00C90A1F" w:rsidRDefault="001F221A">
            <w:r w:rsidRPr="00394283">
              <w:rPr>
                <w:rFonts w:ascii="Century Gothic" w:hAnsi="Century Gothic"/>
                <w:noProof/>
                <w:sz w:val="18"/>
                <w:szCs w:val="18"/>
                <w:lang w:eastAsia="zh-TW"/>
              </w:rPr>
              <w:pict>
                <v:shapetype id="_x0000_t202" coordsize="21600,21600" o:spt="202" path="m,l,21600r21600,l21600,xe">
                  <v:stroke joinstyle="miter"/>
                  <v:path gradientshapeok="t" o:connecttype="rect"/>
                </v:shapetype>
                <v:shape id="_x0000_s1032" type="#_x0000_t202" style="position:absolute;margin-left:-1.7pt;margin-top:138.65pt;width:325.6pt;height:30.2pt;z-index:251664384;mso-position-horizontal-relative:text;mso-position-vertical-relative:text;mso-width-relative:margin;mso-height-relative:margin">
                  <v:textbox style="mso-next-textbox:#_x0000_s1032">
                    <w:txbxContent>
                      <w:p w:rsidR="00BD6188" w:rsidRPr="00BD6188" w:rsidRDefault="00BD6188" w:rsidP="00BD6188">
                        <w:pPr>
                          <w:pStyle w:val="Web"/>
                          <w:kinsoku w:val="0"/>
                          <w:overflowPunct w:val="0"/>
                          <w:spacing w:before="0" w:beforeAutospacing="0" w:after="0" w:afterAutospacing="0"/>
                          <w:textAlignment w:val="baseline"/>
                          <w:rPr>
                            <w:sz w:val="32"/>
                            <w:szCs w:val="32"/>
                          </w:rPr>
                        </w:pPr>
                        <w:r w:rsidRPr="00BD6188">
                          <w:rPr>
                            <w:rFonts w:ascii="Arial Black" w:eastAsia="MS PGothic" w:hAnsi="Arial Black" w:cs="+mn-cs"/>
                            <w:b/>
                            <w:bCs/>
                            <w:color w:val="4C4C4C"/>
                            <w:kern w:val="24"/>
                            <w:sz w:val="32"/>
                            <w:szCs w:val="32"/>
                            <w:lang w:val="en-GB"/>
                          </w:rPr>
                          <w:t>www.</w:t>
                        </w:r>
                        <w:proofErr w:type="spellStart"/>
                        <w:r w:rsidRPr="00BD6188">
                          <w:rPr>
                            <w:rFonts w:ascii="Arial Black" w:eastAsia="MS PGothic" w:hAnsi="Arial Black" w:cs="+mn-cs"/>
                            <w:b/>
                            <w:bCs/>
                            <w:color w:val="4C4C4C"/>
                            <w:kern w:val="24"/>
                            <w:sz w:val="32"/>
                            <w:szCs w:val="32"/>
                            <w:lang w:val="en-US"/>
                          </w:rPr>
                          <w:t>mikroidimosiografoi</w:t>
                        </w:r>
                        <w:proofErr w:type="spellEnd"/>
                        <w:r w:rsidRPr="00BD6188">
                          <w:rPr>
                            <w:rFonts w:ascii="Arial Black" w:eastAsia="MS PGothic" w:hAnsi="Arial Black" w:cs="+mn-cs"/>
                            <w:b/>
                            <w:bCs/>
                            <w:color w:val="4C4C4C"/>
                            <w:kern w:val="24"/>
                            <w:sz w:val="32"/>
                            <w:szCs w:val="32"/>
                            <w:lang w:val="en-GB"/>
                          </w:rPr>
                          <w:t xml:space="preserve">.com </w:t>
                        </w:r>
                      </w:p>
                      <w:p w:rsidR="007C5F54" w:rsidRPr="00BD6188" w:rsidRDefault="007C5F54" w:rsidP="00BD6188">
                        <w:pPr>
                          <w:rPr>
                            <w:szCs w:val="32"/>
                          </w:rPr>
                        </w:pPr>
                      </w:p>
                    </w:txbxContent>
                  </v:textbox>
                </v:shape>
              </w:pict>
            </w:r>
            <w:r>
              <w:rPr>
                <w:rFonts w:ascii="Century Gothic" w:hAnsi="Century Gothic"/>
                <w:noProof/>
                <w:sz w:val="18"/>
                <w:szCs w:val="18"/>
                <w:lang w:val="el-GR" w:eastAsia="el-GR"/>
              </w:rPr>
              <w:drawing>
                <wp:anchor distT="0" distB="0" distL="114300" distR="114300" simplePos="0" relativeHeight="251673600" behindDoc="0" locked="0" layoutInCell="1" allowOverlap="1">
                  <wp:simplePos x="0" y="0"/>
                  <wp:positionH relativeFrom="column">
                    <wp:posOffset>104140</wp:posOffset>
                  </wp:positionH>
                  <wp:positionV relativeFrom="paragraph">
                    <wp:posOffset>120650</wp:posOffset>
                  </wp:positionV>
                  <wp:extent cx="1203325" cy="1212215"/>
                  <wp:effectExtent l="19050" t="0" r="0" b="0"/>
                  <wp:wrapNone/>
                  <wp:docPr id="27" name="Εικόνα 4" descr="Αποτέλεσμα εικόνας για Αθλητικός όμιλος του Παναθηναϊκ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Αθλητικός όμιλος του Παναθηναϊκού"/>
                          <pic:cNvPicPr>
                            <a:picLocks noChangeAspect="1" noChangeArrowheads="1"/>
                          </pic:cNvPicPr>
                        </pic:nvPicPr>
                        <pic:blipFill>
                          <a:blip r:embed="rId11" cstate="print"/>
                          <a:srcRect/>
                          <a:stretch>
                            <a:fillRect/>
                          </a:stretch>
                        </pic:blipFill>
                        <pic:spPr bwMode="auto">
                          <a:xfrm>
                            <a:off x="0" y="0"/>
                            <a:ext cx="1203325" cy="1212215"/>
                          </a:xfrm>
                          <a:prstGeom prst="rect">
                            <a:avLst/>
                          </a:prstGeom>
                          <a:noFill/>
                          <a:ln w="9525">
                            <a:noFill/>
                            <a:miter lim="800000"/>
                            <a:headEnd/>
                            <a:tailEnd/>
                          </a:ln>
                        </pic:spPr>
                      </pic:pic>
                    </a:graphicData>
                  </a:graphic>
                </wp:anchor>
              </w:drawing>
            </w:r>
          </w:p>
        </w:tc>
        <w:tc>
          <w:tcPr>
            <w:tcW w:w="2338" w:type="dxa"/>
            <w:shd w:val="clear" w:color="auto" w:fill="auto"/>
          </w:tcPr>
          <w:p w:rsidR="001F221A" w:rsidRDefault="001F221A" w:rsidP="007C3194">
            <w:pPr>
              <w:jc w:val="both"/>
              <w:rPr>
                <w:sz w:val="18"/>
                <w:szCs w:val="18"/>
                <w:lang w:val="el-GR"/>
              </w:rPr>
            </w:pPr>
          </w:p>
          <w:p w:rsidR="00C90A1F" w:rsidRPr="007C3194" w:rsidRDefault="007C3194" w:rsidP="007C3194">
            <w:pPr>
              <w:jc w:val="both"/>
              <w:rPr>
                <w:lang w:val="el-GR"/>
              </w:rPr>
            </w:pPr>
            <w:r w:rsidRPr="007C3194">
              <w:rPr>
                <w:sz w:val="18"/>
                <w:szCs w:val="18"/>
                <w:lang w:val="el-GR"/>
              </w:rPr>
              <w:t xml:space="preserve">Ο αθλητικός όμιλος ιδρύθηκε στις 3 Φεβρουαρίου του 1908. Τα χρώματα της ομάδας είναι πράσινο και λευκό. Πρόεδρο της ομάδας είναι ο Τάκης </w:t>
            </w:r>
            <w:proofErr w:type="spellStart"/>
            <w:r w:rsidRPr="007C3194">
              <w:rPr>
                <w:sz w:val="18"/>
                <w:szCs w:val="18"/>
                <w:lang w:val="el-GR"/>
              </w:rPr>
              <w:t>Οικονομόπουλος</w:t>
            </w:r>
            <w:proofErr w:type="spellEnd"/>
            <w:r w:rsidRPr="007C3194">
              <w:rPr>
                <w:sz w:val="18"/>
                <w:szCs w:val="18"/>
                <w:lang w:val="el-GR"/>
              </w:rPr>
              <w:t xml:space="preserve">. Η ιστοσελίδα της ομάδας είναι </w:t>
            </w:r>
            <w:proofErr w:type="spellStart"/>
            <w:r w:rsidRPr="006D751C">
              <w:rPr>
                <w:sz w:val="18"/>
                <w:szCs w:val="18"/>
              </w:rPr>
              <w:t>Panathinaikos</w:t>
            </w:r>
            <w:proofErr w:type="spellEnd"/>
            <w:r w:rsidRPr="007C3194">
              <w:rPr>
                <w:sz w:val="18"/>
                <w:szCs w:val="18"/>
                <w:lang w:val="el-GR"/>
              </w:rPr>
              <w:t xml:space="preserve"> 1908. </w:t>
            </w:r>
            <w:proofErr w:type="spellStart"/>
            <w:r w:rsidRPr="006D751C">
              <w:rPr>
                <w:sz w:val="18"/>
                <w:szCs w:val="18"/>
              </w:rPr>
              <w:t>gr</w:t>
            </w:r>
            <w:proofErr w:type="spellEnd"/>
          </w:p>
        </w:tc>
        <w:tc>
          <w:tcPr>
            <w:tcW w:w="2342" w:type="dxa"/>
            <w:gridSpan w:val="2"/>
            <w:shd w:val="clear" w:color="auto" w:fill="auto"/>
          </w:tcPr>
          <w:p w:rsidR="00C90A1F" w:rsidRDefault="007C3194" w:rsidP="00E72AA6">
            <w:r>
              <w:rPr>
                <w:noProof/>
                <w:lang w:val="el-GR" w:eastAsia="el-GR"/>
              </w:rPr>
              <w:drawing>
                <wp:anchor distT="0" distB="0" distL="114300" distR="114300" simplePos="0" relativeHeight="251671552" behindDoc="0" locked="0" layoutInCell="1" allowOverlap="1">
                  <wp:simplePos x="0" y="0"/>
                  <wp:positionH relativeFrom="column">
                    <wp:posOffset>307064</wp:posOffset>
                  </wp:positionH>
                  <wp:positionV relativeFrom="paragraph">
                    <wp:posOffset>180368</wp:posOffset>
                  </wp:positionV>
                  <wp:extent cx="2535306" cy="1302027"/>
                  <wp:effectExtent l="19050" t="0" r="0" b="0"/>
                  <wp:wrapNone/>
                  <wp:docPr id="16" name="Εικόνα 1" descr="Αποτέλεσμα εικόνας για Αθλητικός όμιλος του Παναθηναϊκ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Αθλητικός όμιλος του Παναθηναϊκού"/>
                          <pic:cNvPicPr>
                            <a:picLocks noChangeAspect="1" noChangeArrowheads="1"/>
                          </pic:cNvPicPr>
                        </pic:nvPicPr>
                        <pic:blipFill>
                          <a:blip r:embed="rId12" cstate="print"/>
                          <a:srcRect/>
                          <a:stretch>
                            <a:fillRect/>
                          </a:stretch>
                        </pic:blipFill>
                        <pic:spPr bwMode="auto">
                          <a:xfrm>
                            <a:off x="0" y="0"/>
                            <a:ext cx="2535306" cy="1302027"/>
                          </a:xfrm>
                          <a:prstGeom prst="rect">
                            <a:avLst/>
                          </a:prstGeom>
                          <a:noFill/>
                          <a:ln w="9525">
                            <a:noFill/>
                            <a:miter lim="800000"/>
                            <a:headEnd/>
                            <a:tailEnd/>
                          </a:ln>
                        </pic:spPr>
                      </pic:pic>
                    </a:graphicData>
                  </a:graphic>
                </wp:anchor>
              </w:drawing>
            </w:r>
          </w:p>
        </w:tc>
        <w:tc>
          <w:tcPr>
            <w:tcW w:w="2430" w:type="dxa"/>
            <w:gridSpan w:val="3"/>
            <w:vMerge/>
            <w:shd w:val="clear" w:color="auto" w:fill="auto"/>
          </w:tcPr>
          <w:p w:rsidR="00C90A1F" w:rsidRDefault="00C90A1F"/>
        </w:tc>
        <w:tc>
          <w:tcPr>
            <w:tcW w:w="2271" w:type="dxa"/>
            <w:gridSpan w:val="2"/>
            <w:vMerge/>
            <w:shd w:val="clear" w:color="auto" w:fill="auto"/>
          </w:tcPr>
          <w:p w:rsidR="00C90A1F" w:rsidRDefault="00C90A1F"/>
        </w:tc>
      </w:tr>
    </w:tbl>
    <w:p w:rsidR="003B2026" w:rsidRDefault="003B2026">
      <w:pPr>
        <w:rPr>
          <w:lang w:val="el-GR"/>
        </w:rPr>
        <w:sectPr w:rsidR="003B2026" w:rsidSect="000240BA">
          <w:pgSz w:w="12240" w:h="15840"/>
          <w:pgMar w:top="360" w:right="360" w:bottom="360" w:left="360" w:header="720" w:footer="720" w:gutter="0"/>
          <w:cols w:space="720"/>
          <w:docGrid w:linePitch="360"/>
        </w:sectPr>
      </w:pPr>
    </w:p>
    <w:p w:rsidR="00564146" w:rsidRPr="001F221A" w:rsidRDefault="00564146" w:rsidP="00564146">
      <w:pPr>
        <w:jc w:val="center"/>
        <w:rPr>
          <w:b/>
          <w:i/>
          <w:sz w:val="44"/>
          <w:szCs w:val="44"/>
          <w:lang w:val="el-GR"/>
        </w:rPr>
      </w:pPr>
      <w:r w:rsidRPr="001F221A">
        <w:rPr>
          <w:b/>
          <w:i/>
          <w:sz w:val="44"/>
          <w:szCs w:val="44"/>
          <w:lang w:val="el-GR"/>
        </w:rPr>
        <w:lastRenderedPageBreak/>
        <w:t>Βαθμολογία Ελληνικού και Αγγλικού ποδοσφαίρου</w:t>
      </w:r>
    </w:p>
    <w:p w:rsidR="00564146" w:rsidRPr="00524104" w:rsidRDefault="00564146" w:rsidP="00564146">
      <w:pPr>
        <w:jc w:val="center"/>
        <w:rPr>
          <w:b/>
          <w:sz w:val="28"/>
          <w:szCs w:val="28"/>
          <w:u w:val="single"/>
          <w:lang w:val="el-GR"/>
        </w:rPr>
      </w:pPr>
      <w:r w:rsidRPr="00524104">
        <w:rPr>
          <w:b/>
          <w:sz w:val="28"/>
          <w:szCs w:val="28"/>
          <w:u w:val="single"/>
          <w:lang w:val="el-GR"/>
        </w:rPr>
        <w:t>Βαθμολογία Ελλάδας</w:t>
      </w:r>
    </w:p>
    <w:p w:rsidR="00564146" w:rsidRPr="006D751C" w:rsidRDefault="00564146" w:rsidP="00564146">
      <w:pPr>
        <w:pStyle w:val="a5"/>
        <w:numPr>
          <w:ilvl w:val="0"/>
          <w:numId w:val="1"/>
        </w:numPr>
        <w:jc w:val="both"/>
        <w:rPr>
          <w:b/>
          <w:i/>
          <w:sz w:val="18"/>
          <w:szCs w:val="18"/>
          <w:u w:val="single"/>
        </w:rPr>
      </w:pPr>
      <w:r w:rsidRPr="006D751C">
        <w:rPr>
          <w:b/>
          <w:i/>
          <w:sz w:val="18"/>
          <w:szCs w:val="18"/>
          <w:u w:val="single"/>
        </w:rPr>
        <w:t>ΑΕΚ=27</w:t>
      </w:r>
    </w:p>
    <w:p w:rsidR="00564146" w:rsidRPr="006D751C" w:rsidRDefault="00564146" w:rsidP="00564146">
      <w:pPr>
        <w:pStyle w:val="a5"/>
        <w:numPr>
          <w:ilvl w:val="0"/>
          <w:numId w:val="1"/>
        </w:numPr>
        <w:jc w:val="both"/>
        <w:rPr>
          <w:sz w:val="18"/>
          <w:szCs w:val="18"/>
        </w:rPr>
      </w:pPr>
      <w:r w:rsidRPr="006D751C">
        <w:rPr>
          <w:sz w:val="18"/>
          <w:szCs w:val="18"/>
        </w:rPr>
        <w:t>Ολυμπιακός=26</w:t>
      </w:r>
    </w:p>
    <w:p w:rsidR="00564146" w:rsidRPr="006D751C" w:rsidRDefault="00564146" w:rsidP="00564146">
      <w:pPr>
        <w:pStyle w:val="a5"/>
        <w:numPr>
          <w:ilvl w:val="0"/>
          <w:numId w:val="1"/>
        </w:numPr>
        <w:jc w:val="both"/>
        <w:rPr>
          <w:sz w:val="18"/>
          <w:szCs w:val="18"/>
        </w:rPr>
      </w:pPr>
      <w:r w:rsidRPr="006D751C">
        <w:rPr>
          <w:sz w:val="18"/>
          <w:szCs w:val="18"/>
        </w:rPr>
        <w:t>ΠΑΟΚ=25</w:t>
      </w:r>
    </w:p>
    <w:p w:rsidR="00564146" w:rsidRPr="006D751C" w:rsidRDefault="00564146" w:rsidP="00564146">
      <w:pPr>
        <w:pStyle w:val="a5"/>
        <w:numPr>
          <w:ilvl w:val="0"/>
          <w:numId w:val="1"/>
        </w:numPr>
        <w:jc w:val="both"/>
        <w:rPr>
          <w:sz w:val="18"/>
          <w:szCs w:val="18"/>
        </w:rPr>
      </w:pPr>
      <w:r w:rsidRPr="006D751C">
        <w:rPr>
          <w:sz w:val="18"/>
          <w:szCs w:val="18"/>
        </w:rPr>
        <w:t>Ατρόμητος=24</w:t>
      </w:r>
    </w:p>
    <w:p w:rsidR="00564146" w:rsidRPr="006D751C" w:rsidRDefault="00564146" w:rsidP="00564146">
      <w:pPr>
        <w:pStyle w:val="a5"/>
        <w:numPr>
          <w:ilvl w:val="0"/>
          <w:numId w:val="1"/>
        </w:numPr>
        <w:jc w:val="both"/>
        <w:rPr>
          <w:sz w:val="18"/>
          <w:szCs w:val="18"/>
        </w:rPr>
      </w:pPr>
      <w:r w:rsidRPr="006D751C">
        <w:rPr>
          <w:sz w:val="18"/>
          <w:szCs w:val="18"/>
        </w:rPr>
        <w:t>Πανιώνιος=19</w:t>
      </w:r>
    </w:p>
    <w:p w:rsidR="00564146" w:rsidRPr="006D751C" w:rsidRDefault="00564146" w:rsidP="00564146">
      <w:pPr>
        <w:pStyle w:val="a5"/>
        <w:numPr>
          <w:ilvl w:val="0"/>
          <w:numId w:val="1"/>
        </w:numPr>
        <w:jc w:val="both"/>
        <w:rPr>
          <w:sz w:val="18"/>
          <w:szCs w:val="18"/>
        </w:rPr>
      </w:pPr>
      <w:r w:rsidRPr="006D751C">
        <w:rPr>
          <w:sz w:val="18"/>
          <w:szCs w:val="18"/>
        </w:rPr>
        <w:t>ΑΣΤΕΡΑΣ ΤΡΠΟΛΙΣ=18</w:t>
      </w:r>
    </w:p>
    <w:p w:rsidR="00564146" w:rsidRPr="006D751C" w:rsidRDefault="00564146" w:rsidP="00564146">
      <w:pPr>
        <w:pStyle w:val="a5"/>
        <w:numPr>
          <w:ilvl w:val="0"/>
          <w:numId w:val="1"/>
        </w:numPr>
        <w:jc w:val="both"/>
        <w:rPr>
          <w:sz w:val="18"/>
          <w:szCs w:val="18"/>
        </w:rPr>
      </w:pPr>
      <w:r w:rsidRPr="006D751C">
        <w:rPr>
          <w:sz w:val="18"/>
          <w:szCs w:val="18"/>
        </w:rPr>
        <w:t>Α.Ο.ΞΑΝΘΗ=17</w:t>
      </w:r>
    </w:p>
    <w:p w:rsidR="00564146" w:rsidRPr="006D751C" w:rsidRDefault="00564146" w:rsidP="00564146">
      <w:pPr>
        <w:pStyle w:val="a5"/>
        <w:numPr>
          <w:ilvl w:val="0"/>
          <w:numId w:val="1"/>
        </w:numPr>
        <w:jc w:val="both"/>
        <w:rPr>
          <w:sz w:val="18"/>
          <w:szCs w:val="18"/>
        </w:rPr>
      </w:pPr>
      <w:r w:rsidRPr="006D751C">
        <w:rPr>
          <w:sz w:val="18"/>
          <w:szCs w:val="18"/>
        </w:rPr>
        <w:t>ΠΑΣ ΓΙΑΝΝΙΝΑ=16</w:t>
      </w:r>
    </w:p>
    <w:p w:rsidR="00564146" w:rsidRPr="006D751C" w:rsidRDefault="00564146" w:rsidP="00564146">
      <w:pPr>
        <w:pStyle w:val="a5"/>
        <w:numPr>
          <w:ilvl w:val="0"/>
          <w:numId w:val="1"/>
        </w:numPr>
        <w:jc w:val="both"/>
        <w:rPr>
          <w:sz w:val="18"/>
          <w:szCs w:val="18"/>
        </w:rPr>
      </w:pPr>
      <w:r w:rsidRPr="006D751C">
        <w:rPr>
          <w:sz w:val="18"/>
          <w:szCs w:val="18"/>
        </w:rPr>
        <w:t>ΠΑΝΑΘΗΝΑΙΚΟΣ=15</w:t>
      </w:r>
    </w:p>
    <w:p w:rsidR="00564146" w:rsidRPr="006D751C" w:rsidRDefault="00564146" w:rsidP="00564146">
      <w:pPr>
        <w:pStyle w:val="a5"/>
        <w:numPr>
          <w:ilvl w:val="0"/>
          <w:numId w:val="1"/>
        </w:numPr>
        <w:jc w:val="both"/>
        <w:rPr>
          <w:sz w:val="18"/>
          <w:szCs w:val="18"/>
        </w:rPr>
      </w:pPr>
      <w:r w:rsidRPr="006D751C">
        <w:rPr>
          <w:sz w:val="18"/>
          <w:szCs w:val="18"/>
        </w:rPr>
        <w:t>ΛΑΜΙΑ=15</w:t>
      </w:r>
    </w:p>
    <w:p w:rsidR="00564146" w:rsidRPr="006D751C" w:rsidRDefault="00564146" w:rsidP="00564146">
      <w:pPr>
        <w:pStyle w:val="a5"/>
        <w:numPr>
          <w:ilvl w:val="0"/>
          <w:numId w:val="1"/>
        </w:numPr>
        <w:jc w:val="both"/>
        <w:rPr>
          <w:sz w:val="18"/>
          <w:szCs w:val="18"/>
        </w:rPr>
      </w:pPr>
      <w:r w:rsidRPr="006D751C">
        <w:rPr>
          <w:sz w:val="18"/>
          <w:szCs w:val="18"/>
        </w:rPr>
        <w:t>ΛΕΒΑΔΕΙΑΚΟΣ=15</w:t>
      </w:r>
    </w:p>
    <w:p w:rsidR="00564146" w:rsidRPr="006D751C" w:rsidRDefault="00564146" w:rsidP="00564146">
      <w:pPr>
        <w:pStyle w:val="a5"/>
        <w:numPr>
          <w:ilvl w:val="0"/>
          <w:numId w:val="1"/>
        </w:numPr>
        <w:jc w:val="both"/>
        <w:rPr>
          <w:sz w:val="18"/>
          <w:szCs w:val="18"/>
        </w:rPr>
      </w:pPr>
      <w:r w:rsidRPr="006D751C">
        <w:rPr>
          <w:sz w:val="18"/>
          <w:szCs w:val="18"/>
        </w:rPr>
        <w:t>ΠΑΝΑΙΤΩΛΙΚΟΣ=14</w:t>
      </w:r>
    </w:p>
    <w:p w:rsidR="00564146" w:rsidRPr="006D751C" w:rsidRDefault="00564146" w:rsidP="00564146">
      <w:pPr>
        <w:pStyle w:val="a5"/>
        <w:numPr>
          <w:ilvl w:val="0"/>
          <w:numId w:val="1"/>
        </w:numPr>
        <w:jc w:val="both"/>
        <w:rPr>
          <w:sz w:val="18"/>
          <w:szCs w:val="18"/>
        </w:rPr>
      </w:pPr>
      <w:r w:rsidRPr="006D751C">
        <w:rPr>
          <w:sz w:val="18"/>
          <w:szCs w:val="18"/>
        </w:rPr>
        <w:t>ΑΕΛ=14</w:t>
      </w:r>
    </w:p>
    <w:p w:rsidR="00564146" w:rsidRPr="006D751C" w:rsidRDefault="00564146" w:rsidP="00564146">
      <w:pPr>
        <w:pStyle w:val="a5"/>
        <w:numPr>
          <w:ilvl w:val="0"/>
          <w:numId w:val="1"/>
        </w:numPr>
        <w:jc w:val="both"/>
        <w:rPr>
          <w:sz w:val="18"/>
          <w:szCs w:val="18"/>
        </w:rPr>
      </w:pPr>
      <w:r w:rsidRPr="006D751C">
        <w:rPr>
          <w:sz w:val="18"/>
          <w:szCs w:val="18"/>
        </w:rPr>
        <w:t>ΑΠΟΛΛΩΝ ΣΜ=11</w:t>
      </w:r>
    </w:p>
    <w:p w:rsidR="00564146" w:rsidRPr="006D751C" w:rsidRDefault="00564146" w:rsidP="00564146">
      <w:pPr>
        <w:pStyle w:val="a5"/>
        <w:numPr>
          <w:ilvl w:val="0"/>
          <w:numId w:val="1"/>
        </w:numPr>
        <w:jc w:val="both"/>
        <w:rPr>
          <w:sz w:val="18"/>
          <w:szCs w:val="18"/>
        </w:rPr>
      </w:pPr>
      <w:r w:rsidRPr="006D751C">
        <w:rPr>
          <w:sz w:val="18"/>
          <w:szCs w:val="18"/>
        </w:rPr>
        <w:t>ΑΟΚ=11</w:t>
      </w:r>
    </w:p>
    <w:p w:rsidR="00564146" w:rsidRPr="006D751C" w:rsidRDefault="00564146" w:rsidP="00564146">
      <w:pPr>
        <w:pStyle w:val="a5"/>
        <w:numPr>
          <w:ilvl w:val="0"/>
          <w:numId w:val="1"/>
        </w:numPr>
        <w:jc w:val="both"/>
        <w:rPr>
          <w:sz w:val="18"/>
          <w:szCs w:val="18"/>
        </w:rPr>
      </w:pPr>
      <w:r w:rsidRPr="006D751C">
        <w:rPr>
          <w:sz w:val="18"/>
          <w:szCs w:val="18"/>
        </w:rPr>
        <w:t>ΠΛΑΤΑΝΙΑΣ=6</w:t>
      </w:r>
    </w:p>
    <w:p w:rsidR="00564146" w:rsidRPr="006D751C" w:rsidRDefault="00564146" w:rsidP="00564146">
      <w:pPr>
        <w:pStyle w:val="a5"/>
        <w:ind w:left="1020"/>
        <w:jc w:val="both"/>
        <w:rPr>
          <w:sz w:val="18"/>
          <w:szCs w:val="18"/>
        </w:rPr>
      </w:pPr>
    </w:p>
    <w:p w:rsidR="00564146" w:rsidRPr="006D751C" w:rsidRDefault="00564146" w:rsidP="00564146">
      <w:pPr>
        <w:pStyle w:val="a5"/>
        <w:ind w:left="1020"/>
        <w:jc w:val="both"/>
        <w:rPr>
          <w:sz w:val="18"/>
          <w:szCs w:val="18"/>
        </w:rPr>
      </w:pPr>
    </w:p>
    <w:p w:rsidR="00564146" w:rsidRPr="00524104" w:rsidRDefault="00564146" w:rsidP="00564146">
      <w:pPr>
        <w:pStyle w:val="a5"/>
        <w:ind w:left="1020"/>
        <w:jc w:val="both"/>
        <w:rPr>
          <w:b/>
          <w:sz w:val="28"/>
          <w:szCs w:val="28"/>
          <w:u w:val="single"/>
        </w:rPr>
      </w:pPr>
      <w:r w:rsidRPr="00524104">
        <w:rPr>
          <w:b/>
          <w:sz w:val="28"/>
          <w:szCs w:val="28"/>
          <w:u w:val="single"/>
        </w:rPr>
        <w:t>Βαθμολογία Αγγλίας</w:t>
      </w:r>
    </w:p>
    <w:p w:rsidR="00564146" w:rsidRPr="006D751C" w:rsidRDefault="00564146" w:rsidP="00564146">
      <w:pPr>
        <w:pStyle w:val="a5"/>
        <w:numPr>
          <w:ilvl w:val="0"/>
          <w:numId w:val="2"/>
        </w:numPr>
        <w:jc w:val="both"/>
        <w:rPr>
          <w:sz w:val="18"/>
          <w:szCs w:val="18"/>
        </w:rPr>
      </w:pPr>
      <w:r w:rsidRPr="006D751C">
        <w:rPr>
          <w:sz w:val="18"/>
          <w:szCs w:val="18"/>
        </w:rPr>
        <w:t>ΜΑΝΤΣΕΣΤΕΡ ΣΙΤΙ=43</w:t>
      </w:r>
    </w:p>
    <w:p w:rsidR="00564146" w:rsidRPr="006D751C" w:rsidRDefault="00564146" w:rsidP="00564146">
      <w:pPr>
        <w:pStyle w:val="a5"/>
        <w:numPr>
          <w:ilvl w:val="0"/>
          <w:numId w:val="2"/>
        </w:numPr>
        <w:jc w:val="both"/>
        <w:rPr>
          <w:sz w:val="18"/>
          <w:szCs w:val="18"/>
        </w:rPr>
      </w:pPr>
      <w:r w:rsidRPr="006D751C">
        <w:rPr>
          <w:sz w:val="18"/>
          <w:szCs w:val="18"/>
        </w:rPr>
        <w:t>ΜΑΝΤΣΕΣΤΕΡ ΓΙΟΥΝΑΙΝΤΕΝΤ=35</w:t>
      </w:r>
    </w:p>
    <w:p w:rsidR="00564146" w:rsidRPr="006D751C" w:rsidRDefault="00564146" w:rsidP="00564146">
      <w:pPr>
        <w:pStyle w:val="a5"/>
        <w:numPr>
          <w:ilvl w:val="0"/>
          <w:numId w:val="2"/>
        </w:numPr>
        <w:jc w:val="both"/>
        <w:rPr>
          <w:sz w:val="18"/>
          <w:szCs w:val="18"/>
        </w:rPr>
      </w:pPr>
      <w:r w:rsidRPr="006D751C">
        <w:rPr>
          <w:sz w:val="18"/>
          <w:szCs w:val="18"/>
        </w:rPr>
        <w:t>ΤΣΕΛΣΙ=32</w:t>
      </w:r>
    </w:p>
    <w:p w:rsidR="00564146" w:rsidRPr="006D751C" w:rsidRDefault="00564146" w:rsidP="00564146">
      <w:pPr>
        <w:pStyle w:val="a5"/>
        <w:numPr>
          <w:ilvl w:val="0"/>
          <w:numId w:val="2"/>
        </w:numPr>
        <w:jc w:val="both"/>
        <w:rPr>
          <w:sz w:val="18"/>
          <w:szCs w:val="18"/>
        </w:rPr>
      </w:pPr>
      <w:r w:rsidRPr="006D751C">
        <w:rPr>
          <w:sz w:val="18"/>
          <w:szCs w:val="18"/>
        </w:rPr>
        <w:t>ΛΙΒΕΡΠΟΥΛ=29</w:t>
      </w:r>
    </w:p>
    <w:p w:rsidR="00564146" w:rsidRPr="006D751C" w:rsidRDefault="00564146" w:rsidP="00564146">
      <w:pPr>
        <w:pStyle w:val="a5"/>
        <w:numPr>
          <w:ilvl w:val="0"/>
          <w:numId w:val="2"/>
        </w:numPr>
        <w:jc w:val="both"/>
        <w:rPr>
          <w:sz w:val="18"/>
          <w:szCs w:val="18"/>
        </w:rPr>
      </w:pPr>
      <w:r w:rsidRPr="006D751C">
        <w:rPr>
          <w:sz w:val="18"/>
          <w:szCs w:val="18"/>
        </w:rPr>
        <w:t>ΑΡΣΕΝΑΛ=28</w:t>
      </w:r>
    </w:p>
    <w:p w:rsidR="00564146" w:rsidRPr="006D751C" w:rsidRDefault="00564146" w:rsidP="00564146">
      <w:pPr>
        <w:pStyle w:val="a5"/>
        <w:numPr>
          <w:ilvl w:val="0"/>
          <w:numId w:val="2"/>
        </w:numPr>
        <w:jc w:val="both"/>
        <w:rPr>
          <w:sz w:val="18"/>
          <w:szCs w:val="18"/>
        </w:rPr>
      </w:pPr>
      <w:r w:rsidRPr="006D751C">
        <w:rPr>
          <w:sz w:val="18"/>
          <w:szCs w:val="18"/>
        </w:rPr>
        <w:t>ΤΟΤΕΝΑΜ=25</w:t>
      </w:r>
    </w:p>
    <w:p w:rsidR="00564146" w:rsidRPr="006D751C" w:rsidRDefault="00564146" w:rsidP="00564146">
      <w:pPr>
        <w:pStyle w:val="a5"/>
        <w:numPr>
          <w:ilvl w:val="0"/>
          <w:numId w:val="2"/>
        </w:numPr>
        <w:jc w:val="both"/>
        <w:rPr>
          <w:sz w:val="18"/>
          <w:szCs w:val="18"/>
        </w:rPr>
      </w:pPr>
      <w:r w:rsidRPr="006D751C">
        <w:rPr>
          <w:sz w:val="18"/>
          <w:szCs w:val="18"/>
        </w:rPr>
        <w:t>ΜΠΕΡΝΛΙ=25</w:t>
      </w:r>
    </w:p>
    <w:p w:rsidR="00564146" w:rsidRPr="006D751C" w:rsidRDefault="00564146" w:rsidP="00564146">
      <w:pPr>
        <w:pStyle w:val="a5"/>
        <w:numPr>
          <w:ilvl w:val="0"/>
          <w:numId w:val="2"/>
        </w:numPr>
        <w:jc w:val="both"/>
        <w:rPr>
          <w:sz w:val="18"/>
          <w:szCs w:val="18"/>
        </w:rPr>
      </w:pPr>
      <w:r w:rsidRPr="006D751C">
        <w:rPr>
          <w:sz w:val="18"/>
          <w:szCs w:val="18"/>
        </w:rPr>
        <w:t>ΓΟΥΟΤΦΟΡΝΤ=22</w:t>
      </w:r>
    </w:p>
    <w:p w:rsidR="00564146" w:rsidRPr="006D751C" w:rsidRDefault="00564146" w:rsidP="00564146">
      <w:pPr>
        <w:pStyle w:val="a5"/>
        <w:numPr>
          <w:ilvl w:val="0"/>
          <w:numId w:val="2"/>
        </w:numPr>
        <w:jc w:val="both"/>
        <w:rPr>
          <w:sz w:val="18"/>
          <w:szCs w:val="18"/>
        </w:rPr>
      </w:pPr>
      <w:r w:rsidRPr="006D751C">
        <w:rPr>
          <w:sz w:val="18"/>
          <w:szCs w:val="18"/>
        </w:rPr>
        <w:t>ΛΕΣΤΕΡ=20</w:t>
      </w:r>
    </w:p>
    <w:p w:rsidR="00564146" w:rsidRPr="006D751C" w:rsidRDefault="00564146" w:rsidP="00564146">
      <w:pPr>
        <w:pStyle w:val="a5"/>
        <w:numPr>
          <w:ilvl w:val="0"/>
          <w:numId w:val="2"/>
        </w:numPr>
        <w:jc w:val="both"/>
        <w:rPr>
          <w:sz w:val="18"/>
          <w:szCs w:val="18"/>
        </w:rPr>
      </w:pPr>
      <w:r w:rsidRPr="006D751C">
        <w:rPr>
          <w:sz w:val="18"/>
          <w:szCs w:val="18"/>
        </w:rPr>
        <w:t>ΕΒΕΡΤΟΝ=18</w:t>
      </w:r>
    </w:p>
    <w:p w:rsidR="00564146" w:rsidRPr="006D751C" w:rsidRDefault="00564146" w:rsidP="00564146">
      <w:pPr>
        <w:pStyle w:val="a5"/>
        <w:numPr>
          <w:ilvl w:val="0"/>
          <w:numId w:val="2"/>
        </w:numPr>
        <w:jc w:val="both"/>
        <w:rPr>
          <w:sz w:val="18"/>
          <w:szCs w:val="18"/>
        </w:rPr>
      </w:pPr>
      <w:r w:rsidRPr="006D751C">
        <w:rPr>
          <w:sz w:val="18"/>
          <w:szCs w:val="18"/>
        </w:rPr>
        <w:t>ΣΑΟΥΘΑΜΠΤΟΝ=17</w:t>
      </w:r>
    </w:p>
    <w:p w:rsidR="00564146" w:rsidRPr="006D751C" w:rsidRDefault="00564146" w:rsidP="00564146">
      <w:pPr>
        <w:pStyle w:val="a5"/>
        <w:numPr>
          <w:ilvl w:val="0"/>
          <w:numId w:val="2"/>
        </w:numPr>
        <w:jc w:val="both"/>
        <w:rPr>
          <w:sz w:val="18"/>
          <w:szCs w:val="18"/>
        </w:rPr>
      </w:pPr>
      <w:r w:rsidRPr="006D751C">
        <w:rPr>
          <w:sz w:val="18"/>
          <w:szCs w:val="18"/>
        </w:rPr>
        <w:t>ΜΠΡΑΙΤΟΝ=17</w:t>
      </w:r>
    </w:p>
    <w:p w:rsidR="00564146" w:rsidRPr="006D751C" w:rsidRDefault="00564146" w:rsidP="00564146">
      <w:pPr>
        <w:pStyle w:val="a5"/>
        <w:numPr>
          <w:ilvl w:val="0"/>
          <w:numId w:val="2"/>
        </w:numPr>
        <w:jc w:val="both"/>
        <w:rPr>
          <w:sz w:val="18"/>
          <w:szCs w:val="18"/>
        </w:rPr>
      </w:pPr>
      <w:r w:rsidRPr="006D751C">
        <w:rPr>
          <w:sz w:val="18"/>
          <w:szCs w:val="18"/>
        </w:rPr>
        <w:t>ΣΤΟΟΥΚ=16</w:t>
      </w:r>
    </w:p>
    <w:p w:rsidR="00564146" w:rsidRPr="006D751C" w:rsidRDefault="00564146" w:rsidP="00564146">
      <w:pPr>
        <w:pStyle w:val="a5"/>
        <w:numPr>
          <w:ilvl w:val="0"/>
          <w:numId w:val="2"/>
        </w:numPr>
        <w:jc w:val="both"/>
        <w:rPr>
          <w:sz w:val="18"/>
          <w:szCs w:val="18"/>
        </w:rPr>
      </w:pPr>
      <w:r w:rsidRPr="006D751C">
        <w:rPr>
          <w:sz w:val="18"/>
          <w:szCs w:val="18"/>
        </w:rPr>
        <w:t>ΜΠΟΡΜΟΥΘ=15</w:t>
      </w:r>
    </w:p>
    <w:p w:rsidR="00564146" w:rsidRPr="006D751C" w:rsidRDefault="00564146" w:rsidP="00564146">
      <w:pPr>
        <w:pStyle w:val="a5"/>
        <w:numPr>
          <w:ilvl w:val="0"/>
          <w:numId w:val="2"/>
        </w:numPr>
        <w:jc w:val="both"/>
        <w:rPr>
          <w:sz w:val="18"/>
          <w:szCs w:val="18"/>
        </w:rPr>
      </w:pPr>
      <w:r w:rsidRPr="006D751C">
        <w:rPr>
          <w:sz w:val="18"/>
          <w:szCs w:val="18"/>
        </w:rPr>
        <w:t>ΝΙΟΥΚΑΣΙΛ=15</w:t>
      </w:r>
    </w:p>
    <w:p w:rsidR="00564146" w:rsidRPr="006D751C" w:rsidRDefault="00564146" w:rsidP="00564146">
      <w:pPr>
        <w:pStyle w:val="a5"/>
        <w:numPr>
          <w:ilvl w:val="0"/>
          <w:numId w:val="2"/>
        </w:numPr>
        <w:jc w:val="both"/>
        <w:rPr>
          <w:sz w:val="18"/>
          <w:szCs w:val="18"/>
        </w:rPr>
      </w:pPr>
      <w:r w:rsidRPr="006D751C">
        <w:rPr>
          <w:sz w:val="18"/>
          <w:szCs w:val="18"/>
        </w:rPr>
        <w:t>ΧΑΝΤΕΡΣΦΙΛΝΤ=15</w:t>
      </w:r>
    </w:p>
    <w:p w:rsidR="00564146" w:rsidRPr="006D751C" w:rsidRDefault="00564146" w:rsidP="00564146">
      <w:pPr>
        <w:pStyle w:val="a5"/>
        <w:numPr>
          <w:ilvl w:val="0"/>
          <w:numId w:val="2"/>
        </w:numPr>
        <w:jc w:val="both"/>
        <w:rPr>
          <w:sz w:val="18"/>
          <w:szCs w:val="18"/>
        </w:rPr>
      </w:pPr>
      <w:r w:rsidRPr="006D751C">
        <w:rPr>
          <w:sz w:val="18"/>
          <w:szCs w:val="18"/>
        </w:rPr>
        <w:t>ΓΟΥΕΣΤΜΠΡΟΜ=13</w:t>
      </w:r>
    </w:p>
    <w:p w:rsidR="00564146" w:rsidRPr="006D751C" w:rsidRDefault="00564146" w:rsidP="00564146">
      <w:pPr>
        <w:pStyle w:val="a5"/>
        <w:numPr>
          <w:ilvl w:val="0"/>
          <w:numId w:val="2"/>
        </w:numPr>
        <w:jc w:val="both"/>
        <w:rPr>
          <w:sz w:val="18"/>
          <w:szCs w:val="18"/>
        </w:rPr>
      </w:pPr>
      <w:r w:rsidRPr="006D751C">
        <w:rPr>
          <w:sz w:val="18"/>
          <w:szCs w:val="18"/>
        </w:rPr>
        <w:t>ΚΡΙΣΤΑΛ ΠΑΛΑΣ=10</w:t>
      </w:r>
    </w:p>
    <w:p w:rsidR="00564146" w:rsidRPr="006D751C" w:rsidRDefault="00564146" w:rsidP="00564146">
      <w:pPr>
        <w:pStyle w:val="a5"/>
        <w:numPr>
          <w:ilvl w:val="0"/>
          <w:numId w:val="2"/>
        </w:numPr>
        <w:jc w:val="both"/>
        <w:rPr>
          <w:sz w:val="18"/>
          <w:szCs w:val="18"/>
        </w:rPr>
      </w:pPr>
      <w:r w:rsidRPr="006D751C">
        <w:rPr>
          <w:sz w:val="18"/>
          <w:szCs w:val="18"/>
        </w:rPr>
        <w:t>ΓΟΥΕΣΤ ΧΑΜ=10</w:t>
      </w:r>
    </w:p>
    <w:p w:rsidR="00564146" w:rsidRPr="006D751C" w:rsidRDefault="00564146" w:rsidP="00564146">
      <w:pPr>
        <w:pStyle w:val="a5"/>
        <w:numPr>
          <w:ilvl w:val="0"/>
          <w:numId w:val="2"/>
        </w:numPr>
        <w:jc w:val="both"/>
        <w:rPr>
          <w:sz w:val="18"/>
          <w:szCs w:val="18"/>
        </w:rPr>
      </w:pPr>
      <w:r w:rsidRPr="006D751C">
        <w:rPr>
          <w:sz w:val="18"/>
          <w:szCs w:val="18"/>
        </w:rPr>
        <w:t>ΣΟΥΟΝΣΙ=9</w:t>
      </w:r>
    </w:p>
    <w:p w:rsidR="00BB3A38" w:rsidRDefault="001F221A">
      <w:pPr>
        <w:rPr>
          <w:lang w:val="el-GR"/>
        </w:rPr>
      </w:pPr>
      <w:r>
        <w:rPr>
          <w:noProof/>
          <w:lang w:val="el-GR" w:eastAsia="el-GR"/>
        </w:rPr>
        <w:drawing>
          <wp:anchor distT="0" distB="0" distL="114300" distR="114300" simplePos="0" relativeHeight="251675648" behindDoc="0" locked="0" layoutInCell="1" allowOverlap="1">
            <wp:simplePos x="0" y="0"/>
            <wp:positionH relativeFrom="column">
              <wp:posOffset>28575</wp:posOffset>
            </wp:positionH>
            <wp:positionV relativeFrom="paragraph">
              <wp:posOffset>168275</wp:posOffset>
            </wp:positionV>
            <wp:extent cx="2903220" cy="1609725"/>
            <wp:effectExtent l="19050" t="0" r="0" b="0"/>
            <wp:wrapNone/>
            <wp:docPr id="28" name="Εικόνα 7" descr="Αποτέλεσμα εικόνας για ελληνικο και αγγλικο ποδοσφαι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Αποτέλεσμα εικόνας για ελληνικο και αγγλικο ποδοσφαιρο"/>
                    <pic:cNvPicPr>
                      <a:picLocks noChangeAspect="1" noChangeArrowheads="1"/>
                    </pic:cNvPicPr>
                  </pic:nvPicPr>
                  <pic:blipFill>
                    <a:blip r:embed="rId13" cstate="print"/>
                    <a:srcRect/>
                    <a:stretch>
                      <a:fillRect/>
                    </a:stretch>
                  </pic:blipFill>
                  <pic:spPr bwMode="auto">
                    <a:xfrm>
                      <a:off x="0" y="0"/>
                      <a:ext cx="2903220" cy="1609725"/>
                    </a:xfrm>
                    <a:prstGeom prst="rect">
                      <a:avLst/>
                    </a:prstGeom>
                    <a:noFill/>
                    <a:ln w="9525">
                      <a:noFill/>
                      <a:miter lim="800000"/>
                      <a:headEnd/>
                      <a:tailEnd/>
                    </a:ln>
                  </pic:spPr>
                </pic:pic>
              </a:graphicData>
            </a:graphic>
          </wp:anchor>
        </w:drawing>
      </w:r>
    </w:p>
    <w:p w:rsidR="00524104" w:rsidRDefault="00524104">
      <w:pPr>
        <w:rPr>
          <w:lang w:val="el-GR"/>
        </w:rPr>
      </w:pPr>
    </w:p>
    <w:p w:rsidR="00524104" w:rsidRDefault="00524104">
      <w:pPr>
        <w:rPr>
          <w:lang w:val="el-GR"/>
        </w:rPr>
      </w:pPr>
    </w:p>
    <w:p w:rsidR="00524104" w:rsidRDefault="00524104">
      <w:pPr>
        <w:rPr>
          <w:lang w:val="el-GR"/>
        </w:rPr>
      </w:pPr>
    </w:p>
    <w:p w:rsidR="00524104" w:rsidRDefault="00524104">
      <w:pPr>
        <w:rPr>
          <w:lang w:val="el-GR"/>
        </w:rPr>
      </w:pPr>
    </w:p>
    <w:p w:rsidR="00524104" w:rsidRDefault="00AB1689">
      <w:pPr>
        <w:rPr>
          <w:lang w:val="el-GR"/>
        </w:rPr>
      </w:pPr>
      <w:r>
        <w:rPr>
          <w:noProof/>
          <w:sz w:val="18"/>
          <w:szCs w:val="18"/>
          <w:lang w:val="el-GR" w:eastAsia="el-GR"/>
        </w:rPr>
        <w:pict>
          <v:shape id="_x0000_s1035" type="#_x0000_t202" style="position:absolute;margin-left:255.55pt;margin-top:3.45pt;width:325.6pt;height:30.2pt;z-index:251682816;mso-width-relative:margin;mso-height-relative:margin">
            <v:textbox style="mso-next-textbox:#_x0000_s1035">
              <w:txbxContent>
                <w:p w:rsidR="00AB1689" w:rsidRPr="00BD6188" w:rsidRDefault="00AB1689" w:rsidP="00AB1689">
                  <w:pPr>
                    <w:pStyle w:val="Web"/>
                    <w:kinsoku w:val="0"/>
                    <w:overflowPunct w:val="0"/>
                    <w:spacing w:before="0" w:beforeAutospacing="0" w:after="0" w:afterAutospacing="0"/>
                    <w:textAlignment w:val="baseline"/>
                    <w:rPr>
                      <w:sz w:val="32"/>
                      <w:szCs w:val="32"/>
                    </w:rPr>
                  </w:pPr>
                  <w:r w:rsidRPr="00BD6188">
                    <w:rPr>
                      <w:rFonts w:ascii="Arial Black" w:eastAsia="MS PGothic" w:hAnsi="Arial Black" w:cs="+mn-cs"/>
                      <w:b/>
                      <w:bCs/>
                      <w:color w:val="4C4C4C"/>
                      <w:kern w:val="24"/>
                      <w:sz w:val="32"/>
                      <w:szCs w:val="32"/>
                      <w:lang w:val="en-GB"/>
                    </w:rPr>
                    <w:t>www.</w:t>
                  </w:r>
                  <w:proofErr w:type="spellStart"/>
                  <w:r w:rsidRPr="00BD6188">
                    <w:rPr>
                      <w:rFonts w:ascii="Arial Black" w:eastAsia="MS PGothic" w:hAnsi="Arial Black" w:cs="+mn-cs"/>
                      <w:b/>
                      <w:bCs/>
                      <w:color w:val="4C4C4C"/>
                      <w:kern w:val="24"/>
                      <w:sz w:val="32"/>
                      <w:szCs w:val="32"/>
                      <w:lang w:val="en-US"/>
                    </w:rPr>
                    <w:t>mikroidimosiografoi</w:t>
                  </w:r>
                  <w:proofErr w:type="spellEnd"/>
                  <w:r w:rsidRPr="00BD6188">
                    <w:rPr>
                      <w:rFonts w:ascii="Arial Black" w:eastAsia="MS PGothic" w:hAnsi="Arial Black" w:cs="+mn-cs"/>
                      <w:b/>
                      <w:bCs/>
                      <w:color w:val="4C4C4C"/>
                      <w:kern w:val="24"/>
                      <w:sz w:val="32"/>
                      <w:szCs w:val="32"/>
                      <w:lang w:val="en-GB"/>
                    </w:rPr>
                    <w:t xml:space="preserve">.com </w:t>
                  </w:r>
                </w:p>
                <w:p w:rsidR="00AB1689" w:rsidRPr="00BD6188" w:rsidRDefault="00AB1689" w:rsidP="00AB1689">
                  <w:pPr>
                    <w:rPr>
                      <w:szCs w:val="32"/>
                    </w:rPr>
                  </w:pPr>
                </w:p>
              </w:txbxContent>
            </v:textbox>
          </v:shape>
        </w:pict>
      </w:r>
    </w:p>
    <w:p w:rsidR="00524104" w:rsidRDefault="00524104">
      <w:pPr>
        <w:rPr>
          <w:lang w:val="el-GR"/>
        </w:rPr>
      </w:pPr>
    </w:p>
    <w:p w:rsidR="00E43519" w:rsidRDefault="00AB1689" w:rsidP="00E43519">
      <w:pPr>
        <w:pStyle w:val="a6"/>
        <w:rPr>
          <w:b/>
          <w:u w:val="single"/>
          <w:lang w:val="el-GR"/>
        </w:rPr>
      </w:pPr>
      <w:r>
        <w:rPr>
          <w:b/>
          <w:noProof/>
          <w:u w:val="single"/>
          <w:lang w:val="el-GR" w:eastAsia="el-GR"/>
        </w:rPr>
        <w:lastRenderedPageBreak/>
        <w:drawing>
          <wp:anchor distT="0" distB="0" distL="114300" distR="114300" simplePos="0" relativeHeight="251677696" behindDoc="0" locked="0" layoutInCell="1" allowOverlap="1">
            <wp:simplePos x="0" y="0"/>
            <wp:positionH relativeFrom="column">
              <wp:posOffset>98563</wp:posOffset>
            </wp:positionH>
            <wp:positionV relativeFrom="paragraph">
              <wp:posOffset>-40092</wp:posOffset>
            </wp:positionV>
            <wp:extent cx="3002446" cy="2316153"/>
            <wp:effectExtent l="19050" t="0" r="7454" b="0"/>
            <wp:wrapNone/>
            <wp:docPr id="29" name="Εικόνα 10" descr="Αποτέλεσμα εικόνας για ελληνικο και αγγλικο ποδοσφαι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Αποτέλεσμα εικόνας για ελληνικο και αγγλικο ποδοσφαιρο"/>
                    <pic:cNvPicPr>
                      <a:picLocks noChangeAspect="1" noChangeArrowheads="1"/>
                    </pic:cNvPicPr>
                  </pic:nvPicPr>
                  <pic:blipFill>
                    <a:blip r:embed="rId14" cstate="print"/>
                    <a:srcRect/>
                    <a:stretch>
                      <a:fillRect/>
                    </a:stretch>
                  </pic:blipFill>
                  <pic:spPr bwMode="auto">
                    <a:xfrm>
                      <a:off x="0" y="0"/>
                      <a:ext cx="3008408" cy="2320753"/>
                    </a:xfrm>
                    <a:prstGeom prst="rect">
                      <a:avLst/>
                    </a:prstGeom>
                    <a:noFill/>
                    <a:ln w="9525">
                      <a:noFill/>
                      <a:miter lim="800000"/>
                      <a:headEnd/>
                      <a:tailEnd/>
                    </a:ln>
                  </pic:spPr>
                </pic:pic>
              </a:graphicData>
            </a:graphic>
          </wp:anchor>
        </w:drawing>
      </w: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Default="00E43519" w:rsidP="00E43519">
      <w:pPr>
        <w:pStyle w:val="a6"/>
        <w:rPr>
          <w:b/>
          <w:u w:val="single"/>
          <w:lang w:val="el-GR"/>
        </w:rPr>
      </w:pPr>
    </w:p>
    <w:p w:rsidR="00E43519" w:rsidRPr="00E43519" w:rsidRDefault="00524104" w:rsidP="00E43519">
      <w:pPr>
        <w:pStyle w:val="a6"/>
        <w:rPr>
          <w:b/>
          <w:u w:val="single"/>
          <w:lang w:val="el-GR"/>
        </w:rPr>
      </w:pPr>
      <w:r w:rsidRPr="00E43519">
        <w:rPr>
          <w:b/>
          <w:u w:val="single"/>
          <w:lang w:val="el-GR"/>
        </w:rPr>
        <w:t>Πρώτοι σκόρερ Ιταλικού ποδοσφαίρου</w:t>
      </w:r>
    </w:p>
    <w:p w:rsidR="00524104" w:rsidRPr="00E43519" w:rsidRDefault="00524104" w:rsidP="00E43519">
      <w:pPr>
        <w:pStyle w:val="a6"/>
        <w:rPr>
          <w:sz w:val="18"/>
          <w:szCs w:val="18"/>
          <w:lang w:val="el-GR"/>
        </w:rPr>
      </w:pPr>
      <w:r w:rsidRPr="00E43519">
        <w:rPr>
          <w:sz w:val="18"/>
          <w:szCs w:val="18"/>
          <w:lang w:val="el-GR"/>
        </w:rPr>
        <w:t>Ικάρντι:16:Ίντερ</w:t>
      </w:r>
    </w:p>
    <w:p w:rsidR="00524104" w:rsidRPr="00E43519" w:rsidRDefault="00524104" w:rsidP="00E43519">
      <w:pPr>
        <w:pStyle w:val="a6"/>
        <w:rPr>
          <w:sz w:val="18"/>
          <w:szCs w:val="18"/>
          <w:lang w:val="el-GR"/>
        </w:rPr>
      </w:pPr>
      <w:r w:rsidRPr="00E43519">
        <w:rPr>
          <w:sz w:val="18"/>
          <w:szCs w:val="18"/>
          <w:lang w:val="el-GR"/>
        </w:rPr>
        <w:t>Ιμομπιλέ:15:Λατσίο</w:t>
      </w:r>
    </w:p>
    <w:p w:rsidR="00524104" w:rsidRPr="00E43519" w:rsidRDefault="00524104" w:rsidP="00E43519">
      <w:pPr>
        <w:pStyle w:val="a6"/>
        <w:rPr>
          <w:sz w:val="18"/>
          <w:szCs w:val="18"/>
          <w:lang w:val="el-GR"/>
        </w:rPr>
      </w:pPr>
      <w:r w:rsidRPr="00E43519">
        <w:rPr>
          <w:sz w:val="18"/>
          <w:szCs w:val="18"/>
          <w:lang w:val="el-GR"/>
        </w:rPr>
        <w:t>Ντιμπάλα:12:Γιουβέντους</w:t>
      </w:r>
    </w:p>
    <w:p w:rsidR="00524104" w:rsidRPr="00E43519" w:rsidRDefault="00524104" w:rsidP="00E43519">
      <w:pPr>
        <w:pStyle w:val="a6"/>
        <w:rPr>
          <w:sz w:val="18"/>
          <w:szCs w:val="18"/>
          <w:lang w:val="el-GR"/>
        </w:rPr>
      </w:pPr>
      <w:r w:rsidRPr="00E43519">
        <w:rPr>
          <w:sz w:val="18"/>
          <w:szCs w:val="18"/>
          <w:lang w:val="el-GR"/>
        </w:rPr>
        <w:t>Μεράνς:10:Νάπολι</w:t>
      </w:r>
    </w:p>
    <w:p w:rsidR="00524104" w:rsidRPr="00E43519" w:rsidRDefault="00524104" w:rsidP="00E43519">
      <w:pPr>
        <w:pStyle w:val="a6"/>
        <w:rPr>
          <w:sz w:val="18"/>
          <w:szCs w:val="18"/>
          <w:lang w:val="el-GR"/>
        </w:rPr>
      </w:pPr>
      <w:r w:rsidRPr="00E43519">
        <w:rPr>
          <w:sz w:val="18"/>
          <w:szCs w:val="18"/>
          <w:lang w:val="el-GR"/>
        </w:rPr>
        <w:t>Ιγκουαϊν:9:Γιουβέντους</w:t>
      </w:r>
    </w:p>
    <w:p w:rsidR="00524104" w:rsidRPr="00524104" w:rsidRDefault="00524104" w:rsidP="00E43519">
      <w:pPr>
        <w:pStyle w:val="a6"/>
        <w:rPr>
          <w:lang w:val="el-GR"/>
        </w:rPr>
      </w:pPr>
    </w:p>
    <w:p w:rsidR="00524104" w:rsidRPr="00E43519" w:rsidRDefault="00524104" w:rsidP="00E43519">
      <w:pPr>
        <w:pStyle w:val="a6"/>
        <w:rPr>
          <w:b/>
          <w:u w:val="single"/>
          <w:lang w:val="el-GR"/>
        </w:rPr>
      </w:pPr>
      <w:r w:rsidRPr="00E43519">
        <w:rPr>
          <w:b/>
          <w:u w:val="single"/>
          <w:lang w:val="el-GR"/>
        </w:rPr>
        <w:t>Πρώτοι σκόρερ ελληνικού ποδοσφαίρου</w:t>
      </w:r>
    </w:p>
    <w:p w:rsidR="00524104" w:rsidRPr="00E43519" w:rsidRDefault="00524104" w:rsidP="00E43519">
      <w:pPr>
        <w:pStyle w:val="a6"/>
        <w:rPr>
          <w:sz w:val="18"/>
          <w:szCs w:val="18"/>
          <w:lang w:val="el-GR"/>
        </w:rPr>
      </w:pPr>
      <w:r w:rsidRPr="00E43519">
        <w:rPr>
          <w:sz w:val="18"/>
          <w:szCs w:val="18"/>
          <w:lang w:val="el-GR"/>
        </w:rPr>
        <w:t>Κόντε:7:Πας Γιάννινα</w:t>
      </w:r>
    </w:p>
    <w:p w:rsidR="00524104" w:rsidRPr="00E43519" w:rsidRDefault="00524104" w:rsidP="00E43519">
      <w:pPr>
        <w:pStyle w:val="a6"/>
        <w:rPr>
          <w:sz w:val="18"/>
          <w:szCs w:val="18"/>
          <w:lang w:val="el-GR"/>
        </w:rPr>
      </w:pPr>
      <w:r w:rsidRPr="00E43519">
        <w:rPr>
          <w:sz w:val="18"/>
          <w:szCs w:val="18"/>
          <w:lang w:val="el-GR"/>
        </w:rPr>
        <w:t>Ανσαριφάν:6:ολυμπιακός</w:t>
      </w:r>
    </w:p>
    <w:p w:rsidR="00524104" w:rsidRPr="00E43519" w:rsidRDefault="00524104" w:rsidP="00E43519">
      <w:pPr>
        <w:pStyle w:val="a6"/>
        <w:rPr>
          <w:sz w:val="18"/>
          <w:szCs w:val="18"/>
          <w:lang w:val="el-GR"/>
        </w:rPr>
      </w:pPr>
      <w:r w:rsidRPr="00E43519">
        <w:rPr>
          <w:sz w:val="18"/>
          <w:szCs w:val="18"/>
          <w:lang w:val="el-GR"/>
        </w:rPr>
        <w:t>Πρίγιοβιτς:5:ΠΑΟΚ</w:t>
      </w:r>
    </w:p>
    <w:p w:rsidR="00524104" w:rsidRPr="00E43519" w:rsidRDefault="00524104" w:rsidP="00E43519">
      <w:pPr>
        <w:pStyle w:val="a6"/>
        <w:rPr>
          <w:b/>
          <w:i/>
          <w:sz w:val="18"/>
          <w:szCs w:val="18"/>
          <w:u w:val="single"/>
          <w:lang w:val="el-GR"/>
        </w:rPr>
      </w:pPr>
      <w:r w:rsidRPr="00E43519">
        <w:rPr>
          <w:b/>
          <w:i/>
          <w:sz w:val="18"/>
          <w:szCs w:val="18"/>
          <w:u w:val="single"/>
          <w:lang w:val="el-GR"/>
        </w:rPr>
        <w:t>Λιβάγια:5:ΑΕΚ</w:t>
      </w:r>
    </w:p>
    <w:p w:rsidR="00524104" w:rsidRPr="00E43519" w:rsidRDefault="00524104" w:rsidP="00E43519">
      <w:pPr>
        <w:pStyle w:val="a6"/>
        <w:rPr>
          <w:sz w:val="18"/>
          <w:szCs w:val="18"/>
          <w:lang w:val="el-GR"/>
        </w:rPr>
      </w:pPr>
      <w:r w:rsidRPr="00E43519">
        <w:rPr>
          <w:sz w:val="18"/>
          <w:szCs w:val="18"/>
          <w:lang w:val="el-GR"/>
        </w:rPr>
        <w:t>Γέντρισεκ:5:Ξάνθη</w:t>
      </w:r>
    </w:p>
    <w:p w:rsidR="00524104" w:rsidRPr="00524104" w:rsidRDefault="00524104" w:rsidP="00E43519">
      <w:pPr>
        <w:pStyle w:val="a6"/>
        <w:rPr>
          <w:lang w:val="el-GR"/>
        </w:rPr>
      </w:pPr>
    </w:p>
    <w:p w:rsidR="00524104" w:rsidRPr="00E43519" w:rsidRDefault="00524104" w:rsidP="00E43519">
      <w:pPr>
        <w:pStyle w:val="a6"/>
        <w:rPr>
          <w:b/>
          <w:u w:val="single"/>
          <w:lang w:val="el-GR"/>
        </w:rPr>
      </w:pPr>
      <w:r w:rsidRPr="00E43519">
        <w:rPr>
          <w:b/>
          <w:u w:val="single"/>
          <w:lang w:val="el-GR"/>
        </w:rPr>
        <w:t>Πρώτοι σκόρερ Αγγλικού ποδοσφαίρου</w:t>
      </w:r>
    </w:p>
    <w:p w:rsidR="00524104" w:rsidRPr="00E43519" w:rsidRDefault="00524104" w:rsidP="00E43519">
      <w:pPr>
        <w:pStyle w:val="a6"/>
        <w:rPr>
          <w:sz w:val="18"/>
          <w:szCs w:val="18"/>
          <w:lang w:val="el-GR"/>
        </w:rPr>
      </w:pPr>
      <w:r w:rsidRPr="00E43519">
        <w:rPr>
          <w:sz w:val="18"/>
          <w:szCs w:val="18"/>
          <w:lang w:val="el-GR"/>
        </w:rPr>
        <w:t>Σαλάχ:12:Λίβερπουλ</w:t>
      </w:r>
    </w:p>
    <w:p w:rsidR="00524104" w:rsidRPr="00E43519" w:rsidRDefault="00524104" w:rsidP="00E43519">
      <w:pPr>
        <w:pStyle w:val="a6"/>
        <w:rPr>
          <w:sz w:val="18"/>
          <w:szCs w:val="18"/>
          <w:lang w:val="el-GR"/>
        </w:rPr>
      </w:pPr>
      <w:r w:rsidRPr="00E43519">
        <w:rPr>
          <w:sz w:val="18"/>
          <w:szCs w:val="18"/>
          <w:lang w:val="el-GR"/>
        </w:rPr>
        <w:t>Κέιν:10Τότεναμ</w:t>
      </w:r>
    </w:p>
    <w:p w:rsidR="00524104" w:rsidRPr="00E43519" w:rsidRDefault="00524104" w:rsidP="00E43519">
      <w:pPr>
        <w:pStyle w:val="a6"/>
        <w:rPr>
          <w:sz w:val="18"/>
          <w:szCs w:val="18"/>
          <w:lang w:val="el-GR"/>
        </w:rPr>
      </w:pPr>
      <w:r w:rsidRPr="00E43519">
        <w:rPr>
          <w:sz w:val="18"/>
          <w:szCs w:val="18"/>
          <w:lang w:val="el-GR"/>
        </w:rPr>
        <w:t xml:space="preserve">Αγκουέρο:9:Μαντσιστερ </w:t>
      </w:r>
      <w:proofErr w:type="spellStart"/>
      <w:r w:rsidRPr="00E43519">
        <w:rPr>
          <w:sz w:val="18"/>
          <w:szCs w:val="18"/>
          <w:lang w:val="el-GR"/>
        </w:rPr>
        <w:t>Σίτι</w:t>
      </w:r>
      <w:proofErr w:type="spellEnd"/>
    </w:p>
    <w:p w:rsidR="00524104" w:rsidRPr="00E43519" w:rsidRDefault="00524104" w:rsidP="00E43519">
      <w:pPr>
        <w:pStyle w:val="a6"/>
        <w:rPr>
          <w:sz w:val="18"/>
          <w:szCs w:val="18"/>
          <w:lang w:val="el-GR"/>
        </w:rPr>
      </w:pPr>
      <w:r w:rsidRPr="00E43519">
        <w:rPr>
          <w:sz w:val="18"/>
          <w:szCs w:val="18"/>
          <w:lang w:val="el-GR"/>
        </w:rPr>
        <w:t xml:space="preserve">Στέρλιγκ:9:Μάντσιστερ </w:t>
      </w:r>
      <w:proofErr w:type="spellStart"/>
      <w:r w:rsidRPr="00E43519">
        <w:rPr>
          <w:sz w:val="18"/>
          <w:szCs w:val="18"/>
          <w:lang w:val="el-GR"/>
        </w:rPr>
        <w:t>Σίτι</w:t>
      </w:r>
      <w:proofErr w:type="spellEnd"/>
    </w:p>
    <w:p w:rsidR="00524104" w:rsidRPr="00E43519" w:rsidRDefault="00524104" w:rsidP="00E43519">
      <w:pPr>
        <w:pStyle w:val="a6"/>
        <w:rPr>
          <w:sz w:val="18"/>
          <w:szCs w:val="18"/>
          <w:lang w:val="el-GR"/>
        </w:rPr>
      </w:pPr>
      <w:r w:rsidRPr="00E43519">
        <w:rPr>
          <w:sz w:val="18"/>
          <w:szCs w:val="18"/>
          <w:lang w:val="el-GR"/>
        </w:rPr>
        <w:t>Μοράτι:9:Τσέλσι</w:t>
      </w:r>
    </w:p>
    <w:p w:rsidR="00524104" w:rsidRPr="00524104" w:rsidRDefault="00524104" w:rsidP="00E43519">
      <w:pPr>
        <w:pStyle w:val="a6"/>
        <w:rPr>
          <w:lang w:val="el-GR"/>
        </w:rPr>
      </w:pPr>
    </w:p>
    <w:p w:rsidR="00524104" w:rsidRPr="00E43519" w:rsidRDefault="00524104" w:rsidP="00E43519">
      <w:pPr>
        <w:pStyle w:val="a6"/>
        <w:rPr>
          <w:b/>
          <w:u w:val="single"/>
          <w:lang w:val="el-GR"/>
        </w:rPr>
      </w:pPr>
      <w:r w:rsidRPr="00E43519">
        <w:rPr>
          <w:b/>
          <w:u w:val="single"/>
          <w:lang w:val="el-GR"/>
        </w:rPr>
        <w:t>Πρώτοι σκόρερ Ισπανικού ποδοσφαίρου</w:t>
      </w:r>
    </w:p>
    <w:p w:rsidR="00524104" w:rsidRPr="00E43519" w:rsidRDefault="00524104" w:rsidP="00E43519">
      <w:pPr>
        <w:pStyle w:val="a6"/>
        <w:rPr>
          <w:sz w:val="18"/>
          <w:szCs w:val="18"/>
          <w:lang w:val="el-GR"/>
        </w:rPr>
      </w:pPr>
      <w:r w:rsidRPr="00E43519">
        <w:rPr>
          <w:sz w:val="18"/>
          <w:szCs w:val="18"/>
          <w:lang w:val="el-GR"/>
        </w:rPr>
        <w:t>Μέσσι:13:Μπαρτσελόνα</w:t>
      </w:r>
    </w:p>
    <w:p w:rsidR="00524104" w:rsidRPr="00E43519" w:rsidRDefault="00524104" w:rsidP="00E43519">
      <w:pPr>
        <w:pStyle w:val="a6"/>
        <w:rPr>
          <w:sz w:val="18"/>
          <w:szCs w:val="18"/>
          <w:lang w:val="el-GR"/>
        </w:rPr>
      </w:pPr>
      <w:r w:rsidRPr="00E43519">
        <w:rPr>
          <w:sz w:val="18"/>
          <w:szCs w:val="18"/>
          <w:lang w:val="el-GR"/>
        </w:rPr>
        <w:t>Τσάτσα:9:Βαλένσια</w:t>
      </w:r>
    </w:p>
    <w:p w:rsidR="00524104" w:rsidRPr="00E43519" w:rsidRDefault="00524104" w:rsidP="00E43519">
      <w:pPr>
        <w:pStyle w:val="a6"/>
        <w:rPr>
          <w:sz w:val="18"/>
          <w:szCs w:val="18"/>
          <w:lang w:val="el-GR"/>
        </w:rPr>
      </w:pPr>
      <w:r w:rsidRPr="00E43519">
        <w:rPr>
          <w:sz w:val="18"/>
          <w:szCs w:val="18"/>
          <w:lang w:val="el-GR"/>
        </w:rPr>
        <w:t>Μπακάβρα:9:Βιγιερεάλ</w:t>
      </w:r>
    </w:p>
    <w:p w:rsidR="00524104" w:rsidRPr="00E43519" w:rsidRDefault="00524104" w:rsidP="00E43519">
      <w:pPr>
        <w:pStyle w:val="a6"/>
        <w:rPr>
          <w:sz w:val="18"/>
          <w:szCs w:val="18"/>
          <w:lang w:val="el-GR"/>
        </w:rPr>
      </w:pPr>
      <w:r w:rsidRPr="00E43519">
        <w:rPr>
          <w:sz w:val="18"/>
          <w:szCs w:val="18"/>
          <w:lang w:val="el-GR"/>
        </w:rPr>
        <w:t>Ροντρίγκο:8:Βαλένσια</w:t>
      </w:r>
    </w:p>
    <w:p w:rsidR="00524104" w:rsidRPr="00E43519" w:rsidRDefault="00524104" w:rsidP="00E43519">
      <w:pPr>
        <w:pStyle w:val="a6"/>
        <w:rPr>
          <w:sz w:val="18"/>
          <w:szCs w:val="18"/>
          <w:lang w:val="el-GR"/>
        </w:rPr>
      </w:pPr>
      <w:r w:rsidRPr="00E43519">
        <w:rPr>
          <w:sz w:val="18"/>
          <w:szCs w:val="18"/>
          <w:lang w:val="el-GR"/>
        </w:rPr>
        <w:t>Ασπας:8:Βάλτα</w:t>
      </w:r>
    </w:p>
    <w:p w:rsidR="00524104" w:rsidRPr="00524104" w:rsidRDefault="00524104" w:rsidP="00E43519">
      <w:pPr>
        <w:pStyle w:val="a6"/>
        <w:rPr>
          <w:lang w:val="el-GR"/>
        </w:rPr>
      </w:pPr>
    </w:p>
    <w:p w:rsidR="00524104" w:rsidRPr="00E43519" w:rsidRDefault="00524104" w:rsidP="00E43519">
      <w:pPr>
        <w:pStyle w:val="a6"/>
        <w:rPr>
          <w:b/>
          <w:u w:val="single"/>
          <w:lang w:val="el-GR"/>
        </w:rPr>
      </w:pPr>
      <w:r w:rsidRPr="00E43519">
        <w:rPr>
          <w:b/>
          <w:u w:val="single"/>
          <w:lang w:val="el-GR"/>
        </w:rPr>
        <w:t>Πρώτοι σκόρερ Γερμανικού ποδοσφαίρου</w:t>
      </w:r>
    </w:p>
    <w:p w:rsidR="00524104" w:rsidRPr="00E43519" w:rsidRDefault="00524104" w:rsidP="00E43519">
      <w:pPr>
        <w:pStyle w:val="a6"/>
        <w:rPr>
          <w:sz w:val="18"/>
          <w:szCs w:val="18"/>
          <w:lang w:val="el-GR"/>
        </w:rPr>
      </w:pPr>
      <w:r w:rsidRPr="00E43519">
        <w:rPr>
          <w:sz w:val="18"/>
          <w:szCs w:val="18"/>
          <w:lang w:val="el-GR"/>
        </w:rPr>
        <w:t>Λεβαντόφσκι:14:Μπάγερ μονάχου</w:t>
      </w:r>
    </w:p>
    <w:p w:rsidR="00524104" w:rsidRPr="00E43519" w:rsidRDefault="00524104" w:rsidP="00E43519">
      <w:pPr>
        <w:pStyle w:val="a6"/>
        <w:rPr>
          <w:sz w:val="18"/>
          <w:szCs w:val="18"/>
          <w:lang w:val="el-GR"/>
        </w:rPr>
      </w:pPr>
      <w:r w:rsidRPr="00E43519">
        <w:rPr>
          <w:sz w:val="18"/>
          <w:szCs w:val="18"/>
          <w:lang w:val="el-GR"/>
        </w:rPr>
        <w:t>Ομπαμεγιακγκ:11:Ντορτμουντ</w:t>
      </w:r>
    </w:p>
    <w:p w:rsidR="00524104" w:rsidRPr="00E43519" w:rsidRDefault="00524104" w:rsidP="00E43519">
      <w:pPr>
        <w:pStyle w:val="a6"/>
        <w:rPr>
          <w:sz w:val="18"/>
          <w:szCs w:val="18"/>
          <w:lang w:val="el-GR"/>
        </w:rPr>
      </w:pPr>
      <w:r w:rsidRPr="00E43519">
        <w:rPr>
          <w:sz w:val="18"/>
          <w:szCs w:val="18"/>
          <w:lang w:val="el-GR"/>
        </w:rPr>
        <w:t>Φινμπογκασος:9:Αουγσμουρνζ</w:t>
      </w:r>
    </w:p>
    <w:p w:rsidR="00524104" w:rsidRPr="00E43519" w:rsidRDefault="00524104" w:rsidP="00E43519">
      <w:pPr>
        <w:pStyle w:val="a6"/>
        <w:rPr>
          <w:sz w:val="18"/>
          <w:szCs w:val="18"/>
          <w:lang w:val="el-GR"/>
        </w:rPr>
      </w:pPr>
      <w:r w:rsidRPr="00E43519">
        <w:rPr>
          <w:sz w:val="18"/>
          <w:szCs w:val="18"/>
          <w:lang w:val="el-GR"/>
        </w:rPr>
        <w:t>Φόλανζ:8:Λεβερκούζεν</w:t>
      </w:r>
    </w:p>
    <w:p w:rsidR="00524104" w:rsidRPr="00E43519" w:rsidRDefault="00524104" w:rsidP="00E43519">
      <w:pPr>
        <w:pStyle w:val="a6"/>
        <w:rPr>
          <w:sz w:val="18"/>
          <w:szCs w:val="18"/>
          <w:lang w:val="el-GR"/>
        </w:rPr>
      </w:pPr>
      <w:r w:rsidRPr="00E43519">
        <w:rPr>
          <w:sz w:val="18"/>
          <w:szCs w:val="18"/>
          <w:lang w:val="el-GR"/>
        </w:rPr>
        <w:t>Βερνεθ:7:Λιψία</w:t>
      </w:r>
    </w:p>
    <w:p w:rsidR="00524104" w:rsidRPr="00E43519" w:rsidRDefault="00524104" w:rsidP="00E43519">
      <w:pPr>
        <w:pStyle w:val="a6"/>
        <w:rPr>
          <w:sz w:val="18"/>
          <w:szCs w:val="18"/>
          <w:lang w:val="el-GR"/>
        </w:rPr>
      </w:pPr>
    </w:p>
    <w:p w:rsidR="00E43519" w:rsidRPr="00E43519" w:rsidRDefault="00524104" w:rsidP="00E43519">
      <w:pPr>
        <w:pStyle w:val="a6"/>
        <w:rPr>
          <w:b/>
          <w:u w:val="single"/>
          <w:lang w:val="el-GR"/>
        </w:rPr>
      </w:pPr>
      <w:r w:rsidRPr="00E43519">
        <w:rPr>
          <w:b/>
          <w:u w:val="single"/>
          <w:lang w:val="el-GR"/>
        </w:rPr>
        <w:t xml:space="preserve">Πρώτοι σκόρερ Γαλλικού ποδοσφαίρου </w:t>
      </w:r>
    </w:p>
    <w:p w:rsidR="00524104" w:rsidRPr="00E43519" w:rsidRDefault="00524104" w:rsidP="00E43519">
      <w:pPr>
        <w:pStyle w:val="a6"/>
        <w:rPr>
          <w:sz w:val="18"/>
          <w:szCs w:val="18"/>
          <w:lang w:val="el-GR"/>
        </w:rPr>
      </w:pPr>
      <w:r w:rsidRPr="00E43519">
        <w:rPr>
          <w:sz w:val="18"/>
          <w:szCs w:val="18"/>
          <w:lang w:val="el-GR"/>
        </w:rPr>
        <w:t xml:space="preserve">Καβάνι:17:Παρίς Σεν </w:t>
      </w:r>
      <w:proofErr w:type="spellStart"/>
      <w:r w:rsidRPr="00E43519">
        <w:rPr>
          <w:sz w:val="18"/>
          <w:szCs w:val="18"/>
          <w:lang w:val="el-GR"/>
        </w:rPr>
        <w:t>Ζερμέν</w:t>
      </w:r>
      <w:proofErr w:type="spellEnd"/>
    </w:p>
    <w:p w:rsidR="00524104" w:rsidRPr="00E43519" w:rsidRDefault="00524104" w:rsidP="00E43519">
      <w:pPr>
        <w:pStyle w:val="a6"/>
        <w:rPr>
          <w:sz w:val="18"/>
          <w:szCs w:val="18"/>
          <w:lang w:val="el-GR"/>
        </w:rPr>
      </w:pPr>
      <w:r w:rsidRPr="00E43519">
        <w:rPr>
          <w:sz w:val="18"/>
          <w:szCs w:val="18"/>
          <w:lang w:val="el-GR"/>
        </w:rPr>
        <w:t>Φαλκάο:14:Μονακό</w:t>
      </w:r>
    </w:p>
    <w:p w:rsidR="00524104" w:rsidRPr="00E43519" w:rsidRDefault="00524104" w:rsidP="00E43519">
      <w:pPr>
        <w:pStyle w:val="a6"/>
        <w:rPr>
          <w:sz w:val="18"/>
          <w:szCs w:val="18"/>
          <w:lang w:val="el-GR"/>
        </w:rPr>
      </w:pPr>
      <w:r w:rsidRPr="00E43519">
        <w:rPr>
          <w:sz w:val="18"/>
          <w:szCs w:val="18"/>
          <w:lang w:val="el-GR"/>
        </w:rPr>
        <w:t>Ντιαζ:12:Λιον</w:t>
      </w:r>
    </w:p>
    <w:p w:rsidR="00524104" w:rsidRPr="00E43519" w:rsidRDefault="00524104" w:rsidP="00E43519">
      <w:pPr>
        <w:pStyle w:val="a6"/>
        <w:rPr>
          <w:sz w:val="18"/>
          <w:szCs w:val="18"/>
          <w:lang w:val="el-GR"/>
        </w:rPr>
      </w:pPr>
      <w:r w:rsidRPr="00E43519">
        <w:rPr>
          <w:sz w:val="18"/>
          <w:szCs w:val="18"/>
          <w:lang w:val="el-GR"/>
        </w:rPr>
        <w:t>Φεκίρ:11:Λιον</w:t>
      </w:r>
    </w:p>
    <w:p w:rsidR="00524104" w:rsidRPr="00E43519" w:rsidRDefault="00524104" w:rsidP="00E43519">
      <w:pPr>
        <w:pStyle w:val="a6"/>
        <w:rPr>
          <w:sz w:val="18"/>
          <w:szCs w:val="18"/>
          <w:lang w:val="el-GR"/>
        </w:rPr>
      </w:pPr>
      <w:r w:rsidRPr="00E43519">
        <w:rPr>
          <w:sz w:val="18"/>
          <w:szCs w:val="18"/>
          <w:lang w:val="el-GR"/>
        </w:rPr>
        <w:t xml:space="preserve">Ντιμάρ:9:Παρίς Σεν </w:t>
      </w:r>
      <w:proofErr w:type="spellStart"/>
      <w:r w:rsidRPr="00E43519">
        <w:rPr>
          <w:sz w:val="18"/>
          <w:szCs w:val="18"/>
          <w:lang w:val="el-GR"/>
        </w:rPr>
        <w:t>Ζερμέν</w:t>
      </w:r>
      <w:proofErr w:type="spellEnd"/>
    </w:p>
    <w:p w:rsidR="00524104" w:rsidRPr="00E43519" w:rsidRDefault="00524104" w:rsidP="00E43519">
      <w:pPr>
        <w:pStyle w:val="a6"/>
        <w:rPr>
          <w:sz w:val="18"/>
          <w:szCs w:val="18"/>
          <w:lang w:val="el-GR"/>
        </w:rPr>
      </w:pPr>
    </w:p>
    <w:sectPr w:rsidR="00524104" w:rsidRPr="00E43519" w:rsidSect="003B2026">
      <w:type w:val="continuous"/>
      <w:pgSz w:w="12240" w:h="15840"/>
      <w:pgMar w:top="360" w:right="360" w:bottom="360" w:left="36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F0C7F"/>
    <w:multiLevelType w:val="hybridMultilevel"/>
    <w:tmpl w:val="C1768480"/>
    <w:lvl w:ilvl="0" w:tplc="FFA4DB40">
      <w:start w:val="1"/>
      <w:numFmt w:val="decimal"/>
      <w:lvlText w:val="%1"/>
      <w:lvlJc w:val="left"/>
      <w:pPr>
        <w:ind w:left="1020" w:hanging="6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7056511"/>
    <w:multiLevelType w:val="hybridMultilevel"/>
    <w:tmpl w:val="0922DA2C"/>
    <w:lvl w:ilvl="0" w:tplc="F8021BB4">
      <w:start w:val="1"/>
      <w:numFmt w:val="decimal"/>
      <w:lvlText w:val="%1"/>
      <w:lvlJc w:val="left"/>
      <w:pPr>
        <w:ind w:left="750" w:hanging="39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compat/>
  <w:rsids>
    <w:rsidRoot w:val="00D60A33"/>
    <w:rsid w:val="000240BA"/>
    <w:rsid w:val="00050A2C"/>
    <w:rsid w:val="00163219"/>
    <w:rsid w:val="001B734B"/>
    <w:rsid w:val="001F221A"/>
    <w:rsid w:val="00257E67"/>
    <w:rsid w:val="002B1ADD"/>
    <w:rsid w:val="002B534D"/>
    <w:rsid w:val="00394283"/>
    <w:rsid w:val="00394637"/>
    <w:rsid w:val="003B2026"/>
    <w:rsid w:val="003F3474"/>
    <w:rsid w:val="00485D76"/>
    <w:rsid w:val="00495FB6"/>
    <w:rsid w:val="004E60DC"/>
    <w:rsid w:val="004F0D18"/>
    <w:rsid w:val="00524104"/>
    <w:rsid w:val="00564146"/>
    <w:rsid w:val="00593E4D"/>
    <w:rsid w:val="005B771B"/>
    <w:rsid w:val="006929AD"/>
    <w:rsid w:val="00730C50"/>
    <w:rsid w:val="00732B26"/>
    <w:rsid w:val="007C0402"/>
    <w:rsid w:val="007C3194"/>
    <w:rsid w:val="007C5F54"/>
    <w:rsid w:val="009913D7"/>
    <w:rsid w:val="009B602E"/>
    <w:rsid w:val="00A55ACB"/>
    <w:rsid w:val="00A86E30"/>
    <w:rsid w:val="00A873AA"/>
    <w:rsid w:val="00AB1689"/>
    <w:rsid w:val="00AE0406"/>
    <w:rsid w:val="00B97730"/>
    <w:rsid w:val="00BD2680"/>
    <w:rsid w:val="00BD6188"/>
    <w:rsid w:val="00BF2276"/>
    <w:rsid w:val="00C35707"/>
    <w:rsid w:val="00C90A1F"/>
    <w:rsid w:val="00CC2381"/>
    <w:rsid w:val="00D60A33"/>
    <w:rsid w:val="00DF159E"/>
    <w:rsid w:val="00E43519"/>
    <w:rsid w:val="00EB7327"/>
    <w:rsid w:val="00FA14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409]"/>
    </o:shapedefaults>
    <o:shapelayout v:ext="edit">
      <o:idmap v:ext="edit" data="1"/>
      <o:rules v:ext="edit">
        <o:r id="V:Rule4" type="connector" idref="#_x0000_s1028"/>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D18"/>
  </w:style>
  <w:style w:type="paragraph" w:styleId="1">
    <w:name w:val="heading 1"/>
    <w:basedOn w:val="a"/>
    <w:next w:val="a"/>
    <w:link w:val="1Char"/>
    <w:uiPriority w:val="9"/>
    <w:qFormat/>
    <w:rsid w:val="00E43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435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A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D60A3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60A33"/>
    <w:rPr>
      <w:rFonts w:ascii="Tahoma" w:hAnsi="Tahoma" w:cs="Tahoma"/>
      <w:sz w:val="16"/>
      <w:szCs w:val="16"/>
    </w:rPr>
  </w:style>
  <w:style w:type="paragraph" w:styleId="Web">
    <w:name w:val="Normal (Web)"/>
    <w:basedOn w:val="a"/>
    <w:uiPriority w:val="99"/>
    <w:semiHidden/>
    <w:unhideWhenUsed/>
    <w:rsid w:val="00BD6188"/>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5">
    <w:name w:val="List Paragraph"/>
    <w:basedOn w:val="a"/>
    <w:uiPriority w:val="34"/>
    <w:qFormat/>
    <w:rsid w:val="00564146"/>
    <w:pPr>
      <w:spacing w:after="160" w:line="259" w:lineRule="auto"/>
      <w:ind w:left="720"/>
      <w:contextualSpacing/>
    </w:pPr>
    <w:rPr>
      <w:lang w:val="el-GR"/>
    </w:rPr>
  </w:style>
  <w:style w:type="paragraph" w:styleId="a6">
    <w:name w:val="No Spacing"/>
    <w:uiPriority w:val="1"/>
    <w:qFormat/>
    <w:rsid w:val="00E43519"/>
    <w:pPr>
      <w:spacing w:after="0" w:line="240" w:lineRule="auto"/>
    </w:pPr>
  </w:style>
  <w:style w:type="character" w:customStyle="1" w:styleId="1Char">
    <w:name w:val="Επικεφαλίδα 1 Char"/>
    <w:basedOn w:val="a0"/>
    <w:link w:val="1"/>
    <w:uiPriority w:val="9"/>
    <w:rsid w:val="00E43519"/>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E4351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8985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0E1C-6ED8-4D4B-9F67-1F8D712E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533</Words>
  <Characters>2880</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Tania Kyriakopoulou</cp:lastModifiedBy>
  <cp:revision>14</cp:revision>
  <dcterms:created xsi:type="dcterms:W3CDTF">2011-03-04T18:05:00Z</dcterms:created>
  <dcterms:modified xsi:type="dcterms:W3CDTF">2017-12-15T20:09:00Z</dcterms:modified>
</cp:coreProperties>
</file>