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94" w:rsidRDefault="00B51994" w:rsidP="00B51994">
      <w:pPr>
        <w:jc w:val="both"/>
        <w:rPr>
          <w:rFonts w:ascii="Lucida Bright" w:hAnsi="Lucida Bright"/>
          <w:b/>
          <w:sz w:val="20"/>
          <w:szCs w:val="20"/>
        </w:rPr>
      </w:pPr>
      <w:bookmarkStart w:id="0" w:name="_GoBack"/>
      <w:bookmarkEnd w:id="0"/>
    </w:p>
    <w:p w:rsidR="00B51994" w:rsidRPr="0071391F" w:rsidRDefault="00B51994" w:rsidP="00B51994">
      <w:pPr>
        <w:pStyle w:val="Otsikko4"/>
        <w:rPr>
          <w:i w:val="0"/>
          <w:color w:val="auto"/>
        </w:rPr>
      </w:pPr>
      <w:bookmarkStart w:id="1" w:name="_Toc452985633"/>
      <w:r w:rsidRPr="0071391F">
        <w:rPr>
          <w:i w:val="0"/>
          <w:color w:val="auto"/>
        </w:rPr>
        <w:t>15.4.2.5 RUOTSIN KIELI, B1-OPPIMÄÄRÄ VUOSILUOKILLA 7 - 9</w:t>
      </w:r>
      <w:bookmarkEnd w:id="1"/>
      <w:r w:rsidRPr="0071391F">
        <w:rPr>
          <w:i w:val="0"/>
          <w:color w:val="auto"/>
        </w:rPr>
        <w:t xml:space="preserve"> </w:t>
      </w:r>
    </w:p>
    <w:p w:rsidR="00B51994" w:rsidRPr="00DD4A4C" w:rsidRDefault="00B51994" w:rsidP="00B51994">
      <w:pPr>
        <w:autoSpaceDE w:val="0"/>
        <w:autoSpaceDN w:val="0"/>
        <w:adjustRightInd w:val="0"/>
        <w:spacing w:after="0"/>
        <w:jc w:val="both"/>
        <w:rPr>
          <w:rFonts w:ascii="Lucida Bright" w:eastAsia="Calibri" w:hAnsi="Lucida Bright" w:cs="Calibri"/>
          <w:color w:val="000000"/>
          <w:sz w:val="20"/>
          <w:szCs w:val="20"/>
        </w:rPr>
      </w:pPr>
    </w:p>
    <w:p w:rsidR="00B51994" w:rsidRPr="00DD4A4C" w:rsidRDefault="00B51994" w:rsidP="00B51994">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Oppilaita rohkaistaan käyttämään ruotsin kieltä monipuolisessa vuorovaikutuksessa ja tiedonhankinnassa. Opetuksen tavoitteena on tukea oppilasta vuosiluokilla 3-6 saavutettujen taitojen syventämisessä, kehittää oppilaan kielellistä päättelykykyä ja samalla edistää hänen kielenopiskelutaitojaan. Kulttuurisen moninaisuuden ymmärtämistä syvennetään pohtimalla erilaisia kieliyhteisöihin liittyviä arvosidonnaisia ilmiöitä. Myös tunteiden käsittelylle annetaan tilaa, ja tarpeen mukaan vaikeita asioita voidaan käsitellä myös koulun opetuskielellä. </w:t>
      </w:r>
    </w:p>
    <w:p w:rsidR="00B51994" w:rsidRPr="00DD4A4C" w:rsidRDefault="00B51994" w:rsidP="00B51994">
      <w:pPr>
        <w:autoSpaceDE w:val="0"/>
        <w:autoSpaceDN w:val="0"/>
        <w:adjustRightInd w:val="0"/>
        <w:spacing w:after="0"/>
        <w:jc w:val="both"/>
        <w:rPr>
          <w:rFonts w:ascii="Lucida Bright" w:eastAsia="Calibri" w:hAnsi="Lucida Bright" w:cs="Calibri"/>
          <w:color w:val="000000"/>
          <w:sz w:val="20"/>
          <w:szCs w:val="20"/>
        </w:rPr>
      </w:pPr>
    </w:p>
    <w:p w:rsidR="00B51994" w:rsidRPr="00DD4A4C" w:rsidRDefault="00B51994" w:rsidP="00B51994">
      <w:pPr>
        <w:autoSpaceDE w:val="0"/>
        <w:autoSpaceDN w:val="0"/>
        <w:adjustRightInd w:val="0"/>
        <w:spacing w:after="0" w:line="240" w:lineRule="auto"/>
        <w:jc w:val="both"/>
        <w:rPr>
          <w:rFonts w:ascii="Lucida Bright" w:eastAsia="Calibri" w:hAnsi="Lucida Bright" w:cs="Calibri"/>
          <w:color w:val="000000"/>
          <w:sz w:val="20"/>
          <w:szCs w:val="20"/>
        </w:rPr>
      </w:pPr>
    </w:p>
    <w:p w:rsidR="00B51994" w:rsidRPr="00DD4A4C" w:rsidRDefault="00B51994" w:rsidP="00B51994">
      <w:pPr>
        <w:autoSpaceDE w:val="0"/>
        <w:autoSpaceDN w:val="0"/>
        <w:adjustRightInd w:val="0"/>
        <w:spacing w:after="0" w:line="240" w:lineRule="auto"/>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Ruotsin kielen B1-oppimäärän opetuksen tavoitteet vuosiluokilla 7-9</w:t>
      </w:r>
    </w:p>
    <w:p w:rsidR="00B51994" w:rsidRPr="00DD4A4C" w:rsidRDefault="00B51994" w:rsidP="00B5199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 </w:t>
      </w:r>
    </w:p>
    <w:tbl>
      <w:tblPr>
        <w:tblStyle w:val="TaulukkoRuudukko"/>
        <w:tblW w:w="0" w:type="auto"/>
        <w:tblLayout w:type="fixed"/>
        <w:tblLook w:val="04A0" w:firstRow="1" w:lastRow="0" w:firstColumn="1" w:lastColumn="0" w:noHBand="0" w:noVBand="1"/>
      </w:tblPr>
      <w:tblGrid>
        <w:gridCol w:w="6392"/>
        <w:gridCol w:w="1559"/>
        <w:gridCol w:w="1796"/>
      </w:tblGrid>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tavoitteet</w:t>
            </w:r>
          </w:p>
          <w:p w:rsidR="00B51994" w:rsidRPr="00DD4A4C" w:rsidRDefault="00B51994" w:rsidP="004701C4">
            <w:pPr>
              <w:autoSpaceDE w:val="0"/>
              <w:autoSpaceDN w:val="0"/>
              <w:adjustRightInd w:val="0"/>
              <w:rPr>
                <w:rFonts w:ascii="Lucida Bright" w:eastAsia="Calibri" w:hAnsi="Lucida Bright" w:cs="Calibri"/>
                <w:color w:val="000000"/>
                <w:sz w:val="20"/>
                <w:szCs w:val="20"/>
              </w:rPr>
            </w:pPr>
          </w:p>
        </w:tc>
        <w:tc>
          <w:tcPr>
            <w:tcW w:w="1559"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Tavoitteisiin liittyvät sisältöalueet</w:t>
            </w: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Laaja-alainen osaaminen</w:t>
            </w:r>
          </w:p>
        </w:tc>
      </w:tr>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Kasvu kulttuuriseen moninaisuuteen ja kielitietoisuuteen</w:t>
            </w:r>
          </w:p>
        </w:tc>
        <w:tc>
          <w:tcPr>
            <w:tcW w:w="1559" w:type="dxa"/>
          </w:tcPr>
          <w:p w:rsidR="00B51994" w:rsidRPr="00DD4A4C" w:rsidRDefault="00B51994" w:rsidP="004701C4">
            <w:pPr>
              <w:autoSpaceDE w:val="0"/>
              <w:autoSpaceDN w:val="0"/>
              <w:adjustRightInd w:val="0"/>
              <w:ind w:left="54"/>
              <w:rPr>
                <w:rFonts w:ascii="Lucida Bright" w:eastAsia="Calibri" w:hAnsi="Lucida Bright" w:cs="Calibri"/>
                <w:color w:val="000000"/>
                <w:sz w:val="20"/>
                <w:szCs w:val="20"/>
              </w:rPr>
            </w:pPr>
          </w:p>
        </w:tc>
        <w:tc>
          <w:tcPr>
            <w:tcW w:w="1796" w:type="dxa"/>
          </w:tcPr>
          <w:p w:rsidR="00B51994" w:rsidRPr="00DD4A4C" w:rsidRDefault="00B51994" w:rsidP="004701C4">
            <w:pPr>
              <w:autoSpaceDE w:val="0"/>
              <w:autoSpaceDN w:val="0"/>
              <w:adjustRightInd w:val="0"/>
              <w:ind w:left="54"/>
              <w:rPr>
                <w:rFonts w:ascii="Lucida Bright" w:eastAsia="Calibri" w:hAnsi="Lucida Bright" w:cs="Calibri"/>
                <w:color w:val="000000"/>
                <w:sz w:val="20"/>
                <w:szCs w:val="20"/>
              </w:rPr>
            </w:pPr>
          </w:p>
        </w:tc>
      </w:tr>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T1 ohjata oppilasta tutustumaan pohjoismaiseen kieliympäristöön sekä Pohjoismaita yhdistäviin arvoihin</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S1</w:t>
            </w: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L5</w:t>
            </w:r>
          </w:p>
        </w:tc>
      </w:tr>
      <w:tr w:rsidR="00B51994" w:rsidRPr="00DD4A4C" w:rsidTr="004701C4">
        <w:tc>
          <w:tcPr>
            <w:tcW w:w="6392" w:type="dxa"/>
          </w:tcPr>
          <w:p w:rsidR="00B51994" w:rsidRPr="00DD4A4C" w:rsidRDefault="00B51994" w:rsidP="004701C4">
            <w:pPr>
              <w:contextualSpacing/>
              <w:rPr>
                <w:rFonts w:ascii="Lucida Bright" w:hAnsi="Lucida Bright"/>
                <w:b/>
                <w:strike/>
                <w:color w:val="000000" w:themeColor="text1"/>
                <w:sz w:val="20"/>
                <w:szCs w:val="20"/>
              </w:rPr>
            </w:pPr>
            <w:r w:rsidRPr="00DD4A4C">
              <w:rPr>
                <w:rFonts w:ascii="Lucida Bright" w:hAnsi="Lucida Bright"/>
                <w:sz w:val="20"/>
                <w:szCs w:val="20"/>
              </w:rPr>
              <w:t xml:space="preserve">T2 </w:t>
            </w:r>
            <w:r w:rsidRPr="00DD4A4C">
              <w:rPr>
                <w:rFonts w:ascii="Lucida Bright" w:eastAsia="Calibri" w:hAnsi="Lucida Bright" w:cs="Calibri"/>
                <w:sz w:val="20"/>
                <w:szCs w:val="20"/>
              </w:rPr>
              <w:t>ohjata oppilasta havaitsemaan, millaisia säännönmukaisuuksia ruotsin kielessä on, miten samoja asioita ilmaistaan muissa kielissä sekä käyttämään kielitiedon käsitteitä oppimisensa tukena</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S1</w:t>
            </w: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L4</w:t>
            </w:r>
          </w:p>
        </w:tc>
      </w:tr>
      <w:tr w:rsidR="00B51994" w:rsidRPr="00DD4A4C" w:rsidTr="004701C4">
        <w:tc>
          <w:tcPr>
            <w:tcW w:w="6392" w:type="dxa"/>
          </w:tcPr>
          <w:p w:rsidR="00B51994" w:rsidRPr="00DD4A4C" w:rsidRDefault="00B51994" w:rsidP="004701C4">
            <w:pPr>
              <w:rPr>
                <w:rFonts w:ascii="Lucida Bright" w:hAnsi="Lucida Bright"/>
                <w:b/>
                <w:color w:val="000000" w:themeColor="text1"/>
                <w:sz w:val="20"/>
                <w:szCs w:val="20"/>
              </w:rPr>
            </w:pPr>
            <w:r w:rsidRPr="00DD4A4C">
              <w:rPr>
                <w:rFonts w:ascii="Lucida Bright" w:hAnsi="Lucida Bright"/>
                <w:b/>
                <w:color w:val="000000" w:themeColor="text1"/>
                <w:sz w:val="20"/>
                <w:szCs w:val="20"/>
              </w:rPr>
              <w:t>Kielenopiskelutaidot</w:t>
            </w:r>
          </w:p>
        </w:tc>
        <w:tc>
          <w:tcPr>
            <w:tcW w:w="1559" w:type="dxa"/>
          </w:tcPr>
          <w:p w:rsidR="00B51994" w:rsidRPr="00DD4A4C" w:rsidRDefault="00B51994" w:rsidP="004701C4">
            <w:pPr>
              <w:rPr>
                <w:rFonts w:ascii="Lucida Bright" w:hAnsi="Lucida Bright"/>
                <w:sz w:val="20"/>
                <w:szCs w:val="20"/>
              </w:rPr>
            </w:pP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p>
        </w:tc>
      </w:tr>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Times New Roman"/>
                <w:sz w:val="20"/>
                <w:szCs w:val="20"/>
              </w:rPr>
              <w:t>T3 rohkaista oppilasta asettamaan tavoitteita, hyödyntämään monipuolisia tapoja oppia kieliä ja arvioimaan oppimistaan itsenäisesti ja yhteistyössä sekä ohjata oppilasta myönteiseen vuorovaikutukseen, jossa tärkeintä on viestin välittyminen</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S2</w:t>
            </w: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w:t>
            </w:r>
          </w:p>
        </w:tc>
      </w:tr>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Times New Roman"/>
                <w:sz w:val="20"/>
                <w:szCs w:val="20"/>
              </w:rPr>
              <w:t>T4 kannustaa oppilasta huomaamaan mahdollisuuksia käyttää ruotsin kieltä omassa elämässään ja ohjata oppilasta käyttämään ruotsia rohkeasti erilaisissa tilanteissa koulussa ja koulun ulkopuolella.</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S2</w:t>
            </w: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L7</w:t>
            </w:r>
          </w:p>
        </w:tc>
      </w:tr>
      <w:tr w:rsidR="00B51994" w:rsidRPr="00DD4A4C" w:rsidTr="004701C4">
        <w:tc>
          <w:tcPr>
            <w:tcW w:w="6392" w:type="dxa"/>
          </w:tcPr>
          <w:p w:rsidR="00B51994" w:rsidRPr="00DD4A4C" w:rsidRDefault="00B51994" w:rsidP="004701C4">
            <w:pPr>
              <w:rPr>
                <w:rFonts w:ascii="Lucida Bright" w:hAnsi="Lucida Bright"/>
                <w:b/>
                <w:color w:val="000000" w:themeColor="text1"/>
                <w:sz w:val="20"/>
                <w:szCs w:val="20"/>
              </w:rPr>
            </w:pPr>
            <w:r w:rsidRPr="00DD4A4C">
              <w:rPr>
                <w:rFonts w:ascii="Lucida Bright" w:hAnsi="Lucida Bright"/>
                <w:b/>
                <w:sz w:val="20"/>
                <w:szCs w:val="20"/>
              </w:rPr>
              <w:t xml:space="preserve">Kehittyvä </w:t>
            </w:r>
            <w:r w:rsidRPr="00DD4A4C">
              <w:rPr>
                <w:rFonts w:ascii="Lucida Bright" w:hAnsi="Lucida Bright"/>
                <w:b/>
                <w:color w:val="000000" w:themeColor="text1"/>
                <w:sz w:val="20"/>
                <w:szCs w:val="20"/>
              </w:rPr>
              <w:t>kielitaito, taito toimia vuorovaikutuksessa</w:t>
            </w:r>
          </w:p>
        </w:tc>
        <w:tc>
          <w:tcPr>
            <w:tcW w:w="1559" w:type="dxa"/>
          </w:tcPr>
          <w:p w:rsidR="00B51994" w:rsidRPr="00DD4A4C" w:rsidRDefault="00B51994" w:rsidP="004701C4">
            <w:pPr>
              <w:rPr>
                <w:rFonts w:ascii="Lucida Bright" w:hAnsi="Lucida Bright"/>
                <w:sz w:val="20"/>
                <w:szCs w:val="20"/>
              </w:rPr>
            </w:pPr>
          </w:p>
        </w:tc>
        <w:tc>
          <w:tcPr>
            <w:tcW w:w="1796" w:type="dxa"/>
          </w:tcPr>
          <w:p w:rsidR="00B51994" w:rsidRPr="00DD4A4C" w:rsidRDefault="00B51994" w:rsidP="004701C4">
            <w:pPr>
              <w:autoSpaceDE w:val="0"/>
              <w:autoSpaceDN w:val="0"/>
              <w:adjustRightInd w:val="0"/>
              <w:ind w:left="54"/>
              <w:rPr>
                <w:rFonts w:ascii="Lucida Bright" w:eastAsia="Calibri" w:hAnsi="Lucida Bright" w:cs="Calibri"/>
                <w:color w:val="000000"/>
                <w:sz w:val="20"/>
                <w:szCs w:val="20"/>
              </w:rPr>
            </w:pPr>
          </w:p>
        </w:tc>
      </w:tr>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T5 järjestää oppilaalle tilaisuuksia harjoitella eri viestintäkanavia käyttäen suullista ja kirjallista vuorovaikutusta </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1796" w:type="dxa"/>
          </w:tcPr>
          <w:p w:rsidR="00B51994" w:rsidRPr="00DD4A4C" w:rsidRDefault="00B51994" w:rsidP="004701C4">
            <w:pPr>
              <w:autoSpaceDE w:val="0"/>
              <w:autoSpaceDN w:val="0"/>
              <w:adjustRightInd w:val="0"/>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L4</w:t>
            </w:r>
          </w:p>
        </w:tc>
      </w:tr>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T6 </w:t>
            </w:r>
            <w:r w:rsidRPr="00DD4A4C">
              <w:rPr>
                <w:rFonts w:ascii="Lucida Bright" w:eastAsia="Calibri" w:hAnsi="Lucida Bright" w:cs="Calibri"/>
                <w:color w:val="000000"/>
                <w:sz w:val="20"/>
                <w:szCs w:val="20"/>
              </w:rPr>
              <w:t>tukea oppilasta kielellisten viestintästrategioiden käytössä</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1796" w:type="dxa"/>
          </w:tcPr>
          <w:p w:rsidR="00B51994" w:rsidRPr="00DD4A4C" w:rsidRDefault="00B51994" w:rsidP="004701C4">
            <w:pPr>
              <w:autoSpaceDE w:val="0"/>
              <w:autoSpaceDN w:val="0"/>
              <w:adjustRightInd w:val="0"/>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w:t>
            </w:r>
          </w:p>
        </w:tc>
      </w:tr>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color w:val="000000"/>
                <w:sz w:val="20"/>
                <w:szCs w:val="20"/>
              </w:rPr>
              <w:t>T7 auttaa oppilasta laajentamaan kohteliaaseen kielenkäyttöön kuuluvien ilmausten tuntemustaan</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1796" w:type="dxa"/>
          </w:tcPr>
          <w:p w:rsidR="00B51994" w:rsidRPr="00DD4A4C" w:rsidRDefault="00B51994" w:rsidP="004701C4">
            <w:pPr>
              <w:autoSpaceDE w:val="0"/>
              <w:autoSpaceDN w:val="0"/>
              <w:adjustRightInd w:val="0"/>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 L6</w:t>
            </w:r>
          </w:p>
        </w:tc>
      </w:tr>
      <w:tr w:rsidR="00B51994" w:rsidRPr="00DD4A4C" w:rsidTr="004701C4">
        <w:tc>
          <w:tcPr>
            <w:tcW w:w="6392" w:type="dxa"/>
          </w:tcPr>
          <w:p w:rsidR="00B51994" w:rsidRPr="00DD4A4C" w:rsidRDefault="00B51994" w:rsidP="004701C4">
            <w:pPr>
              <w:rPr>
                <w:rFonts w:ascii="Lucida Bright" w:hAnsi="Lucida Bright"/>
                <w:b/>
                <w:sz w:val="20"/>
                <w:szCs w:val="20"/>
              </w:rPr>
            </w:pPr>
            <w:r w:rsidRPr="00DD4A4C">
              <w:rPr>
                <w:rFonts w:ascii="Lucida Bright" w:hAnsi="Lucida Bright"/>
                <w:b/>
                <w:sz w:val="20"/>
                <w:szCs w:val="20"/>
              </w:rPr>
              <w:t>Kehittyvä kielitaito, taito tulkita tekstejä</w:t>
            </w:r>
          </w:p>
        </w:tc>
        <w:tc>
          <w:tcPr>
            <w:tcW w:w="1559" w:type="dxa"/>
          </w:tcPr>
          <w:p w:rsidR="00B51994" w:rsidRPr="00DD4A4C" w:rsidRDefault="00B51994" w:rsidP="004701C4">
            <w:pPr>
              <w:rPr>
                <w:rFonts w:ascii="Lucida Bright" w:hAnsi="Lucida Bright"/>
                <w:sz w:val="20"/>
                <w:szCs w:val="20"/>
              </w:rPr>
            </w:pP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p>
        </w:tc>
      </w:tr>
      <w:tr w:rsidR="00B51994" w:rsidRPr="00DD4A4C" w:rsidTr="004701C4">
        <w:tc>
          <w:tcPr>
            <w:tcW w:w="6392" w:type="dxa"/>
          </w:tcPr>
          <w:p w:rsidR="00B51994" w:rsidRPr="00DD4A4C" w:rsidRDefault="00B51994" w:rsidP="004701C4">
            <w:pPr>
              <w:contextualSpacing/>
              <w:rPr>
                <w:rFonts w:ascii="Lucida Bright" w:hAnsi="Lucida Bright"/>
                <w:sz w:val="20"/>
                <w:szCs w:val="20"/>
              </w:rPr>
            </w:pPr>
            <w:r w:rsidRPr="00DD4A4C">
              <w:rPr>
                <w:rFonts w:ascii="Lucida Bright" w:hAnsi="Lucida Bright"/>
                <w:sz w:val="20"/>
                <w:szCs w:val="20"/>
              </w:rPr>
              <w:t>T8 rohkaista oppilasta tulkitsemaan ikätasolleen sopivia ja itseään kiinnostavia puhuttuja ja kirjoitettuja tekstejä</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L4</w:t>
            </w:r>
          </w:p>
        </w:tc>
      </w:tr>
      <w:tr w:rsidR="00B51994" w:rsidRPr="00DD4A4C" w:rsidTr="004701C4">
        <w:tc>
          <w:tcPr>
            <w:tcW w:w="6392" w:type="dxa"/>
          </w:tcPr>
          <w:p w:rsidR="00B51994" w:rsidRPr="00DD4A4C" w:rsidRDefault="00B51994" w:rsidP="004701C4">
            <w:pPr>
              <w:rPr>
                <w:rFonts w:ascii="Lucida Bright" w:hAnsi="Lucida Bright"/>
                <w:b/>
                <w:sz w:val="20"/>
                <w:szCs w:val="20"/>
              </w:rPr>
            </w:pPr>
            <w:r w:rsidRPr="00DD4A4C">
              <w:rPr>
                <w:rFonts w:ascii="Lucida Bright" w:hAnsi="Lucida Bright"/>
                <w:b/>
                <w:sz w:val="20"/>
                <w:szCs w:val="20"/>
              </w:rPr>
              <w:t>Kehittyvä kielitaito, taito tuottaa tekstejä</w:t>
            </w:r>
          </w:p>
        </w:tc>
        <w:tc>
          <w:tcPr>
            <w:tcW w:w="1559" w:type="dxa"/>
          </w:tcPr>
          <w:p w:rsidR="00B51994" w:rsidRPr="00DD4A4C" w:rsidRDefault="00B51994" w:rsidP="004701C4">
            <w:pPr>
              <w:rPr>
                <w:rFonts w:ascii="Lucida Bright" w:hAnsi="Lucida Bright"/>
                <w:sz w:val="20"/>
                <w:szCs w:val="20"/>
              </w:rPr>
            </w:pPr>
          </w:p>
        </w:tc>
        <w:tc>
          <w:tcPr>
            <w:tcW w:w="1796"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p>
        </w:tc>
      </w:tr>
      <w:tr w:rsidR="00B51994" w:rsidRPr="00DD4A4C" w:rsidTr="004701C4">
        <w:tc>
          <w:tcPr>
            <w:tcW w:w="6392"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T9 </w:t>
            </w:r>
            <w:r w:rsidRPr="00DD4A4C">
              <w:rPr>
                <w:rFonts w:ascii="Lucida Bright" w:eastAsia="Calibri" w:hAnsi="Lucida Bright" w:cs="Calibri"/>
                <w:color w:val="000000"/>
                <w:sz w:val="20"/>
                <w:szCs w:val="20"/>
              </w:rPr>
              <w:t>tarjota oppilaalle runsaasti tilaisuuksia harjoitella pienimuotoista puhumista ja kirjoittamista erilaisista aiheista kiinnittäen huomiota myös ääntämiseen ja tekstin sisällön kannalta oleellisimpiin rakenteisiin</w:t>
            </w:r>
          </w:p>
        </w:tc>
        <w:tc>
          <w:tcPr>
            <w:tcW w:w="1559"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1796" w:type="dxa"/>
          </w:tcPr>
          <w:p w:rsidR="00B51994" w:rsidRPr="00DD4A4C" w:rsidRDefault="00B51994" w:rsidP="004701C4">
            <w:pPr>
              <w:autoSpaceDE w:val="0"/>
              <w:autoSpaceDN w:val="0"/>
              <w:adjustRightInd w:val="0"/>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L4, L5</w:t>
            </w:r>
          </w:p>
        </w:tc>
      </w:tr>
    </w:tbl>
    <w:p w:rsidR="00B51994" w:rsidRPr="00DD4A4C" w:rsidRDefault="00B51994" w:rsidP="00B51994">
      <w:pPr>
        <w:autoSpaceDE w:val="0"/>
        <w:autoSpaceDN w:val="0"/>
        <w:adjustRightInd w:val="0"/>
        <w:spacing w:after="0" w:line="240" w:lineRule="auto"/>
        <w:rPr>
          <w:rFonts w:ascii="Lucida Bright" w:eastAsia="Calibri" w:hAnsi="Lucida Bright" w:cs="Calibri"/>
          <w:color w:val="000000"/>
          <w:sz w:val="20"/>
          <w:szCs w:val="20"/>
        </w:rPr>
      </w:pPr>
    </w:p>
    <w:p w:rsidR="00B51994" w:rsidRDefault="00B51994" w:rsidP="00B51994">
      <w:pPr>
        <w:rPr>
          <w:rFonts w:ascii="Lucida Bright" w:eastAsia="Calibri" w:hAnsi="Lucida Bright" w:cs="Calibri"/>
          <w:b/>
          <w:color w:val="000000"/>
          <w:sz w:val="20"/>
          <w:szCs w:val="20"/>
        </w:rPr>
      </w:pPr>
      <w:r>
        <w:rPr>
          <w:rFonts w:ascii="Lucida Bright" w:eastAsia="Calibri" w:hAnsi="Lucida Bright" w:cs="Calibri"/>
          <w:b/>
          <w:color w:val="000000"/>
          <w:sz w:val="20"/>
          <w:szCs w:val="20"/>
        </w:rPr>
        <w:br w:type="page"/>
      </w:r>
    </w:p>
    <w:p w:rsidR="00B51994" w:rsidRPr="00DD4A4C" w:rsidRDefault="00B51994" w:rsidP="00B51994">
      <w:pPr>
        <w:autoSpaceDE w:val="0"/>
        <w:autoSpaceDN w:val="0"/>
        <w:adjustRightInd w:val="0"/>
        <w:spacing w:after="0" w:line="240" w:lineRule="auto"/>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lastRenderedPageBreak/>
        <w:t xml:space="preserve">Ruotsin kielen B1-oppimäärän opetuksen tavoitteisiin liittyvät keskeiset sisältöalueet vuosiluokilla 7-9 </w:t>
      </w:r>
    </w:p>
    <w:p w:rsidR="00B51994" w:rsidRPr="00DD4A4C" w:rsidRDefault="00B51994" w:rsidP="00B51994">
      <w:pPr>
        <w:autoSpaceDE w:val="0"/>
        <w:autoSpaceDN w:val="0"/>
        <w:adjustRightInd w:val="0"/>
        <w:spacing w:after="0" w:line="240" w:lineRule="auto"/>
        <w:jc w:val="both"/>
        <w:rPr>
          <w:rFonts w:ascii="Lucida Bright" w:eastAsia="Calibri" w:hAnsi="Lucida Bright" w:cs="Calibri"/>
          <w:color w:val="000000"/>
          <w:sz w:val="20"/>
          <w:szCs w:val="20"/>
        </w:rPr>
      </w:pPr>
    </w:p>
    <w:p w:rsidR="00B51994" w:rsidRPr="00DD4A4C" w:rsidRDefault="00B51994" w:rsidP="00B51994">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S1 Kasvu kulttuuriseen moninaisuuteen ja kielitietoisuuteen: </w:t>
      </w:r>
      <w:r w:rsidRPr="00DD4A4C">
        <w:rPr>
          <w:rFonts w:ascii="Lucida Bright" w:hAnsi="Lucida Bright"/>
          <w:sz w:val="20"/>
          <w:szCs w:val="20"/>
        </w:rPr>
        <w:t>Tehdään ja raportoidaan havaintoja pohjoismaisista kielenkäyttöympäristöistä, Suomen, Ruotsin ja muiden Pohjoismaiden kulttuurin ominaispiirteistä sekä Pohjoismaita yhdistävistä tekijöistä. Havainnoidaan suomenruotsin ja ruotsinruotsin eroja sekä verrataan ruotsin kieltä oppilaiden aiemmin opiskelemiin kieliin. Käytetään sellaisia kielitiedon käsitteitä, jotka auttavat oppilaita kielten välisessä vertailussa ja ruotsin kielen opiskelussa.</w:t>
      </w:r>
    </w:p>
    <w:p w:rsidR="00B51994" w:rsidRPr="00DD4A4C" w:rsidRDefault="00B51994" w:rsidP="00B51994">
      <w:pPr>
        <w:autoSpaceDE w:val="0"/>
        <w:autoSpaceDN w:val="0"/>
        <w:adjustRightInd w:val="0"/>
        <w:spacing w:after="0"/>
        <w:jc w:val="both"/>
        <w:rPr>
          <w:rFonts w:ascii="Lucida Bright" w:eastAsia="Calibri" w:hAnsi="Lucida Bright" w:cs="Calibri"/>
          <w:b/>
          <w:color w:val="000000"/>
          <w:sz w:val="20"/>
          <w:szCs w:val="20"/>
        </w:rPr>
      </w:pPr>
    </w:p>
    <w:p w:rsidR="00B51994" w:rsidRPr="00DD4A4C" w:rsidRDefault="00B51994" w:rsidP="00B51994">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S2 Kielenopiskelutaidot: </w:t>
      </w:r>
      <w:r w:rsidRPr="00DD4A4C">
        <w:rPr>
          <w:rFonts w:ascii="Lucida Bright" w:hAnsi="Lucida Bright" w:cs="Times New Roman"/>
          <w:sz w:val="20"/>
          <w:szCs w:val="20"/>
        </w:rPr>
        <w:t>Käytetään erilaisia opiskelustrategioita, oppimateriaaleja ja oppimisympäristöjä tehokkaasti ja opiskelumotivaatiota vahvistavalla tavalla. Käytetään itsenäiseen, pitkäjänteiseen työskentelyyn ja kriittiseen tiedonhankintaan ohjaavia toimintatapoja. Harjoitetaan vuorovaikutustaitoja ja rohkaistaan oppilaita monipuoliseen kielen käytön harjoittamiseen erilaisissa tilanteissa.</w:t>
      </w:r>
    </w:p>
    <w:p w:rsidR="00B51994" w:rsidRPr="00DD4A4C" w:rsidRDefault="00B51994" w:rsidP="00B51994">
      <w:pPr>
        <w:autoSpaceDE w:val="0"/>
        <w:autoSpaceDN w:val="0"/>
        <w:adjustRightInd w:val="0"/>
        <w:spacing w:after="0"/>
        <w:jc w:val="both"/>
        <w:rPr>
          <w:rFonts w:ascii="Lucida Bright" w:eastAsia="Calibri" w:hAnsi="Lucida Bright" w:cs="Calibri"/>
          <w:b/>
          <w:color w:val="000000"/>
          <w:sz w:val="20"/>
          <w:szCs w:val="20"/>
        </w:rPr>
      </w:pPr>
    </w:p>
    <w:p w:rsidR="00B51994" w:rsidRPr="00DD4A4C" w:rsidRDefault="00B51994" w:rsidP="00B51994">
      <w:pPr>
        <w:autoSpaceDE w:val="0"/>
        <w:autoSpaceDN w:val="0"/>
        <w:adjustRightInd w:val="0"/>
        <w:spacing w:after="0"/>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S3 Kehittyvä kielitaito: taito toimia vuorovaikutuksessa, taito tulkita tekstejä, taito tuottaa tekstejä: </w:t>
      </w:r>
      <w:r w:rsidRPr="00DD4A4C">
        <w:rPr>
          <w:rFonts w:ascii="Lucida Bright" w:hAnsi="Lucida Bright"/>
          <w:sz w:val="20"/>
          <w:szCs w:val="20"/>
        </w:rPr>
        <w:t>Sisältöjä valittaessa näkökulmana on nuoren toiminta ruotsin kielellä eri yhteisöissä, ajankohtaisuus, oppilaiden kiinnostuksen kohteet, suuntautuminen toisen asteen opintoihin sekä tutustuminen nuorten työelämässä ja opiskelussa tarvittavaan kielitaitoon. Sanastoa ja rakenteita opetellaan monenlaisista teksteistä.</w:t>
      </w:r>
      <w:r w:rsidRPr="00DD4A4C">
        <w:rPr>
          <w:rFonts w:ascii="Lucida Bright" w:hAnsi="Lucida Bright"/>
          <w:i/>
          <w:sz w:val="20"/>
          <w:szCs w:val="20"/>
        </w:rPr>
        <w:t xml:space="preserve"> </w:t>
      </w:r>
      <w:r w:rsidRPr="00DD4A4C">
        <w:rPr>
          <w:rFonts w:ascii="Lucida Bright" w:hAnsi="Lucida Bright"/>
          <w:sz w:val="20"/>
          <w:szCs w:val="20"/>
        </w:rPr>
        <w:t>Harjoitellaan runsaasti erilaisia vuorovaikutustilanteita eri viestintäkanavia hyödyntäen.</w:t>
      </w:r>
    </w:p>
    <w:p w:rsidR="00B51994" w:rsidRPr="00DD4A4C" w:rsidRDefault="00B51994" w:rsidP="00B51994">
      <w:pPr>
        <w:autoSpaceDE w:val="0"/>
        <w:autoSpaceDN w:val="0"/>
        <w:adjustRightInd w:val="0"/>
        <w:spacing w:after="0" w:line="240" w:lineRule="auto"/>
        <w:jc w:val="both"/>
        <w:rPr>
          <w:rFonts w:ascii="Lucida Bright" w:eastAsia="Calibri" w:hAnsi="Lucida Bright" w:cs="Calibri"/>
          <w:b/>
          <w:strike/>
          <w:color w:val="000000"/>
          <w:sz w:val="20"/>
          <w:szCs w:val="20"/>
        </w:rPr>
      </w:pPr>
    </w:p>
    <w:p w:rsidR="00B51994" w:rsidRPr="00DD4A4C" w:rsidRDefault="00B51994" w:rsidP="00B51994">
      <w:pPr>
        <w:autoSpaceDE w:val="0"/>
        <w:autoSpaceDN w:val="0"/>
        <w:adjustRightInd w:val="0"/>
        <w:spacing w:after="0" w:line="240" w:lineRule="auto"/>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Ruotsin kielen B1-oppimäärän oppimisympäristöihin ja työtapoihin liittyvät tavoitteet vuosiluokilla 7 - 9 </w:t>
      </w:r>
    </w:p>
    <w:p w:rsidR="00B51994" w:rsidRPr="00DD4A4C" w:rsidRDefault="00B51994" w:rsidP="00B51994">
      <w:pPr>
        <w:autoSpaceDE w:val="0"/>
        <w:autoSpaceDN w:val="0"/>
        <w:adjustRightInd w:val="0"/>
        <w:spacing w:after="0" w:line="240" w:lineRule="auto"/>
        <w:jc w:val="both"/>
        <w:rPr>
          <w:rFonts w:ascii="Lucida Bright" w:eastAsia="Calibri" w:hAnsi="Lucida Bright" w:cs="Calibri"/>
          <w:color w:val="000000"/>
          <w:sz w:val="20"/>
          <w:szCs w:val="20"/>
        </w:rPr>
      </w:pPr>
    </w:p>
    <w:p w:rsidR="00B51994" w:rsidRPr="00DD4A4C" w:rsidRDefault="00B51994" w:rsidP="00B51994">
      <w:pPr>
        <w:jc w:val="both"/>
        <w:rPr>
          <w:rFonts w:ascii="Lucida Bright" w:hAnsi="Lucida Bright"/>
          <w:strike/>
          <w:sz w:val="20"/>
          <w:szCs w:val="20"/>
        </w:rPr>
      </w:pPr>
      <w:r w:rsidRPr="00DD4A4C">
        <w:rPr>
          <w:rFonts w:ascii="Lucida Bright" w:hAnsi="Lucida Bright"/>
          <w:sz w:val="20"/>
          <w:szCs w:val="20"/>
        </w:rPr>
        <w:t>Tavoitteena on, että kielenkäyttö olisi mahdollisimman asianmukaista, luonnollista ja oppilaille merkityksellistä. Työskentelyssä korostuu pari- ja pienryhmätyö sekä yhdessä oppiminen erityyppisissä oppimisympäristöissä. Monikielisyys- ja kielikasvatuksen tavoitteiden saavuttamiseksi tarvitaan opettajien yhteistyötä. yhteistyötä. Pelillisyyden, musiikin ja draaman avulla oppilaat saavat mahdollisuuden kokeilla kasvavaa kielitaitoaan ja käsitellä myös asenteita. Opetuksessa käytetään monipuolisesti eri oppimisympäristöjä, viestintäkanavia ja -välineitä. Oppilaita ohjataan aktiiviseen toimijuuteen ja itsenäiseen vastuun ottoon omasta oppimisestaan Eurooppalaisen kielisalkun tai vastaavan työvälineen avulla. Oppilaat tutustuvat ympäröivän yhteisön monikielisyyteen ja -kulttuurisuuteen kotikansainvälisyyden avulla. Heille tarjotaan myös mahdollisuuksia harjoitella kansainvälistä yhteydenpitoa. Ruotsin kieltä käytetään aina kun se on mahdollista.</w:t>
      </w:r>
    </w:p>
    <w:p w:rsidR="00B51994" w:rsidRPr="00DD4A4C" w:rsidRDefault="00B51994" w:rsidP="00B51994">
      <w:pPr>
        <w:autoSpaceDE w:val="0"/>
        <w:autoSpaceDN w:val="0"/>
        <w:adjustRightInd w:val="0"/>
        <w:spacing w:after="0" w:line="240" w:lineRule="auto"/>
        <w:jc w:val="both"/>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 xml:space="preserve">Ohjaus, eriyttäminen ja tuki ruotsin kielen B1-oppimäärässä vuosiluokilla 7 - 9 </w:t>
      </w:r>
    </w:p>
    <w:p w:rsidR="00B51994" w:rsidRPr="00DD4A4C" w:rsidRDefault="00B51994" w:rsidP="00B51994">
      <w:pPr>
        <w:autoSpaceDE w:val="0"/>
        <w:autoSpaceDN w:val="0"/>
        <w:adjustRightInd w:val="0"/>
        <w:spacing w:after="0" w:line="240" w:lineRule="auto"/>
        <w:jc w:val="both"/>
        <w:rPr>
          <w:rFonts w:ascii="Lucida Bright" w:eastAsia="Calibri" w:hAnsi="Lucida Bright" w:cs="Calibri"/>
          <w:color w:val="000000"/>
          <w:sz w:val="20"/>
          <w:szCs w:val="20"/>
        </w:rPr>
      </w:pPr>
    </w:p>
    <w:p w:rsidR="00B51994" w:rsidRPr="00DD4A4C" w:rsidRDefault="00B51994" w:rsidP="00B51994">
      <w:pPr>
        <w:jc w:val="both"/>
        <w:rPr>
          <w:rFonts w:ascii="Lucida Bright" w:hAnsi="Lucida Bright"/>
          <w:sz w:val="20"/>
          <w:szCs w:val="20"/>
        </w:rPr>
      </w:pPr>
      <w:r w:rsidRPr="00DD4A4C">
        <w:rPr>
          <w:rFonts w:ascii="Lucida Bright" w:hAnsi="Lucida Bright"/>
          <w:sz w:val="20"/>
          <w:szCs w:val="20"/>
        </w:rP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ruotsin kieltä entuudestaan osaaville oppilaille.</w:t>
      </w:r>
    </w:p>
    <w:p w:rsidR="00B51994" w:rsidRPr="00DD4A4C" w:rsidRDefault="00B51994" w:rsidP="00B51994">
      <w:pPr>
        <w:jc w:val="both"/>
        <w:rPr>
          <w:rFonts w:ascii="Lucida Bright" w:hAnsi="Lucida Bright"/>
          <w:sz w:val="20"/>
          <w:szCs w:val="20"/>
        </w:rPr>
      </w:pPr>
      <w:r w:rsidRPr="00DD4A4C">
        <w:rPr>
          <w:rFonts w:ascii="Lucida Bright" w:eastAsia="Calibri" w:hAnsi="Lucida Bright" w:cs="Calibri"/>
          <w:b/>
          <w:color w:val="000000"/>
          <w:sz w:val="20"/>
          <w:szCs w:val="20"/>
        </w:rPr>
        <w:t>Oppilaan oppimisen arviointi ruotsin kielen B1-oppimäärässä vuosiluokilla 7-9</w:t>
      </w:r>
    </w:p>
    <w:p w:rsidR="00B51994" w:rsidRPr="00DD4A4C" w:rsidRDefault="00B51994" w:rsidP="00B51994">
      <w:pPr>
        <w:autoSpaceDE w:val="0"/>
        <w:autoSpaceDN w:val="0"/>
        <w:adjustRightInd w:val="0"/>
        <w:spacing w:after="0"/>
        <w:jc w:val="both"/>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Oppimista arvioidaan monin eri tavoin myös itse- ja vertaisarvioinnin keinoin. Arviointi kohdistuu kaikkiin tavoitteisiin ja arvioinnissa otetaan huomioon kaikki kielitaidon osa-alueet. Niiden arviointi perustuu Eurooppalaiseen viitekehykseen ja sen pohjalta laadittuun suomalaiseen sovellukseen. Arvioinnissa välineenä voidaan käyttää esimerkiksi Eurooppalaista kielisalkkua. Arviointi on monipuolista ja antaa oppilaille mahdollisuuden painottaa itselleen luontevia </w:t>
      </w:r>
      <w:r w:rsidRPr="00DD4A4C">
        <w:rPr>
          <w:rFonts w:ascii="Lucida Bright" w:eastAsia="Calibri" w:hAnsi="Lucida Bright" w:cs="Calibri"/>
          <w:color w:val="000000"/>
          <w:sz w:val="20"/>
          <w:szCs w:val="20"/>
        </w:rPr>
        <w:lastRenderedPageBreak/>
        <w:t xml:space="preserve">ilmaisumuotoja. Oppimista ohjaavan ja kannustavan palautteen avulla oppilaita autetaan tulemaan tietoisiksi omista taidoistaan ja kehittämään niitä.  Oppilaita rohkaistaan käyttämään oppimaansa erilaisissa viestintätilanteissa. Monipuolinen arviointi tarjoaa mahdollisuuksia osoittaa osaamistaan myös oppilaille, joilla on kieleen liittyviä oppimisvaikeuksia tai joilla on muulla tavoin kielellisesti erilaiset lähtökohdat. </w:t>
      </w:r>
    </w:p>
    <w:p w:rsidR="00B51994" w:rsidRPr="00DD4A4C" w:rsidRDefault="00B51994" w:rsidP="00B51994">
      <w:pPr>
        <w:spacing w:before="100" w:beforeAutospacing="1" w:after="100" w:afterAutospacing="1"/>
        <w:jc w:val="both"/>
        <w:rPr>
          <w:rFonts w:ascii="Lucida Bright" w:hAnsi="Lucida Bright"/>
          <w:color w:val="000000" w:themeColor="text1"/>
          <w:sz w:val="20"/>
          <w:szCs w:val="20"/>
        </w:rPr>
      </w:pPr>
      <w:r w:rsidRPr="00DD4A4C">
        <w:rPr>
          <w:rFonts w:ascii="Lucida Bright" w:hAnsi="Lucida Bright"/>
          <w:color w:val="000000" w:themeColor="text1"/>
          <w:sz w:val="20"/>
          <w:szCs w:val="20"/>
        </w:rPr>
        <w:t>Päättöarviointi sijoittuu siihen lukuvuoteen, jona oppiaineen opiskelu päättyy kaikille yhteisenä oppiaineena.  Päättöarvioinnilla määritellään, miten oppilas on opiskelun päättyessä saavuttanut ruotsin kielen B1-oppimäärän tavoitteet. Päättöarvosana muodostetaan suhteuttamalla oppilaan osaamisen taso oppiaineen valtakunnallisiin ruotsin kielen B1-oppimäärän päättöarvioinnin kriteereihin. Osaaminen kielitaidon eri osa-alueilla kehittyy kumuloituvasti. Päättöarvosanan muodostamisessa otetaan huomioon kaikki valtakunnalliset päättöarvioinnin kriteerit riippumatta siitä, mille vuosiluokalle vastaava tavoite on asetettu paikallisessa opetussuunnitelmassa. Oppilas saa arvosanan kahdeksan (8), mikäli hän osoittaa keskimäärin kriteerien määrittämää osaamista. Arvosanan kahdeksan tason ylittäminen joidenkin tavoitteiden osalta voi kompensoida tasoa heikomman suoriutumisen joidenkin muiden tavoitteiden osalta.</w:t>
      </w:r>
    </w:p>
    <w:p w:rsidR="00B51994" w:rsidRPr="00DD4A4C" w:rsidRDefault="00B51994" w:rsidP="00B51994">
      <w:pPr>
        <w:jc w:val="both"/>
        <w:rPr>
          <w:rFonts w:ascii="Lucida Bright" w:hAnsi="Lucida Bright"/>
          <w:b/>
          <w:sz w:val="20"/>
          <w:szCs w:val="20"/>
        </w:rPr>
      </w:pPr>
      <w:r w:rsidRPr="00DD4A4C">
        <w:rPr>
          <w:rFonts w:ascii="Lucida Bright" w:hAnsi="Lucida Bright"/>
          <w:b/>
          <w:sz w:val="20"/>
          <w:szCs w:val="20"/>
        </w:rPr>
        <w:t>Ruotsin kielen B1-oppimäärän päättöarvioinnin kriteerit hyvälle osaamiselle (arvosanalle 8) oppimäärän päättyessä</w:t>
      </w:r>
    </w:p>
    <w:tbl>
      <w:tblPr>
        <w:tblStyle w:val="TaulukkoRuudukko"/>
        <w:tblW w:w="9606" w:type="dxa"/>
        <w:tblLook w:val="04A0" w:firstRow="1" w:lastRow="0" w:firstColumn="1" w:lastColumn="0" w:noHBand="0" w:noVBand="1"/>
      </w:tblPr>
      <w:tblGrid>
        <w:gridCol w:w="3018"/>
        <w:gridCol w:w="922"/>
        <w:gridCol w:w="2463"/>
        <w:gridCol w:w="3203"/>
      </w:tblGrid>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tavoite</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Sisältö-alueet</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Arvioinnin kohteet oppiaineessa</w:t>
            </w:r>
          </w:p>
        </w:tc>
        <w:tc>
          <w:tcPr>
            <w:tcW w:w="3221"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Arvosanan kahdeksan osaaminen</w:t>
            </w: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b/>
                <w:sz w:val="20"/>
                <w:szCs w:val="20"/>
              </w:rPr>
            </w:pPr>
            <w:r w:rsidRPr="00DD4A4C">
              <w:rPr>
                <w:rFonts w:ascii="Lucida Bright" w:eastAsia="Calibri" w:hAnsi="Lucida Bright" w:cs="Calibri"/>
                <w:b/>
                <w:sz w:val="20"/>
                <w:szCs w:val="20"/>
              </w:rPr>
              <w:t>Kasvu kulttuuriseen moninaisuuteen ja kielitietoisuuteen</w:t>
            </w:r>
          </w:p>
        </w:tc>
        <w:tc>
          <w:tcPr>
            <w:tcW w:w="867" w:type="dxa"/>
          </w:tcPr>
          <w:p w:rsidR="00B51994" w:rsidRPr="00DD4A4C" w:rsidRDefault="00B51994" w:rsidP="004701C4">
            <w:pPr>
              <w:rPr>
                <w:rFonts w:ascii="Lucida Bright" w:hAnsi="Lucida Bright"/>
                <w:sz w:val="20"/>
                <w:szCs w:val="20"/>
              </w:rPr>
            </w:pPr>
          </w:p>
        </w:tc>
        <w:tc>
          <w:tcPr>
            <w:tcW w:w="2468" w:type="dxa"/>
          </w:tcPr>
          <w:p w:rsidR="00B51994" w:rsidRPr="00DD4A4C" w:rsidRDefault="00B51994" w:rsidP="004701C4">
            <w:pPr>
              <w:rPr>
                <w:rFonts w:ascii="Lucida Bright" w:hAnsi="Lucida Bright"/>
                <w:sz w:val="20"/>
                <w:szCs w:val="20"/>
              </w:rPr>
            </w:pPr>
          </w:p>
        </w:tc>
        <w:tc>
          <w:tcPr>
            <w:tcW w:w="3221" w:type="dxa"/>
          </w:tcPr>
          <w:p w:rsidR="00B51994" w:rsidRPr="00DD4A4C" w:rsidRDefault="00B51994" w:rsidP="004701C4">
            <w:pPr>
              <w:rPr>
                <w:rFonts w:ascii="Lucida Bright" w:hAnsi="Lucida Bright"/>
                <w:sz w:val="20"/>
                <w:szCs w:val="20"/>
              </w:rPr>
            </w:pP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T1 ohjata oppilasta tutustumaan pohjoismaiseen kieliympäristöön sekä Pohjoismaita yhdistäviin arvoihin</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S1</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Pohjoismaisen kieliympäristön ja arvojen hahmottaminen</w:t>
            </w:r>
          </w:p>
        </w:tc>
        <w:tc>
          <w:tcPr>
            <w:tcW w:w="3221"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Oppilas osaa kertoa, mitä kieliä Pohjoismaissa puhutaan ja kuvailla Pohjoismaita yhdistäviä arvoja.</w:t>
            </w:r>
          </w:p>
          <w:p w:rsidR="00B51994" w:rsidRPr="00DD4A4C" w:rsidRDefault="00B51994" w:rsidP="004701C4">
            <w:pPr>
              <w:rPr>
                <w:rFonts w:ascii="Lucida Bright" w:hAnsi="Lucida Bright"/>
                <w:sz w:val="20"/>
                <w:szCs w:val="20"/>
              </w:rPr>
            </w:pP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T2 </w:t>
            </w:r>
            <w:r w:rsidRPr="00DD4A4C">
              <w:rPr>
                <w:rFonts w:ascii="Lucida Bright" w:eastAsia="Calibri" w:hAnsi="Lucida Bright" w:cs="Calibri"/>
                <w:sz w:val="20"/>
                <w:szCs w:val="20"/>
              </w:rPr>
              <w:t>ohjata oppilasta havaitsemaan, millaisia säännönmukaisuuksia ruotsin kielessä on, miten samoja asioita ilmaistaan muissa kielissä sekä käyttämään kielitiedon käsitteitä oppimisensa tukena</w:t>
            </w:r>
          </w:p>
        </w:tc>
        <w:tc>
          <w:tcPr>
            <w:tcW w:w="867" w:type="dxa"/>
          </w:tcPr>
          <w:p w:rsidR="00B51994" w:rsidRPr="00DD4A4C" w:rsidRDefault="00B51994" w:rsidP="004701C4">
            <w:pPr>
              <w:rPr>
                <w:rFonts w:ascii="Lucida Bright" w:hAnsi="Lucida Bright"/>
                <w:strike/>
                <w:sz w:val="20"/>
                <w:szCs w:val="20"/>
              </w:rPr>
            </w:pPr>
            <w:r w:rsidRPr="00DD4A4C">
              <w:rPr>
                <w:rFonts w:ascii="Lucida Bright" w:hAnsi="Lucida Bright"/>
                <w:sz w:val="20"/>
                <w:szCs w:val="20"/>
              </w:rPr>
              <w:t>S1</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Kielellinen päättely</w:t>
            </w:r>
          </w:p>
        </w:tc>
        <w:tc>
          <w:tcPr>
            <w:tcW w:w="3221"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Oppilas osaa tehdä havaintojensa perusteella johtopäätöksiä ruotsin kielen säännönmukaisuuksista ja soveltaa johtopäätöksiään sekä verrata sitä, miten sama asia ilmaistaan jossakin muussa kielessä. Oppilas tuntee ruotsin kielen keskeisiä kielitiedon käsitteitä.</w:t>
            </w: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b/>
                <w:sz w:val="20"/>
                <w:szCs w:val="20"/>
              </w:rPr>
            </w:pPr>
            <w:r w:rsidRPr="00DD4A4C">
              <w:rPr>
                <w:rFonts w:ascii="Lucida Bright" w:eastAsia="Calibri" w:hAnsi="Lucida Bright" w:cs="Calibri"/>
                <w:b/>
                <w:sz w:val="20"/>
                <w:szCs w:val="20"/>
              </w:rPr>
              <w:t>Kielenopiskelutaidot</w:t>
            </w:r>
          </w:p>
        </w:tc>
        <w:tc>
          <w:tcPr>
            <w:tcW w:w="867" w:type="dxa"/>
          </w:tcPr>
          <w:p w:rsidR="00B51994" w:rsidRPr="00DD4A4C" w:rsidRDefault="00B51994" w:rsidP="004701C4">
            <w:pPr>
              <w:rPr>
                <w:rFonts w:ascii="Lucida Bright" w:hAnsi="Lucida Bright"/>
                <w:sz w:val="20"/>
                <w:szCs w:val="20"/>
              </w:rPr>
            </w:pPr>
          </w:p>
        </w:tc>
        <w:tc>
          <w:tcPr>
            <w:tcW w:w="2468" w:type="dxa"/>
          </w:tcPr>
          <w:p w:rsidR="00B51994" w:rsidRPr="00DD4A4C" w:rsidRDefault="00B51994" w:rsidP="004701C4">
            <w:pPr>
              <w:rPr>
                <w:rFonts w:ascii="Lucida Bright" w:hAnsi="Lucida Bright"/>
                <w:sz w:val="20"/>
                <w:szCs w:val="20"/>
                <w:lang w:val="en-US"/>
              </w:rPr>
            </w:pPr>
          </w:p>
        </w:tc>
        <w:tc>
          <w:tcPr>
            <w:tcW w:w="3221" w:type="dxa"/>
          </w:tcPr>
          <w:p w:rsidR="00B51994" w:rsidRPr="00DD4A4C" w:rsidRDefault="00B51994" w:rsidP="004701C4">
            <w:pPr>
              <w:rPr>
                <w:rFonts w:ascii="Lucida Bright" w:hAnsi="Lucida Bright"/>
                <w:sz w:val="20"/>
                <w:szCs w:val="20"/>
              </w:rPr>
            </w:pP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T3 </w:t>
            </w:r>
            <w:r w:rsidRPr="00DD4A4C">
              <w:rPr>
                <w:rFonts w:ascii="Lucida Bright" w:eastAsia="Calibri" w:hAnsi="Lucida Bright" w:cs="Times New Roman"/>
                <w:sz w:val="20"/>
                <w:szCs w:val="20"/>
              </w:rPr>
              <w:t>rohkaista oppilasta asettamaan tavoitteita, hyödyntämään monipuolisia tapoja oppia kieliä ja arvioimaan oppimistaan itsenäisesti ja yhteistyössä sekä ohjata oppilasta myönteiseen vuorovaikutukseen, jossa tärkeintä on viestin välittyminen</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S2</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Tavoitteiden asettaminen, oppimisen reflektointi ja yhteistyö</w:t>
            </w:r>
          </w:p>
        </w:tc>
        <w:tc>
          <w:tcPr>
            <w:tcW w:w="3221" w:type="dxa"/>
          </w:tcPr>
          <w:p w:rsidR="00B51994" w:rsidRPr="00DD4A4C" w:rsidRDefault="00B51994" w:rsidP="004701C4">
            <w:pPr>
              <w:rPr>
                <w:rFonts w:ascii="Lucida Bright" w:hAnsi="Lucida Bright"/>
                <w:sz w:val="20"/>
                <w:szCs w:val="20"/>
                <w:u w:val="single"/>
              </w:rPr>
            </w:pPr>
            <w:r w:rsidRPr="00DD4A4C">
              <w:rPr>
                <w:rFonts w:ascii="Lucida Bright" w:hAnsi="Lucida Bright"/>
                <w:sz w:val="20"/>
                <w:szCs w:val="20"/>
              </w:rPr>
              <w:t>Oppilas osaa asettaa omia kielenopiskelutavoitteitaan ja arvioida opiskelutapojaan. Oppilas osaa toimia vuorovaikutustilanteessa toisia kannustaen.</w:t>
            </w: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Times New Roman"/>
                <w:sz w:val="20"/>
                <w:szCs w:val="20"/>
              </w:rPr>
            </w:pPr>
            <w:r w:rsidRPr="00DD4A4C">
              <w:rPr>
                <w:rFonts w:ascii="Lucida Bright" w:eastAsia="Calibri" w:hAnsi="Lucida Bright" w:cs="Times New Roman"/>
                <w:sz w:val="20"/>
                <w:szCs w:val="20"/>
              </w:rPr>
              <w:t xml:space="preserve">T4 kannustaa ja ohjata oppilasta huomaamaan mahdollisuuksia käyttää </w:t>
            </w:r>
            <w:r w:rsidRPr="00DD4A4C">
              <w:rPr>
                <w:rFonts w:ascii="Lucida Bright" w:eastAsia="Calibri" w:hAnsi="Lucida Bright" w:cs="Times New Roman"/>
                <w:sz w:val="20"/>
                <w:szCs w:val="20"/>
              </w:rPr>
              <w:lastRenderedPageBreak/>
              <w:t>ruotsin kieltä omassa elämässään sekä käyttämään ruotsia rohkeasti  erilaisissa tilanteissa koulussa ja koulun ulkopuolella</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lastRenderedPageBreak/>
              <w:t>S2</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 xml:space="preserve">Elinikäisen kielenopiskelun valmiuksien </w:t>
            </w:r>
            <w:r w:rsidRPr="00DD4A4C">
              <w:rPr>
                <w:rFonts w:ascii="Lucida Bright" w:hAnsi="Lucida Bright"/>
                <w:sz w:val="20"/>
                <w:szCs w:val="20"/>
              </w:rPr>
              <w:lastRenderedPageBreak/>
              <w:t>kehittyminen</w:t>
            </w:r>
          </w:p>
        </w:tc>
        <w:tc>
          <w:tcPr>
            <w:tcW w:w="3221" w:type="dxa"/>
          </w:tcPr>
          <w:p w:rsidR="00B51994" w:rsidRPr="00DD4A4C" w:rsidRDefault="00B51994" w:rsidP="004701C4">
            <w:pPr>
              <w:rPr>
                <w:rFonts w:ascii="Lucida Bright" w:hAnsi="Lucida Bright"/>
                <w:sz w:val="20"/>
                <w:szCs w:val="20"/>
                <w:u w:val="single"/>
              </w:rPr>
            </w:pPr>
            <w:r w:rsidRPr="00DD4A4C">
              <w:rPr>
                <w:rFonts w:ascii="Lucida Bright" w:hAnsi="Lucida Bright"/>
                <w:sz w:val="20"/>
                <w:szCs w:val="20"/>
              </w:rPr>
              <w:lastRenderedPageBreak/>
              <w:t xml:space="preserve">Oppilas huomaa, mihin hän voi käyttää ruotsin taitoaan myös koulun ulkopuolella ja </w:t>
            </w:r>
            <w:r w:rsidRPr="00DD4A4C">
              <w:rPr>
                <w:rFonts w:ascii="Lucida Bright" w:hAnsi="Lucida Bright"/>
                <w:sz w:val="20"/>
                <w:szCs w:val="20"/>
              </w:rPr>
              <w:lastRenderedPageBreak/>
              <w:t xml:space="preserve">osaa pohtia, miten hän voi käyttää taitoaan koulun päätyttyä.  </w:t>
            </w: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b/>
                <w:color w:val="000000"/>
                <w:sz w:val="20"/>
                <w:szCs w:val="20"/>
              </w:rPr>
              <w:lastRenderedPageBreak/>
              <w:t>Kehittyvä</w:t>
            </w:r>
            <w:r w:rsidRPr="00DD4A4C">
              <w:rPr>
                <w:rFonts w:ascii="Lucida Bright" w:eastAsia="Calibri" w:hAnsi="Lucida Bright" w:cs="Calibri"/>
                <w:b/>
                <w:color w:val="000000" w:themeColor="text1"/>
                <w:sz w:val="20"/>
                <w:szCs w:val="20"/>
              </w:rPr>
              <w:t xml:space="preserve"> kielitaito, taito toimia vuorovaikutuksessa</w:t>
            </w:r>
          </w:p>
        </w:tc>
        <w:tc>
          <w:tcPr>
            <w:tcW w:w="867" w:type="dxa"/>
          </w:tcPr>
          <w:p w:rsidR="00B51994" w:rsidRPr="00DD4A4C" w:rsidRDefault="00B51994" w:rsidP="004701C4">
            <w:pPr>
              <w:rPr>
                <w:rFonts w:ascii="Lucida Bright" w:hAnsi="Lucida Bright"/>
                <w:sz w:val="20"/>
                <w:szCs w:val="20"/>
              </w:rPr>
            </w:pPr>
          </w:p>
        </w:tc>
        <w:tc>
          <w:tcPr>
            <w:tcW w:w="2468" w:type="dxa"/>
          </w:tcPr>
          <w:p w:rsidR="00B51994" w:rsidRPr="00DD4A4C" w:rsidRDefault="00B51994" w:rsidP="004701C4">
            <w:pPr>
              <w:rPr>
                <w:rFonts w:ascii="Lucida Bright" w:hAnsi="Lucida Bright"/>
                <w:sz w:val="20"/>
                <w:szCs w:val="20"/>
              </w:rPr>
            </w:pPr>
          </w:p>
        </w:tc>
        <w:tc>
          <w:tcPr>
            <w:tcW w:w="3221" w:type="dxa"/>
          </w:tcPr>
          <w:p w:rsidR="00B51994" w:rsidRPr="00DD4A4C" w:rsidRDefault="00B51994" w:rsidP="004701C4">
            <w:pPr>
              <w:rPr>
                <w:rFonts w:ascii="Lucida Bright" w:hAnsi="Lucida Bright"/>
                <w:b/>
                <w:sz w:val="20"/>
                <w:szCs w:val="20"/>
                <w:lang w:val="en-US"/>
              </w:rPr>
            </w:pPr>
            <w:r w:rsidRPr="00DD4A4C">
              <w:rPr>
                <w:rFonts w:ascii="Lucida Bright" w:hAnsi="Lucida Bright"/>
                <w:b/>
                <w:sz w:val="20"/>
                <w:szCs w:val="20"/>
                <w:lang w:val="en-US"/>
              </w:rPr>
              <w:t>Taitotaso: A1.3</w:t>
            </w:r>
          </w:p>
          <w:p w:rsidR="00B51994" w:rsidRPr="00DD4A4C" w:rsidRDefault="00B51994" w:rsidP="004701C4">
            <w:pPr>
              <w:rPr>
                <w:rFonts w:ascii="Lucida Bright" w:hAnsi="Lucida Bright"/>
                <w:sz w:val="20"/>
                <w:szCs w:val="20"/>
                <w:lang w:val="en-US"/>
              </w:rPr>
            </w:pPr>
            <w:r w:rsidRPr="00DD4A4C">
              <w:rPr>
                <w:rFonts w:ascii="Lucida Bright" w:hAnsi="Lucida Bright"/>
                <w:sz w:val="20"/>
                <w:szCs w:val="20"/>
                <w:lang w:val="en-US"/>
              </w:rPr>
              <w:t>T6 – T7</w:t>
            </w: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T5 järjestää oppilaalle tilaisuuksia harjoitella eri viestintäkanavia käyttäen suullista ja kirjallista vuorovaikutusta </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Vuorovaikutus erilaisissa tilanteissa</w:t>
            </w:r>
          </w:p>
        </w:tc>
        <w:tc>
          <w:tcPr>
            <w:tcW w:w="3221"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 xml:space="preserve">Oppilas selviytyy monista rutiininomaisista viestintätilanteista </w:t>
            </w:r>
          </w:p>
          <w:p w:rsidR="00B51994" w:rsidRPr="00DD4A4C" w:rsidRDefault="00B51994" w:rsidP="004701C4">
            <w:pPr>
              <w:rPr>
                <w:rFonts w:ascii="Lucida Bright" w:hAnsi="Lucida Bright"/>
                <w:sz w:val="20"/>
                <w:szCs w:val="20"/>
              </w:rPr>
            </w:pPr>
            <w:r w:rsidRPr="00DD4A4C">
              <w:rPr>
                <w:rFonts w:ascii="Lucida Bright" w:hAnsi="Lucida Bright"/>
                <w:sz w:val="20"/>
                <w:szCs w:val="20"/>
              </w:rPr>
              <w:t>tukeutuen joskus viestintäkumppaniin.</w:t>
            </w: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T6 </w:t>
            </w:r>
            <w:r w:rsidRPr="00DD4A4C">
              <w:rPr>
                <w:rFonts w:ascii="Lucida Bright" w:eastAsia="Calibri" w:hAnsi="Lucida Bright" w:cs="Calibri"/>
                <w:color w:val="000000"/>
                <w:sz w:val="20"/>
                <w:szCs w:val="20"/>
              </w:rPr>
              <w:t>tukea oppilasta kielellisten viestintästrategioiden käytössä</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 xml:space="preserve">Viestintästrategioiden käyttö </w:t>
            </w:r>
          </w:p>
        </w:tc>
        <w:tc>
          <w:tcPr>
            <w:tcW w:w="3221"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Oppilas osallistuu viestintään, mutta tarvitsee vielä usein apukeinoja. Oppilas osaa reagoida suppein sanallisin ilmauksin, pienin elein (esim. nyökkäämällä), äännähdyksin, tai muunlaisella minimipalautteella. Joutuu pyytämään selvennystä tai toistoa hyvin usein.</w:t>
            </w: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T7 </w:t>
            </w:r>
            <w:r w:rsidRPr="00DD4A4C">
              <w:rPr>
                <w:rFonts w:ascii="Lucida Bright" w:eastAsia="Calibri" w:hAnsi="Lucida Bright" w:cs="Calibri"/>
                <w:color w:val="000000"/>
                <w:sz w:val="20"/>
                <w:szCs w:val="20"/>
              </w:rPr>
              <w:t>auttaa oppilasta laajentamaan kohteliaaseen kielenkäyttöön kuuluvien ilmausten tuntemustaan</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Viestinnän kulttuurinen sopivuus</w:t>
            </w:r>
          </w:p>
        </w:tc>
        <w:tc>
          <w:tcPr>
            <w:tcW w:w="3221"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Oppilas osaa käyttää yleisimpiä kohteliaaseen kielenkäyttöön kuuluvia ilmauksia monissa rutiininomaisissa sosiaalisissa tilanteissa.</w:t>
            </w:r>
          </w:p>
        </w:tc>
      </w:tr>
      <w:tr w:rsidR="00B51994" w:rsidRPr="00DD4A4C" w:rsidTr="004701C4">
        <w:tc>
          <w:tcPr>
            <w:tcW w:w="3050" w:type="dxa"/>
          </w:tcPr>
          <w:p w:rsidR="00B51994" w:rsidRPr="00DD4A4C" w:rsidRDefault="00B51994" w:rsidP="004701C4">
            <w:pPr>
              <w:rPr>
                <w:rFonts w:ascii="Lucida Bright" w:hAnsi="Lucida Bright"/>
                <w:b/>
                <w:sz w:val="20"/>
                <w:szCs w:val="20"/>
              </w:rPr>
            </w:pPr>
            <w:r w:rsidRPr="00DD4A4C">
              <w:rPr>
                <w:rFonts w:ascii="Lucida Bright" w:hAnsi="Lucida Bright"/>
                <w:b/>
                <w:sz w:val="20"/>
                <w:szCs w:val="20"/>
              </w:rPr>
              <w:t>Kehittyvä kielitaito, taito tulkita tekstejä</w:t>
            </w:r>
          </w:p>
        </w:tc>
        <w:tc>
          <w:tcPr>
            <w:tcW w:w="867" w:type="dxa"/>
          </w:tcPr>
          <w:p w:rsidR="00B51994" w:rsidRPr="00DD4A4C" w:rsidRDefault="00B51994" w:rsidP="004701C4">
            <w:pPr>
              <w:rPr>
                <w:rFonts w:ascii="Lucida Bright" w:hAnsi="Lucida Bright"/>
                <w:sz w:val="20"/>
                <w:szCs w:val="20"/>
              </w:rPr>
            </w:pPr>
          </w:p>
        </w:tc>
        <w:tc>
          <w:tcPr>
            <w:tcW w:w="2468" w:type="dxa"/>
          </w:tcPr>
          <w:p w:rsidR="00B51994" w:rsidRPr="00DD4A4C" w:rsidRDefault="00B51994" w:rsidP="004701C4">
            <w:pPr>
              <w:rPr>
                <w:rFonts w:ascii="Lucida Bright" w:hAnsi="Lucida Bright"/>
                <w:sz w:val="20"/>
                <w:szCs w:val="20"/>
              </w:rPr>
            </w:pPr>
          </w:p>
        </w:tc>
        <w:tc>
          <w:tcPr>
            <w:tcW w:w="3221" w:type="dxa"/>
          </w:tcPr>
          <w:p w:rsidR="00B51994" w:rsidRPr="00DD4A4C" w:rsidRDefault="00B51994" w:rsidP="004701C4">
            <w:pPr>
              <w:rPr>
                <w:rFonts w:ascii="Lucida Bright" w:hAnsi="Lucida Bright"/>
                <w:b/>
                <w:strike/>
                <w:sz w:val="20"/>
                <w:szCs w:val="20"/>
              </w:rPr>
            </w:pPr>
            <w:r w:rsidRPr="00DD4A4C">
              <w:rPr>
                <w:rFonts w:ascii="Lucida Bright" w:hAnsi="Lucida Bright"/>
                <w:b/>
                <w:sz w:val="20"/>
                <w:szCs w:val="20"/>
              </w:rPr>
              <w:t>A1.3</w:t>
            </w:r>
          </w:p>
          <w:p w:rsidR="00B51994" w:rsidRPr="00DD4A4C" w:rsidRDefault="00B51994" w:rsidP="004701C4">
            <w:pPr>
              <w:rPr>
                <w:rFonts w:ascii="Lucida Bright" w:hAnsi="Lucida Bright"/>
                <w:sz w:val="20"/>
                <w:szCs w:val="20"/>
              </w:rPr>
            </w:pPr>
            <w:r w:rsidRPr="00DD4A4C">
              <w:rPr>
                <w:rFonts w:ascii="Lucida Bright" w:hAnsi="Lucida Bright"/>
                <w:sz w:val="20"/>
                <w:szCs w:val="20"/>
              </w:rPr>
              <w:t>T7</w:t>
            </w:r>
          </w:p>
        </w:tc>
      </w:tr>
      <w:tr w:rsidR="00B51994" w:rsidRPr="00DD4A4C" w:rsidTr="004701C4">
        <w:tc>
          <w:tcPr>
            <w:tcW w:w="3050"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T8 rohkaista oppilasta tulkitsemaan ikätasolleen sopivia ja itseään kiinnostavia puhuttuja ja kirjoitettuja tekstejä</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Tekstien tulkintataidot</w:t>
            </w:r>
          </w:p>
        </w:tc>
        <w:tc>
          <w:tcPr>
            <w:tcW w:w="3221"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Oppilas ymmärtää yksinkertaista, tuttua sanastoa ja ilmaisuja sisältävää kirjoitettua tekstiä ja hidasta puhetta asiayhteyden tukemana. Oppilas pystyy löytämään tarvitsemansa yksinkertaisen tiedon lyhyestä tekstistä.</w:t>
            </w:r>
          </w:p>
        </w:tc>
      </w:tr>
      <w:tr w:rsidR="00B51994" w:rsidRPr="00DD4A4C" w:rsidTr="004701C4">
        <w:tc>
          <w:tcPr>
            <w:tcW w:w="3050" w:type="dxa"/>
          </w:tcPr>
          <w:p w:rsidR="00B51994" w:rsidRPr="00DD4A4C" w:rsidRDefault="00B51994" w:rsidP="004701C4">
            <w:pPr>
              <w:rPr>
                <w:rFonts w:ascii="Lucida Bright" w:hAnsi="Lucida Bright"/>
                <w:b/>
                <w:sz w:val="20"/>
                <w:szCs w:val="20"/>
              </w:rPr>
            </w:pPr>
            <w:r w:rsidRPr="00DD4A4C">
              <w:rPr>
                <w:rFonts w:ascii="Lucida Bright" w:hAnsi="Lucida Bright"/>
                <w:b/>
                <w:sz w:val="20"/>
                <w:szCs w:val="20"/>
              </w:rPr>
              <w:t>Kehittyvä kielitaito, taito tuottaa tekstejä</w:t>
            </w:r>
          </w:p>
        </w:tc>
        <w:tc>
          <w:tcPr>
            <w:tcW w:w="867" w:type="dxa"/>
          </w:tcPr>
          <w:p w:rsidR="00B51994" w:rsidRPr="00DD4A4C" w:rsidRDefault="00B51994" w:rsidP="004701C4">
            <w:pPr>
              <w:rPr>
                <w:rFonts w:ascii="Lucida Bright" w:hAnsi="Lucida Bright"/>
                <w:sz w:val="20"/>
                <w:szCs w:val="20"/>
              </w:rPr>
            </w:pPr>
          </w:p>
        </w:tc>
        <w:tc>
          <w:tcPr>
            <w:tcW w:w="2468" w:type="dxa"/>
          </w:tcPr>
          <w:p w:rsidR="00B51994" w:rsidRPr="00DD4A4C" w:rsidRDefault="00B51994" w:rsidP="004701C4">
            <w:pPr>
              <w:rPr>
                <w:rFonts w:ascii="Lucida Bright" w:hAnsi="Lucida Bright"/>
                <w:sz w:val="20"/>
                <w:szCs w:val="20"/>
              </w:rPr>
            </w:pPr>
          </w:p>
        </w:tc>
        <w:tc>
          <w:tcPr>
            <w:tcW w:w="3221" w:type="dxa"/>
          </w:tcPr>
          <w:p w:rsidR="00B51994" w:rsidRPr="00DD4A4C" w:rsidRDefault="00B51994" w:rsidP="004701C4">
            <w:pPr>
              <w:rPr>
                <w:rFonts w:ascii="Lucida Bright" w:hAnsi="Lucida Bright"/>
                <w:b/>
                <w:sz w:val="20"/>
                <w:szCs w:val="20"/>
              </w:rPr>
            </w:pPr>
            <w:r w:rsidRPr="00DD4A4C">
              <w:rPr>
                <w:rFonts w:ascii="Lucida Bright" w:hAnsi="Lucida Bright"/>
                <w:b/>
                <w:sz w:val="20"/>
                <w:szCs w:val="20"/>
              </w:rPr>
              <w:t>A1.3</w:t>
            </w:r>
          </w:p>
          <w:p w:rsidR="00B51994" w:rsidRPr="00DD4A4C" w:rsidRDefault="00B51994" w:rsidP="004701C4">
            <w:pPr>
              <w:rPr>
                <w:rFonts w:ascii="Lucida Bright" w:hAnsi="Lucida Bright"/>
                <w:strike/>
                <w:sz w:val="20"/>
                <w:szCs w:val="20"/>
              </w:rPr>
            </w:pPr>
          </w:p>
        </w:tc>
      </w:tr>
      <w:tr w:rsidR="00B51994" w:rsidRPr="00DD4A4C" w:rsidTr="004701C4">
        <w:tc>
          <w:tcPr>
            <w:tcW w:w="3050" w:type="dxa"/>
          </w:tcPr>
          <w:p w:rsidR="00B51994" w:rsidRPr="00DD4A4C" w:rsidRDefault="00B51994" w:rsidP="004701C4">
            <w:pPr>
              <w:autoSpaceDE w:val="0"/>
              <w:autoSpaceDN w:val="0"/>
              <w:adjustRightInd w:val="0"/>
              <w:rPr>
                <w:rFonts w:ascii="Lucida Bright" w:eastAsia="Calibri" w:hAnsi="Lucida Bright" w:cs="Calibri"/>
                <w:sz w:val="20"/>
                <w:szCs w:val="20"/>
              </w:rPr>
            </w:pPr>
            <w:r w:rsidRPr="00DD4A4C">
              <w:rPr>
                <w:rFonts w:ascii="Lucida Bright" w:eastAsia="Calibri" w:hAnsi="Lucida Bright" w:cs="Calibri"/>
                <w:sz w:val="20"/>
                <w:szCs w:val="20"/>
              </w:rPr>
              <w:t xml:space="preserve">T9 </w:t>
            </w:r>
            <w:r w:rsidRPr="00DD4A4C">
              <w:rPr>
                <w:rFonts w:ascii="Lucida Bright" w:eastAsia="Calibri" w:hAnsi="Lucida Bright" w:cs="Calibri"/>
                <w:color w:val="000000"/>
                <w:sz w:val="20"/>
                <w:szCs w:val="20"/>
              </w:rPr>
              <w:t>tarjota oppilaalle runsaasti tilaisuuksia harjoitella pienimuotoista puhumista ja kirjoittamista erilaisista aiheista kiinnittäen huomiota myös ääntämiseen ja tekstin sisällön kannalta oleellisimpiin rakenteisiin</w:t>
            </w:r>
            <w:r w:rsidRPr="00DD4A4C">
              <w:rPr>
                <w:rFonts w:ascii="Lucida Bright" w:eastAsia="Calibri" w:hAnsi="Lucida Bright" w:cs="Calibri"/>
                <w:sz w:val="20"/>
                <w:szCs w:val="20"/>
              </w:rPr>
              <w:t xml:space="preserve"> </w:t>
            </w:r>
          </w:p>
        </w:tc>
        <w:tc>
          <w:tcPr>
            <w:tcW w:w="867"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S3</w:t>
            </w:r>
          </w:p>
        </w:tc>
        <w:tc>
          <w:tcPr>
            <w:tcW w:w="2468"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Tekstien tuottamistaidot</w:t>
            </w:r>
          </w:p>
        </w:tc>
        <w:tc>
          <w:tcPr>
            <w:tcW w:w="3221" w:type="dxa"/>
          </w:tcPr>
          <w:p w:rsidR="00B51994" w:rsidRPr="00DD4A4C" w:rsidRDefault="00B51994" w:rsidP="004701C4">
            <w:pPr>
              <w:rPr>
                <w:rFonts w:ascii="Lucida Bright" w:hAnsi="Lucida Bright"/>
                <w:sz w:val="20"/>
                <w:szCs w:val="20"/>
              </w:rPr>
            </w:pPr>
            <w:r w:rsidRPr="00DD4A4C">
              <w:rPr>
                <w:rFonts w:ascii="Lucida Bright" w:hAnsi="Lucida Bright"/>
                <w:sz w:val="20"/>
                <w:szCs w:val="20"/>
              </w:rPr>
              <w:t>Oppilas osaa rajallisen määrän lyhyitä, ulkoa opeteltuja ilmauksia, keskeistä sanastoa ja perustason lauserakenteita. Oppilas pystyy kertomaan arkisista ja itselleen tärkeistä asioista käyttäen suppeaa ilmaisuvarastoa ja kirjoittamaan yksinkertaisia viestejä. Oppilas ääntää harjoitellut ilmaisut ymmärrettävästi.</w:t>
            </w:r>
          </w:p>
        </w:tc>
      </w:tr>
    </w:tbl>
    <w:p w:rsidR="00B51994" w:rsidRDefault="00B51994" w:rsidP="00B51994">
      <w:pPr>
        <w:rPr>
          <w:rFonts w:ascii="Lucida Bright" w:eastAsiaTheme="majorEastAsia" w:hAnsi="Lucida Bright" w:cstheme="majorBidi"/>
          <w:color w:val="243F60" w:themeColor="accent1" w:themeShade="7F"/>
          <w:sz w:val="20"/>
          <w:szCs w:val="20"/>
          <w:lang w:val="sv-SE"/>
        </w:rPr>
      </w:pPr>
    </w:p>
    <w:p w:rsidR="00B51994" w:rsidRDefault="00B51994" w:rsidP="00B51994">
      <w:pPr>
        <w:rPr>
          <w:rFonts w:ascii="Lucida Bright" w:eastAsiaTheme="majorEastAsia" w:hAnsi="Lucida Bright" w:cstheme="majorBidi"/>
          <w:color w:val="243F60" w:themeColor="accent1" w:themeShade="7F"/>
          <w:sz w:val="20"/>
          <w:szCs w:val="20"/>
          <w:lang w:val="sv-SE"/>
        </w:rPr>
      </w:pPr>
    </w:p>
    <w:p w:rsidR="00B51994" w:rsidRPr="0042523F" w:rsidRDefault="00B51994" w:rsidP="00B51994">
      <w:pPr>
        <w:pStyle w:val="Otsikko3"/>
        <w:rPr>
          <w:rFonts w:ascii="Lucida Bright" w:eastAsia="Times New Roman" w:hAnsi="Lucida Bright"/>
          <w:i/>
          <w:iCs/>
          <w:color w:val="auto"/>
          <w:sz w:val="24"/>
          <w:szCs w:val="24"/>
          <w:lang w:eastAsia="fi-FI"/>
        </w:rPr>
      </w:pPr>
      <w:bookmarkStart w:id="2" w:name="_Toc452985634"/>
      <w:r w:rsidRPr="0042523F">
        <w:rPr>
          <w:rFonts w:ascii="Lucida Bright" w:eastAsia="Times New Roman" w:hAnsi="Lucida Bright"/>
          <w:i/>
          <w:color w:val="auto"/>
          <w:sz w:val="24"/>
          <w:szCs w:val="24"/>
          <w:lang w:eastAsia="fi-FI"/>
        </w:rPr>
        <w:lastRenderedPageBreak/>
        <w:t>Porin kaupunki</w:t>
      </w:r>
      <w:bookmarkEnd w:id="2"/>
    </w:p>
    <w:p w:rsidR="00B51994" w:rsidRPr="004136D3" w:rsidRDefault="00B51994" w:rsidP="00B51994">
      <w:pPr>
        <w:rPr>
          <w:rFonts w:ascii="Lucida Bright" w:eastAsiaTheme="majorEastAsia" w:hAnsi="Lucida Bright" w:cstheme="majorBidi"/>
          <w:i/>
          <w:sz w:val="20"/>
          <w:szCs w:val="20"/>
          <w:lang w:val="sv-SE"/>
        </w:rPr>
      </w:pPr>
    </w:p>
    <w:p w:rsidR="00B51994" w:rsidRPr="004136D3" w:rsidRDefault="00B51994" w:rsidP="00B51994">
      <w:pPr>
        <w:rPr>
          <w:rFonts w:ascii="Lucida Bright" w:eastAsiaTheme="majorEastAsia" w:hAnsi="Lucida Bright" w:cstheme="majorBidi"/>
          <w:b/>
          <w:i/>
          <w:sz w:val="20"/>
          <w:szCs w:val="20"/>
          <w:lang w:val="sv-SE"/>
        </w:rPr>
      </w:pPr>
      <w:r w:rsidRPr="004136D3">
        <w:rPr>
          <w:rFonts w:ascii="Lucida Bright" w:eastAsiaTheme="majorEastAsia" w:hAnsi="Lucida Bright" w:cstheme="majorBidi"/>
          <w:b/>
          <w:i/>
          <w:sz w:val="20"/>
          <w:szCs w:val="20"/>
          <w:lang w:val="sv-SE"/>
        </w:rPr>
        <w:t>VUOSILUOKKA: 7</w:t>
      </w:r>
    </w:p>
    <w:p w:rsidR="00B51994" w:rsidRPr="0071391F" w:rsidRDefault="00B51994" w:rsidP="00B51994">
      <w:pPr>
        <w:rPr>
          <w:rFonts w:ascii="Lucida Bright" w:eastAsiaTheme="majorEastAsia" w:hAnsi="Lucida Bright" w:cstheme="majorBidi"/>
          <w:b/>
          <w:i/>
          <w:sz w:val="20"/>
          <w:szCs w:val="20"/>
          <w:lang w:val="sv-SE"/>
        </w:rPr>
      </w:pPr>
      <w:r w:rsidRPr="004136D3">
        <w:rPr>
          <w:rFonts w:ascii="Lucida Bright" w:eastAsiaTheme="majorEastAsia" w:hAnsi="Lucida Bright" w:cstheme="majorBidi"/>
          <w:b/>
          <w:i/>
          <w:sz w:val="20"/>
          <w:szCs w:val="20"/>
          <w:lang w:val="sv-SE"/>
        </w:rPr>
        <w:t>TUNTIMÄÄRÄ: 2</w:t>
      </w:r>
      <w:r>
        <w:rPr>
          <w:rFonts w:ascii="Lucida Bright" w:eastAsiaTheme="majorEastAsia" w:hAnsi="Lucida Bright" w:cstheme="majorBidi"/>
          <w:b/>
          <w:i/>
          <w:sz w:val="20"/>
          <w:szCs w:val="20"/>
          <w:lang w:val="sv-SE"/>
        </w:rPr>
        <w:t xml:space="preserve"> VUOSIVIIKKONTUNTIA</w:t>
      </w:r>
    </w:p>
    <w:p w:rsidR="00B51994" w:rsidRPr="004136D3" w:rsidRDefault="00B51994" w:rsidP="00B51994">
      <w:pPr>
        <w:rPr>
          <w:rFonts w:ascii="Lucida Bright" w:eastAsiaTheme="majorEastAsia" w:hAnsi="Lucida Bright" w:cstheme="majorBidi"/>
          <w:b/>
          <w:i/>
          <w:sz w:val="20"/>
          <w:szCs w:val="20"/>
          <w:lang w:val="sv-SE"/>
        </w:rPr>
      </w:pPr>
      <w:r w:rsidRPr="004136D3">
        <w:rPr>
          <w:rFonts w:ascii="Lucida Bright" w:eastAsiaTheme="majorEastAsia" w:hAnsi="Lucida Bright" w:cstheme="majorBidi"/>
          <w:b/>
          <w:i/>
          <w:sz w:val="20"/>
          <w:szCs w:val="20"/>
          <w:lang w:val="sv-SE"/>
        </w:rPr>
        <w:t xml:space="preserve">Tavoitteet </w:t>
      </w:r>
    </w:p>
    <w:p w:rsidR="00B51994" w:rsidRPr="004136D3" w:rsidRDefault="00B51994" w:rsidP="00B51994">
      <w:pPr>
        <w:rPr>
          <w:rFonts w:ascii="Lucida Bright" w:eastAsiaTheme="majorEastAsia" w:hAnsi="Lucida Bright" w:cstheme="majorBidi"/>
          <w:i/>
          <w:sz w:val="20"/>
          <w:szCs w:val="20"/>
          <w:lang w:val="sv-SE"/>
        </w:rPr>
      </w:pPr>
      <w:r w:rsidRPr="004136D3">
        <w:rPr>
          <w:rFonts w:ascii="Lucida Bright" w:eastAsiaTheme="majorEastAsia" w:hAnsi="Lucida Bright" w:cstheme="majorBidi"/>
          <w:i/>
          <w:sz w:val="20"/>
          <w:szCs w:val="20"/>
          <w:lang w:val="sv-SE"/>
        </w:rPr>
        <w:t xml:space="preserve">Kannustetaan oppilasta tutustumaan rohkeasti eri Pohjoismaiden kieliin ja kulttuureihin. Rohkaistaan oppilasta asettamaan tavoitteita opiskelulleen, hyödyntämään monipuolisia kielenoppimistapoja ja arvioimaan oppimistaan. Kannustetaan oppilasta huomaamaan mahdollisuuksia käyttää ruotsin kieltä omassa elämässään ja ohjataan oppilasta käyttämään ruotsia rohkeasti erilaisissa tilanteissa koulussa ja koulun ulkopuolella. Korostetaan, että tärkeintä on tulla ymmärretyksi ja ymmärtää toista. </w:t>
      </w:r>
    </w:p>
    <w:p w:rsidR="00B51994" w:rsidRPr="004136D3" w:rsidRDefault="00B51994" w:rsidP="00B51994">
      <w:pPr>
        <w:rPr>
          <w:rFonts w:ascii="Lucida Bright" w:eastAsiaTheme="majorEastAsia" w:hAnsi="Lucida Bright" w:cstheme="majorBidi"/>
          <w:b/>
          <w:i/>
          <w:sz w:val="20"/>
          <w:szCs w:val="20"/>
          <w:lang w:val="sv-SE"/>
        </w:rPr>
      </w:pPr>
      <w:r w:rsidRPr="004136D3">
        <w:rPr>
          <w:rFonts w:ascii="Lucida Bright" w:eastAsiaTheme="majorEastAsia" w:hAnsi="Lucida Bright" w:cstheme="majorBidi"/>
          <w:b/>
          <w:i/>
          <w:sz w:val="20"/>
          <w:szCs w:val="20"/>
          <w:lang w:val="sv-SE"/>
        </w:rPr>
        <w:t>Keskeiset sisällöt</w:t>
      </w:r>
    </w:p>
    <w:p w:rsidR="00B51994" w:rsidRPr="004136D3" w:rsidRDefault="00B51994" w:rsidP="00B51994">
      <w:pPr>
        <w:rPr>
          <w:rFonts w:ascii="Lucida Bright" w:eastAsiaTheme="majorEastAsia" w:hAnsi="Lucida Bright" w:cstheme="majorBidi"/>
          <w:i/>
          <w:sz w:val="20"/>
          <w:szCs w:val="20"/>
          <w:lang w:val="sv-SE"/>
        </w:rPr>
      </w:pPr>
      <w:r w:rsidRPr="004136D3">
        <w:rPr>
          <w:rFonts w:ascii="Lucida Bright" w:eastAsiaTheme="majorEastAsia" w:hAnsi="Lucida Bright" w:cstheme="majorBidi"/>
          <w:i/>
          <w:sz w:val="20"/>
          <w:szCs w:val="20"/>
          <w:lang w:val="sv-SE"/>
        </w:rPr>
        <w:t xml:space="preserve">Jatketaan tutustumista pohjoismaiseen kieli- ja kulttuuriympäristöön. Tutustutaan suomenruotsin ja ruotsinruotsin eroihin. Ohjataan oppilasta havaitsemaan kielen olennaisia rakenteita ja eri sanaluokkien erityispiirteitä sekä soveltamaan tietojaan käytännössä. Harjoitellaan monipuolisesti suullista ja kirjallista vuorovaikutusta sekä puhutun ja kirjoitetun kielen ymmärtämistä mahdollisuuksien mukaan myös tieto- ja viestintäteknologian avulla. Suullisessa vuorovaikutuksessa tutustutaan hyödyllisten ilmausten käyttöön ja luontevaan reagointiin. </w:t>
      </w:r>
    </w:p>
    <w:p w:rsidR="00B51994" w:rsidRDefault="00B51994" w:rsidP="00B51994">
      <w:pPr>
        <w:rPr>
          <w:rFonts w:ascii="Lucida Bright" w:eastAsiaTheme="majorEastAsia" w:hAnsi="Lucida Bright" w:cstheme="majorBidi"/>
          <w:i/>
          <w:sz w:val="20"/>
          <w:szCs w:val="20"/>
          <w:lang w:val="sv-SE"/>
        </w:rPr>
      </w:pPr>
    </w:p>
    <w:p w:rsidR="00B51994" w:rsidRPr="004136D3" w:rsidRDefault="00B51994" w:rsidP="00B51994">
      <w:pPr>
        <w:rPr>
          <w:rFonts w:ascii="Lucida Bright" w:eastAsiaTheme="majorEastAsia" w:hAnsi="Lucida Bright" w:cstheme="majorBidi"/>
          <w:b/>
          <w:i/>
          <w:sz w:val="20"/>
          <w:szCs w:val="20"/>
          <w:lang w:val="sv-SE"/>
        </w:rPr>
      </w:pPr>
      <w:r w:rsidRPr="004136D3">
        <w:rPr>
          <w:rFonts w:ascii="Lucida Bright" w:eastAsiaTheme="majorEastAsia" w:hAnsi="Lucida Bright" w:cstheme="majorBidi"/>
          <w:b/>
          <w:i/>
          <w:sz w:val="20"/>
          <w:szCs w:val="20"/>
          <w:lang w:val="sv-SE"/>
        </w:rPr>
        <w:t>VUOSILUOKKA</w:t>
      </w:r>
      <w:r>
        <w:rPr>
          <w:rFonts w:ascii="Lucida Bright" w:eastAsiaTheme="majorEastAsia" w:hAnsi="Lucida Bright" w:cstheme="majorBidi"/>
          <w:b/>
          <w:i/>
          <w:sz w:val="20"/>
          <w:szCs w:val="20"/>
          <w:lang w:val="sv-SE"/>
        </w:rPr>
        <w:t>:</w:t>
      </w:r>
      <w:r w:rsidRPr="004136D3">
        <w:rPr>
          <w:rFonts w:ascii="Lucida Bright" w:eastAsiaTheme="majorEastAsia" w:hAnsi="Lucida Bright" w:cstheme="majorBidi"/>
          <w:b/>
          <w:i/>
          <w:sz w:val="20"/>
          <w:szCs w:val="20"/>
          <w:lang w:val="sv-SE"/>
        </w:rPr>
        <w:t xml:space="preserve"> 8</w:t>
      </w:r>
    </w:p>
    <w:p w:rsidR="00B51994" w:rsidRPr="0071391F" w:rsidRDefault="00B51994" w:rsidP="00B51994">
      <w:pPr>
        <w:rPr>
          <w:rFonts w:ascii="Lucida Bright" w:eastAsiaTheme="majorEastAsia" w:hAnsi="Lucida Bright" w:cstheme="majorBidi"/>
          <w:b/>
          <w:i/>
          <w:sz w:val="20"/>
          <w:szCs w:val="20"/>
          <w:lang w:val="sv-SE"/>
        </w:rPr>
      </w:pPr>
      <w:r w:rsidRPr="004136D3">
        <w:rPr>
          <w:rFonts w:ascii="Lucida Bright" w:eastAsiaTheme="majorEastAsia" w:hAnsi="Lucida Bright" w:cstheme="majorBidi"/>
          <w:b/>
          <w:i/>
          <w:sz w:val="20"/>
          <w:szCs w:val="20"/>
          <w:lang w:val="sv-SE"/>
        </w:rPr>
        <w:t>TUNTIMÄÄRÄ: 2</w:t>
      </w:r>
      <w:r>
        <w:rPr>
          <w:rFonts w:ascii="Lucida Bright" w:eastAsiaTheme="majorEastAsia" w:hAnsi="Lucida Bright" w:cstheme="majorBidi"/>
          <w:b/>
          <w:i/>
          <w:sz w:val="20"/>
          <w:szCs w:val="20"/>
          <w:lang w:val="sv-SE"/>
        </w:rPr>
        <w:t xml:space="preserve"> VUOSIVIIKKOTUNTIA</w:t>
      </w:r>
    </w:p>
    <w:p w:rsidR="00B51994" w:rsidRPr="004136D3" w:rsidRDefault="00B51994" w:rsidP="00B51994">
      <w:pPr>
        <w:rPr>
          <w:rFonts w:ascii="Lucida Bright" w:eastAsiaTheme="majorEastAsia" w:hAnsi="Lucida Bright" w:cstheme="majorBidi"/>
          <w:b/>
          <w:i/>
          <w:sz w:val="20"/>
          <w:szCs w:val="20"/>
          <w:lang w:val="sv-SE"/>
        </w:rPr>
      </w:pPr>
      <w:r w:rsidRPr="004136D3">
        <w:rPr>
          <w:rFonts w:ascii="Lucida Bright" w:eastAsiaTheme="majorEastAsia" w:hAnsi="Lucida Bright" w:cstheme="majorBidi"/>
          <w:b/>
          <w:i/>
          <w:sz w:val="20"/>
          <w:szCs w:val="20"/>
          <w:lang w:val="sv-SE"/>
        </w:rPr>
        <w:t>Tavoitteet</w:t>
      </w:r>
    </w:p>
    <w:p w:rsidR="00B51994" w:rsidRPr="004136D3" w:rsidRDefault="00B51994" w:rsidP="00B51994">
      <w:pPr>
        <w:rPr>
          <w:rFonts w:ascii="Lucida Bright" w:eastAsiaTheme="majorEastAsia" w:hAnsi="Lucida Bright" w:cstheme="majorBidi"/>
          <w:i/>
          <w:sz w:val="20"/>
          <w:szCs w:val="20"/>
          <w:lang w:val="sv-SE"/>
        </w:rPr>
      </w:pPr>
      <w:r w:rsidRPr="004136D3">
        <w:rPr>
          <w:rFonts w:ascii="Lucida Bright" w:eastAsiaTheme="majorEastAsia" w:hAnsi="Lucida Bright" w:cstheme="majorBidi"/>
          <w:i/>
          <w:sz w:val="20"/>
          <w:szCs w:val="20"/>
          <w:lang w:val="sv-SE"/>
        </w:rPr>
        <w:t xml:space="preserve">Kannustetaan oppilasta huomaamaan, mihin hän voi käyttää ruotsin taitoaan myös koulun ulkopuolella ja pohtimaan, miten hän voi käyttää taitoaan koulun päätyttyä. Rohkaistaan oppilasta asettamaan tavoitteita opiskelulleen, hyödyntämään monipuolisia kielenoppimistapoja ja arvioimaan oppimistaan. Kannustetaan oppilasta huomaamaan mahdollisuuksia käyttää ruotsin kieltä omassa elämässään ja ohjataan oppilasta käyttämään ruotsia rohkeasti erilaisissa tilanteissa koulussa ja koulun ulkopuolella. Korostetaan, että tärkeintä on tulla ymmärretyksi ja ymmärtää toista. </w:t>
      </w:r>
    </w:p>
    <w:p w:rsidR="00B51994" w:rsidRPr="004136D3" w:rsidRDefault="00B51994" w:rsidP="00B51994">
      <w:pPr>
        <w:rPr>
          <w:rFonts w:ascii="Lucida Bright" w:eastAsiaTheme="majorEastAsia" w:hAnsi="Lucida Bright" w:cstheme="majorBidi"/>
          <w:b/>
          <w:i/>
          <w:sz w:val="20"/>
          <w:szCs w:val="20"/>
          <w:lang w:val="sv-SE"/>
        </w:rPr>
      </w:pPr>
      <w:r w:rsidRPr="004136D3">
        <w:rPr>
          <w:rFonts w:ascii="Lucida Bright" w:eastAsiaTheme="majorEastAsia" w:hAnsi="Lucida Bright" w:cstheme="majorBidi"/>
          <w:b/>
          <w:i/>
          <w:sz w:val="20"/>
          <w:szCs w:val="20"/>
          <w:lang w:val="sv-SE"/>
        </w:rPr>
        <w:t xml:space="preserve">Keskeiset sisällöt </w:t>
      </w:r>
    </w:p>
    <w:p w:rsidR="00B51994" w:rsidRPr="004136D3" w:rsidRDefault="00B51994" w:rsidP="00B51994">
      <w:pPr>
        <w:rPr>
          <w:rFonts w:ascii="Lucida Bright" w:eastAsiaTheme="majorEastAsia" w:hAnsi="Lucida Bright" w:cstheme="majorBidi"/>
          <w:i/>
          <w:sz w:val="20"/>
          <w:szCs w:val="20"/>
          <w:lang w:val="sv-SE"/>
        </w:rPr>
      </w:pPr>
      <w:r w:rsidRPr="004136D3">
        <w:rPr>
          <w:rFonts w:ascii="Lucida Bright" w:eastAsiaTheme="majorEastAsia" w:hAnsi="Lucida Bright" w:cstheme="majorBidi"/>
          <w:i/>
          <w:sz w:val="20"/>
          <w:szCs w:val="20"/>
          <w:lang w:val="sv-SE"/>
        </w:rPr>
        <w:t xml:space="preserve">Syvennetään tietoja pohjoismaisesta kieli- ja kulttuuriympäristöstä ja autetaan oppilasta ymmärtämään ruotsin kielen taidosta koituvat hyödyt tulevaisuudessa, esimerkiksi jatko-opinnoissa ja työelämässä. Pyritään tarjoamaan mahdollisuuksia harjoitella kansainvälistä yhteydenpitoa ja tutustua ajankohtaisiin teemoihin. Kannustetaan oppilasta käyttämään ja ymmärtämään kielen olennaisia rakenteita esimerkiksi kuvaillessaan asioita tai kertoessaan menneistä ja tulevista tapahtumista. Harjoitellaan monipuolisesti suullista ja kirjallista vuorovaikutusta sekä puhutun ja kirjoitetun kielen ymmärtämistä mahdollisuuksien mukaan myös tieto- ja viestintäteknologian avulla. Suullisessa vuorovaikutuksessa hyödynnetään aktiivisesti aiemmin opittuja ilmauksia ja pyritään luontevaan reagointiin. </w:t>
      </w:r>
    </w:p>
    <w:p w:rsidR="00050DEA" w:rsidRPr="00B51994" w:rsidRDefault="00050DEA">
      <w:pPr>
        <w:rPr>
          <w:lang w:val="sv-SE"/>
        </w:rPr>
      </w:pPr>
    </w:p>
    <w:sectPr w:rsidR="00050DEA" w:rsidRPr="00B51994">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58" w:rsidRDefault="009D1258" w:rsidP="009D1258">
      <w:pPr>
        <w:spacing w:after="0" w:line="240" w:lineRule="auto"/>
      </w:pPr>
      <w:r>
        <w:separator/>
      </w:r>
    </w:p>
  </w:endnote>
  <w:endnote w:type="continuationSeparator" w:id="0">
    <w:p w:rsidR="009D1258" w:rsidRDefault="009D1258" w:rsidP="009D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911525"/>
      <w:docPartObj>
        <w:docPartGallery w:val="Page Numbers (Bottom of Page)"/>
        <w:docPartUnique/>
      </w:docPartObj>
    </w:sdtPr>
    <w:sdtContent>
      <w:p w:rsidR="009D1258" w:rsidRDefault="009D1258">
        <w:pPr>
          <w:pStyle w:val="Alatunniste"/>
          <w:jc w:val="center"/>
        </w:pPr>
        <w:r>
          <w:fldChar w:fldCharType="begin"/>
        </w:r>
        <w:r>
          <w:instrText>PAGE   \* MERGEFORMAT</w:instrText>
        </w:r>
        <w:r>
          <w:fldChar w:fldCharType="separate"/>
        </w:r>
        <w:r>
          <w:rPr>
            <w:noProof/>
          </w:rPr>
          <w:t>2</w:t>
        </w:r>
        <w:r>
          <w:fldChar w:fldCharType="end"/>
        </w:r>
      </w:p>
    </w:sdtContent>
  </w:sdt>
  <w:p w:rsidR="009D1258" w:rsidRDefault="009D125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58" w:rsidRDefault="009D1258" w:rsidP="009D1258">
      <w:pPr>
        <w:spacing w:after="0" w:line="240" w:lineRule="auto"/>
      </w:pPr>
      <w:r>
        <w:separator/>
      </w:r>
    </w:p>
  </w:footnote>
  <w:footnote w:type="continuationSeparator" w:id="0">
    <w:p w:rsidR="009D1258" w:rsidRDefault="009D1258" w:rsidP="009D12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94"/>
    <w:rsid w:val="00050DEA"/>
    <w:rsid w:val="009D1258"/>
    <w:rsid w:val="00B51994"/>
    <w:rsid w:val="00CA2F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51994"/>
  </w:style>
  <w:style w:type="paragraph" w:styleId="Otsikko3">
    <w:name w:val="heading 3"/>
    <w:basedOn w:val="Normaali"/>
    <w:next w:val="Normaali"/>
    <w:link w:val="Otsikko3Char"/>
    <w:uiPriority w:val="9"/>
    <w:unhideWhenUsed/>
    <w:qFormat/>
    <w:rsid w:val="00B51994"/>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B519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51994"/>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B51994"/>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B5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D12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D1258"/>
  </w:style>
  <w:style w:type="paragraph" w:styleId="Alatunniste">
    <w:name w:val="footer"/>
    <w:basedOn w:val="Normaali"/>
    <w:link w:val="AlatunnisteChar"/>
    <w:uiPriority w:val="99"/>
    <w:unhideWhenUsed/>
    <w:rsid w:val="009D12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D1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51994"/>
  </w:style>
  <w:style w:type="paragraph" w:styleId="Otsikko3">
    <w:name w:val="heading 3"/>
    <w:basedOn w:val="Normaali"/>
    <w:next w:val="Normaali"/>
    <w:link w:val="Otsikko3Char"/>
    <w:uiPriority w:val="9"/>
    <w:unhideWhenUsed/>
    <w:qFormat/>
    <w:rsid w:val="00B51994"/>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B519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51994"/>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B51994"/>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B5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D12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D1258"/>
  </w:style>
  <w:style w:type="paragraph" w:styleId="Alatunniste">
    <w:name w:val="footer"/>
    <w:basedOn w:val="Normaali"/>
    <w:link w:val="AlatunnisteChar"/>
    <w:uiPriority w:val="99"/>
    <w:unhideWhenUsed/>
    <w:rsid w:val="009D12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D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1527</Words>
  <Characters>12369</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3</cp:revision>
  <dcterms:created xsi:type="dcterms:W3CDTF">2016-06-23T07:22:00Z</dcterms:created>
  <dcterms:modified xsi:type="dcterms:W3CDTF">2016-06-23T07:37:00Z</dcterms:modified>
</cp:coreProperties>
</file>