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D372B" w14:textId="40A5B481" w:rsidR="00571553" w:rsidRDefault="009911F2" w:rsidP="009911F2">
      <w:pPr>
        <w:jc w:val="center"/>
        <w:rPr>
          <w:rFonts w:ascii="Segoe UI" w:hAnsi="Segoe UI" w:cs="Segoe UI"/>
          <w:sz w:val="28"/>
          <w:szCs w:val="28"/>
        </w:rPr>
      </w:pPr>
      <w:r w:rsidRPr="009911F2">
        <w:rPr>
          <w:rFonts w:ascii="Segoe UI" w:hAnsi="Segoe UI" w:cs="Segoe UI"/>
          <w:sz w:val="28"/>
          <w:szCs w:val="28"/>
        </w:rPr>
        <w:t>Ujon lapsen tu</w:t>
      </w:r>
      <w:r>
        <w:rPr>
          <w:rFonts w:ascii="Segoe UI" w:hAnsi="Segoe UI" w:cs="Segoe UI"/>
          <w:sz w:val="28"/>
          <w:szCs w:val="28"/>
        </w:rPr>
        <w:t>k</w:t>
      </w:r>
      <w:r w:rsidRPr="009911F2">
        <w:rPr>
          <w:rFonts w:ascii="Segoe UI" w:hAnsi="Segoe UI" w:cs="Segoe UI"/>
          <w:sz w:val="28"/>
          <w:szCs w:val="28"/>
        </w:rPr>
        <w:t>eminen</w:t>
      </w:r>
    </w:p>
    <w:p w14:paraId="300A9746" w14:textId="215A2D2D" w:rsidR="009911F2" w:rsidRDefault="009911F2">
      <w:pPr>
        <w:rPr>
          <w:rFonts w:ascii="Segoe UI" w:hAnsi="Segoe UI" w:cs="Segoe UI"/>
          <w:sz w:val="28"/>
          <w:szCs w:val="28"/>
        </w:rPr>
      </w:pPr>
    </w:p>
    <w:p w14:paraId="7D10096C" w14:textId="3F7D1C4E" w:rsidR="00DB00C1" w:rsidRDefault="00976F8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Jäävät helposti nopeatempoisessa arjessa muiden varjoon. Aikuinen kädestä pitäen näyttää ja/tai ohjaa mukana leikkiin.</w:t>
      </w:r>
    </w:p>
    <w:p w14:paraId="0AAB4A78" w14:textId="65B08221" w:rsidR="00DB00C1" w:rsidRDefault="00976F8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”</w:t>
      </w:r>
      <w:r w:rsidRPr="00976F82">
        <w:rPr>
          <w:rFonts w:ascii="Segoe UI" w:hAnsi="Segoe UI" w:cs="Segoe UI"/>
          <w:sz w:val="28"/>
          <w:szCs w:val="28"/>
        </w:rPr>
        <w:t>Tämän takia kuka tahansa aikuinen ei kelpaa lapselle turvaksi ja tueksi. Jos lasta esimerkiksi pelottaa mennä uutena päiväkotiin, olisi lapselle tärkeän aikuisen hyvä olla matkassa</w:t>
      </w:r>
      <w:r>
        <w:rPr>
          <w:rFonts w:ascii="Segoe UI" w:hAnsi="Segoe UI" w:cs="Segoe UI"/>
          <w:sz w:val="28"/>
          <w:szCs w:val="28"/>
        </w:rPr>
        <w:t xml:space="preserve">” Tämä ei useinkaan ole mahdollista. Ohjaajan ei kummiskaan tulisi olla itse hiljainen. </w:t>
      </w:r>
    </w:p>
    <w:p w14:paraId="0D9944DF" w14:textId="4BF3DEA0" w:rsidR="00DB00C1" w:rsidRDefault="008F618D">
      <w:pPr>
        <w:rPr>
          <w:rFonts w:ascii="Segoe UI" w:hAnsi="Segoe UI" w:cs="Segoe UI"/>
          <w:sz w:val="28"/>
          <w:szCs w:val="28"/>
        </w:rPr>
      </w:pPr>
      <w:r w:rsidRPr="008F618D">
        <w:rPr>
          <w:rFonts w:ascii="Segoe UI" w:hAnsi="Segoe UI" w:cs="Segoe UI"/>
          <w:sz w:val="28"/>
          <w:szCs w:val="28"/>
        </w:rPr>
        <w:t xml:space="preserve">” </w:t>
      </w:r>
      <w:r w:rsidRPr="008F618D">
        <w:rPr>
          <w:rFonts w:ascii="Segoe UI" w:hAnsi="Segoe UI" w:cs="Segoe UI"/>
          <w:sz w:val="28"/>
          <w:szCs w:val="28"/>
        </w:rPr>
        <w:t>Ujon lapsen temperamentti tuntuu olevan monille kasvattajille jopa aggressiivisuutta haastavampi kohdata</w:t>
      </w:r>
      <w:r w:rsidRPr="008F618D">
        <w:rPr>
          <w:rFonts w:ascii="Segoe UI" w:hAnsi="Segoe UI" w:cs="Segoe UI"/>
          <w:sz w:val="28"/>
          <w:szCs w:val="28"/>
        </w:rPr>
        <w:t>”</w:t>
      </w:r>
      <w:r>
        <w:rPr>
          <w:rFonts w:ascii="Segoe UI" w:hAnsi="Segoe UI" w:cs="Segoe UI"/>
          <w:sz w:val="28"/>
          <w:szCs w:val="28"/>
        </w:rPr>
        <w:t xml:space="preserve"> Kasvattaja ei aina osaa tulkita miten ujon lapsen kanssa tulisi toimia, on helpompaa antaa arestia tai piiskaa </w:t>
      </w:r>
      <w:r w:rsidRPr="008F618D">
        <w:rPr>
          <w:rFonts w:ascii="Segoe UI" w:hAnsi="Segoe UI" w:cs="Segoe UI"/>
          <w:sz w:val="28"/>
          <w:szCs w:val="28"/>
        </w:rPr>
        <w:t>aggressiivis</w:t>
      </w:r>
      <w:r>
        <w:rPr>
          <w:rFonts w:ascii="Segoe UI" w:hAnsi="Segoe UI" w:cs="Segoe UI"/>
          <w:sz w:val="28"/>
          <w:szCs w:val="28"/>
        </w:rPr>
        <w:t>ta lasta, kun taas ujo lapsi saa kasvattajan usein hämilleen eikä osaa toimia hänen kanssa.</w:t>
      </w:r>
    </w:p>
    <w:p w14:paraId="201534F8" w14:textId="6753F712" w:rsidR="008F618D" w:rsidRDefault="008F618D">
      <w:pPr>
        <w:rPr>
          <w:rFonts w:ascii="Segoe UI" w:hAnsi="Segoe UI" w:cs="Segoe UI"/>
          <w:sz w:val="28"/>
          <w:szCs w:val="28"/>
        </w:rPr>
      </w:pPr>
      <w:r w:rsidRPr="008F618D">
        <w:rPr>
          <w:rFonts w:ascii="Segoe UI" w:hAnsi="Segoe UI" w:cs="Segoe UI"/>
          <w:sz w:val="28"/>
          <w:szCs w:val="28"/>
        </w:rPr>
        <w:t xml:space="preserve">” </w:t>
      </w:r>
      <w:r w:rsidRPr="008F618D">
        <w:rPr>
          <w:rFonts w:ascii="Segoe UI" w:hAnsi="Segoe UI" w:cs="Segoe UI"/>
          <w:sz w:val="28"/>
          <w:szCs w:val="28"/>
        </w:rPr>
        <w:t>Ujon ja vetäytyvän lapsen tukemisen haastavuus tulee esille etenkin siinä tilanteessa, kun kasvattaja ei ole varma, leikkiikö lapsi mielellään yksinään vai haluaisiko hän mennä muiden leikkeihin mukaan uskaltamatta tehdä tätä.</w:t>
      </w:r>
      <w:r w:rsidRPr="008F618D">
        <w:rPr>
          <w:rFonts w:ascii="Segoe UI" w:hAnsi="Segoe UI" w:cs="Segoe UI"/>
          <w:sz w:val="28"/>
          <w:szCs w:val="28"/>
        </w:rPr>
        <w:t>”</w:t>
      </w:r>
      <w:r w:rsidR="00070121">
        <w:rPr>
          <w:rFonts w:ascii="Segoe UI" w:hAnsi="Segoe UI" w:cs="Segoe UI"/>
          <w:sz w:val="28"/>
          <w:szCs w:val="28"/>
        </w:rPr>
        <w:t xml:space="preserve"> </w:t>
      </w:r>
    </w:p>
    <w:p w14:paraId="2FE5E258" w14:textId="26725CA7" w:rsidR="00070121" w:rsidRDefault="00070121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Vetäytyvä tulee usein kiusatuksi, niin että hänet jätetään leikkien ulk</w:t>
      </w:r>
      <w:r w:rsidR="00442F4F">
        <w:rPr>
          <w:rFonts w:ascii="Segoe UI" w:hAnsi="Segoe UI" w:cs="Segoe UI"/>
          <w:sz w:val="28"/>
          <w:szCs w:val="28"/>
        </w:rPr>
        <w:t>o</w:t>
      </w:r>
      <w:r>
        <w:rPr>
          <w:rFonts w:ascii="Segoe UI" w:hAnsi="Segoe UI" w:cs="Segoe UI"/>
          <w:sz w:val="28"/>
          <w:szCs w:val="28"/>
        </w:rPr>
        <w:t>puol</w:t>
      </w:r>
      <w:r w:rsidR="00442F4F">
        <w:rPr>
          <w:rFonts w:ascii="Segoe UI" w:hAnsi="Segoe UI" w:cs="Segoe UI"/>
          <w:sz w:val="28"/>
          <w:szCs w:val="28"/>
        </w:rPr>
        <w:t>el</w:t>
      </w:r>
      <w:r>
        <w:rPr>
          <w:rFonts w:ascii="Segoe UI" w:hAnsi="Segoe UI" w:cs="Segoe UI"/>
          <w:sz w:val="28"/>
          <w:szCs w:val="28"/>
        </w:rPr>
        <w:t>le</w:t>
      </w:r>
      <w:r w:rsidR="00442F4F">
        <w:rPr>
          <w:rFonts w:ascii="Segoe UI" w:hAnsi="Segoe UI" w:cs="Segoe UI"/>
          <w:sz w:val="28"/>
          <w:szCs w:val="28"/>
        </w:rPr>
        <w:t>. Kasvattajien tulee olla tarkkana jotta he huomaavat tälläiset tilanteet ja katkaisevat kierteen.</w:t>
      </w:r>
    </w:p>
    <w:p w14:paraId="3E4E1FFF" w14:textId="00C641D0" w:rsidR="00442F4F" w:rsidRDefault="00442F4F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Kun lapselle jää positiivinen kuva leikeistä niin hän hakeutuu uudestaan leikkeihin mukaan automaattisesti.</w:t>
      </w:r>
    </w:p>
    <w:p w14:paraId="720CBB4F" w14:textId="12CFCBF6" w:rsidR="00442F4F" w:rsidRPr="008F618D" w:rsidRDefault="00442F4F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Ujot lapset jäävät usein aktiivisten lasten varjoon ja saavat ohjaajilta enemmän huomiota. </w:t>
      </w:r>
      <w:r w:rsidRPr="00442F4F">
        <w:rPr>
          <w:rFonts w:ascii="Segoe UI" w:hAnsi="Segoe UI" w:cs="Segoe UI"/>
          <w:sz w:val="28"/>
          <w:szCs w:val="28"/>
        </w:rPr>
        <w:t xml:space="preserve">” </w:t>
      </w:r>
      <w:r w:rsidRPr="00442F4F">
        <w:rPr>
          <w:rFonts w:ascii="Segoe UI" w:hAnsi="Segoe UI" w:cs="Segoe UI"/>
          <w:sz w:val="28"/>
          <w:szCs w:val="28"/>
        </w:rPr>
        <w:t>Vaikka kasvattaja haluaisi keskittyä ujojen ja hiljaisempien lasten huomioimiseen ryhmätilanteissa, on se usein hyvin vaikeaa, koska hän joutuu keskeyttämään toiminnan ja kieltämään jatkuvasti äänessä olevia lapsia.</w:t>
      </w:r>
      <w:r w:rsidRPr="00442F4F">
        <w:rPr>
          <w:rFonts w:ascii="Segoe UI" w:hAnsi="Segoe UI" w:cs="Segoe UI"/>
          <w:sz w:val="28"/>
          <w:szCs w:val="28"/>
        </w:rPr>
        <w:t>”</w:t>
      </w:r>
    </w:p>
    <w:sectPr w:rsidR="00442F4F" w:rsidRPr="008F61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2"/>
    <w:rsid w:val="00070121"/>
    <w:rsid w:val="00442F4F"/>
    <w:rsid w:val="00550BBA"/>
    <w:rsid w:val="00571553"/>
    <w:rsid w:val="008F618D"/>
    <w:rsid w:val="00976F82"/>
    <w:rsid w:val="009911F2"/>
    <w:rsid w:val="00D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3926"/>
  <w15:chartTrackingRefBased/>
  <w15:docId w15:val="{2C32D1A4-D97B-4ABE-8ED1-F9E3BF3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 Jasse</dc:creator>
  <cp:keywords/>
  <dc:description/>
  <cp:lastModifiedBy>Udd Jasse</cp:lastModifiedBy>
  <cp:revision>3</cp:revision>
  <dcterms:created xsi:type="dcterms:W3CDTF">2021-02-08T06:55:00Z</dcterms:created>
  <dcterms:modified xsi:type="dcterms:W3CDTF">2021-02-08T08:33:00Z</dcterms:modified>
</cp:coreProperties>
</file>