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7B469B3" w:rsidP="211EBB3F" w:rsidRDefault="47B469B3" w14:paraId="645514A6" w14:textId="12731977">
      <w:pPr>
        <w:pStyle w:val="Normaali"/>
        <w:rPr>
          <w:rFonts w:ascii="Book Antiqua" w:hAnsi="Book Antiqua" w:eastAsia="Book Antiqua" w:cs="Book Antiqua"/>
          <w:sz w:val="24"/>
          <w:szCs w:val="24"/>
        </w:rPr>
      </w:pPr>
      <w:r w:rsidRPr="211EBB3F" w:rsidR="47B469B3">
        <w:rPr>
          <w:rFonts w:ascii="Book Antiqua" w:hAnsi="Book Antiqua" w:eastAsia="Book Antiqua" w:cs="Book Antiqua"/>
          <w:sz w:val="24"/>
          <w:szCs w:val="24"/>
        </w:rPr>
        <w:t>Kirjavinkkaaja: _______________________________________________</w:t>
      </w:r>
      <w:r>
        <w:drawing>
          <wp:anchor distT="0" distB="0" distL="114300" distR="114300" simplePos="0" relativeHeight="251658240" behindDoc="1" locked="0" layoutInCell="1" allowOverlap="1" wp14:editId="1D1A349B" wp14:anchorId="6196B22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743075" cy="1704681"/>
            <wp:wrapNone/>
            <wp:effectExtent l="0" t="0" r="0" b="0"/>
            <wp:docPr id="7966626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48162dbcc04466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4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A46" w:rsidP="211EBB3F" w:rsidRDefault="007A4A46" w14:paraId="34962806" w14:textId="77777777">
      <w:pPr>
        <w:rPr>
          <w:rFonts w:ascii="Book Antiqua" w:hAnsi="Book Antiqua" w:eastAsia="Book Antiqua" w:cs="Book Antiqua"/>
          <w:sz w:val="24"/>
          <w:szCs w:val="24"/>
        </w:rPr>
      </w:pPr>
      <w:proofErr w:type="gramStart"/>
      <w:r w:rsidRPr="211EBB3F" w:rsidR="211EBB3F">
        <w:rPr>
          <w:rFonts w:ascii="Book Antiqua" w:hAnsi="Book Antiqua" w:eastAsia="Book Antiqua" w:cs="Book Antiqua"/>
          <w:sz w:val="24"/>
          <w:szCs w:val="24"/>
        </w:rPr>
        <w:t>Kirja:  _</w:t>
      </w:r>
      <w:proofErr w:type="gramEnd"/>
      <w:r w:rsidRPr="211EBB3F" w:rsidR="211EBB3F">
        <w:rPr>
          <w:rFonts w:ascii="Book Antiqua" w:hAnsi="Book Antiqua" w:eastAsia="Book Antiqua" w:cs="Book Antiqua"/>
          <w:sz w:val="24"/>
          <w:szCs w:val="24"/>
        </w:rPr>
        <w:t>_____________________________________________________</w:t>
      </w:r>
    </w:p>
    <w:p w:rsidR="007A4A46" w:rsidP="211EBB3F" w:rsidRDefault="007A4A46" w14:paraId="7F8A4DB6" w14:textId="77777777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Arvioija: ____________________________________________________</w:t>
      </w:r>
    </w:p>
    <w:p w:rsidR="007A4A46" w:rsidP="211EBB3F" w:rsidRDefault="007A4A46" w14:paraId="77D42FA8" w14:textId="77777777" w14:noSpellErr="1">
      <w:pPr>
        <w:rPr>
          <w:rFonts w:ascii="Book Antiqua" w:hAnsi="Book Antiqua" w:eastAsia="Book Antiqua" w:cs="Book Antiqua"/>
          <w:sz w:val="24"/>
          <w:szCs w:val="24"/>
        </w:rPr>
      </w:pPr>
    </w:p>
    <w:p w:rsidR="104F42ED" w:rsidP="211EBB3F" w:rsidRDefault="104F42ED" w14:textId="7120C828" w14:paraId="223539A4" w14:noSpellErr="1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PALAUTETTA KIRJAVINKKAUKSESTA</w:t>
      </w:r>
    </w:p>
    <w:p w:rsidR="007A4A46" w:rsidP="211EBB3F" w:rsidRDefault="007A4A46" w14:paraId="6EF11AEC" w14:textId="77777777" w14:noSpellErr="1">
      <w:pPr>
        <w:rPr>
          <w:rFonts w:ascii="Book Antiqua" w:hAnsi="Book Antiqua" w:eastAsia="Book Antiqua" w:cs="Book Antiqua"/>
          <w:sz w:val="24"/>
          <w:szCs w:val="24"/>
        </w:rPr>
      </w:pPr>
    </w:p>
    <w:p w:rsidR="007A4A46" w:rsidP="211EBB3F" w:rsidRDefault="007A4A46" w14:paraId="32A2C17A" w14:textId="2CAE8B00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Vinkkaaja kertoi oleellista tietoa kirjasta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1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2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3</w:t>
      </w:r>
    </w:p>
    <w:p w:rsidR="007A4A46" w:rsidP="211EBB3F" w:rsidRDefault="007A4A46" w14:paraId="28E534F9" w14:textId="22F7EEA1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Vinkkaaja osoitti lukeneensa kirjan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   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1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2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3</w:t>
      </w:r>
    </w:p>
    <w:p w:rsidR="007A4A46" w:rsidP="211EBB3F" w:rsidRDefault="007A4A46" w14:paraId="7C2DEB27" w14:textId="6B5A2339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Vinkkaaja luki mielenkiintoisen kohdan             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1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2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3</w:t>
      </w:r>
    </w:p>
    <w:p w:rsidR="007A4A46" w:rsidP="211EBB3F" w:rsidRDefault="007A4A46" w14:paraId="08A327F0" w14:textId="46D07CFA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Vinkkaaja puhui selkeästi</w:t>
      </w:r>
      <w:r>
        <w:tab/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1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2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3</w:t>
      </w:r>
    </w:p>
    <w:p w:rsidR="007A4A46" w:rsidP="211EBB3F" w:rsidRDefault="007A4A46" w14:paraId="763FE3E6" w14:textId="1D208095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Vinkkaaja katsoi yleisöä</w:t>
      </w:r>
      <w:r>
        <w:tab/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   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1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2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3</w:t>
      </w:r>
    </w:p>
    <w:p w:rsidR="007A4A46" w:rsidP="211EBB3F" w:rsidRDefault="007A4A46" w14:paraId="0C16D3DC" w14:textId="1F0C82AA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Vinkkaaja innosti muita lukemaan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  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1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 xml:space="preserve">   2</w:t>
      </w:r>
      <w:r>
        <w:tab/>
      </w:r>
      <w:r w:rsidRPr="211EBB3F" w:rsidR="211EBB3F">
        <w:rPr>
          <w:rFonts w:ascii="Book Antiqua" w:hAnsi="Book Antiqua" w:eastAsia="Book Antiqua" w:cs="Book Antiqua"/>
          <w:sz w:val="24"/>
          <w:szCs w:val="24"/>
        </w:rPr>
        <w:t>3</w:t>
      </w:r>
    </w:p>
    <w:p w:rsidR="007A4A46" w:rsidP="211EBB3F" w:rsidRDefault="007A4A46" w14:paraId="62CA6893" w14:textId="77777777" w14:noSpellErr="1">
      <w:pPr>
        <w:rPr>
          <w:rFonts w:ascii="Book Antiqua" w:hAnsi="Book Antiqua" w:eastAsia="Book Antiqua" w:cs="Book Antiqua"/>
          <w:sz w:val="24"/>
          <w:szCs w:val="24"/>
        </w:rPr>
      </w:pPr>
    </w:p>
    <w:p w:rsidR="007A4A46" w:rsidP="211EBB3F" w:rsidRDefault="007A4A46" w14:paraId="0A1ABE73" w14:textId="77777777">
      <w:pPr>
        <w:rPr>
          <w:rFonts w:ascii="Book Antiqua" w:hAnsi="Book Antiqua" w:eastAsia="Book Antiqua" w:cs="Book Antiqua"/>
          <w:sz w:val="24"/>
          <w:szCs w:val="24"/>
        </w:rPr>
      </w:pPr>
      <w:r w:rsidRPr="211EBB3F" w:rsidR="211EBB3F">
        <w:rPr>
          <w:rFonts w:ascii="Book Antiqua" w:hAnsi="Book Antiqua" w:eastAsia="Book Antiqua" w:cs="Book Antiqua"/>
          <w:sz w:val="24"/>
          <w:szCs w:val="24"/>
        </w:rPr>
        <w:t>Voisinko vinkkauksen perusteella lukea kyseisen kirjan: ________________</w:t>
      </w:r>
    </w:p>
    <w:p w:rsidR="007A4A46" w:rsidP="211EBB3F" w:rsidRDefault="007A4A46" w14:paraId="3F08FC99" w14:textId="77777777" w14:noSpellErr="1">
      <w:pPr>
        <w:rPr>
          <w:rFonts w:ascii="Book Antiqua" w:hAnsi="Book Antiqua" w:eastAsia="Book Antiqua" w:cs="Book Antiqua"/>
          <w:sz w:val="24"/>
          <w:szCs w:val="24"/>
        </w:rPr>
      </w:pPr>
      <w:bookmarkStart w:name="_GoBack" w:id="0"/>
      <w:bookmarkEnd w:id="0"/>
    </w:p>
    <w:sectPr w:rsidR="007A4A46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46"/>
    <w:rsid w:val="007A4A46"/>
    <w:rsid w:val="00964CFC"/>
    <w:rsid w:val="104F42ED"/>
    <w:rsid w:val="211EBB3F"/>
    <w:rsid w:val="47B4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B3BE"/>
  <w15:chartTrackingRefBased/>
  <w15:docId w15:val="{A0D91BF8-8B67-47FE-B4E1-ABDBF6231C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e48162dbcc04466e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Kouvolan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Pia Kuoppamäki</dc:creator>
  <keywords/>
  <dc:description/>
  <lastModifiedBy>Kuoppamäki Pia</lastModifiedBy>
  <revision>4</revision>
  <dcterms:created xsi:type="dcterms:W3CDTF">2018-09-27T04:47:00.0000000Z</dcterms:created>
  <dcterms:modified xsi:type="dcterms:W3CDTF">2019-09-30T04:58:52.1792727Z</dcterms:modified>
</coreProperties>
</file>