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B9" w:rsidRPr="008F6060" w:rsidRDefault="008C58B9" w:rsidP="008C58B9">
      <w:pPr>
        <w:rPr>
          <w:b/>
        </w:rPr>
      </w:pPr>
      <w:r w:rsidRPr="008F6060">
        <w:rPr>
          <w:b/>
        </w:rPr>
        <w:t>Matematiikan tavoitteisiin liittyvät keskeiset sisältöalueet vuosiluokilla 1-2</w:t>
      </w:r>
    </w:p>
    <w:p w:rsidR="008C58B9" w:rsidRDefault="008C58B9" w:rsidP="008C58B9">
      <w:r>
        <w:t xml:space="preserve">S1 Ajattelun taidot: </w:t>
      </w:r>
    </w:p>
    <w:p w:rsidR="008C58B9" w:rsidRDefault="008C58B9" w:rsidP="008C58B9">
      <w:r>
        <w:t>(a) Oppilaille tarjotaan mahdollisuuksia löytää yhtäläisyyksiä, eroja ja säännönmukaisuuksia</w:t>
      </w:r>
    </w:p>
    <w:p w:rsidR="008C58B9" w:rsidRDefault="008C58B9" w:rsidP="008C58B9">
      <w:r>
        <w:t xml:space="preserve">(b) Vertaillaan, luokitellaan ja asetetaan järjestykseen sekä havaitaan syy- ja seuraussuhteita. </w:t>
      </w:r>
    </w:p>
    <w:p w:rsidR="008C58B9" w:rsidRDefault="008C58B9" w:rsidP="008C58B9">
      <w:r>
        <w:t xml:space="preserve">(c)  Harjoitellaan tarkastelemaan matemaattisia tilanteita eri näkökulmista. </w:t>
      </w:r>
    </w:p>
    <w:p w:rsidR="008C58B9" w:rsidRDefault="008C58B9" w:rsidP="008C58B9">
      <w:r>
        <w:t>(d) Tutustuminen ohjelmoinnin alkeisiin alkaa laatimalla vaiheittaisia toimintaohjeita, joita myös testataan.</w:t>
      </w:r>
    </w:p>
    <w:p w:rsidR="008C58B9" w:rsidRDefault="008C58B9" w:rsidP="008C58B9"/>
    <w:p w:rsidR="008C58B9" w:rsidRPr="008F6060" w:rsidRDefault="008C58B9" w:rsidP="008C58B9">
      <w:pPr>
        <w:rPr>
          <w:b/>
        </w:rPr>
      </w:pPr>
      <w:r w:rsidRPr="008F6060">
        <w:rPr>
          <w:b/>
        </w:rPr>
        <w:t>S2 Luvut ja laskutoimitukset:</w:t>
      </w:r>
    </w:p>
    <w:p w:rsidR="008C58B9" w:rsidRDefault="008C58B9" w:rsidP="008C58B9">
      <w:r>
        <w:t xml:space="preserve">(a)  Laskutoimituksissa käytetään luonnollisia lukuja. </w:t>
      </w:r>
    </w:p>
    <w:p w:rsidR="008C58B9" w:rsidRDefault="008C58B9" w:rsidP="008C58B9">
      <w:r>
        <w:t xml:space="preserve">(b) Varmistetaan, että oppilaat hallitsevat lukumäärän, lukusanan ja numeromerkinnän välisen yhteyden. </w:t>
      </w:r>
    </w:p>
    <w:p w:rsidR="008C58B9" w:rsidRDefault="008C58B9" w:rsidP="008C58B9">
      <w:r>
        <w:t>(c) Ymmärrystä luvuista laajennetaan laskemalla, hahmottamalla ja arvioimalla lukumääriä.</w:t>
      </w:r>
    </w:p>
    <w:p w:rsidR="008C58B9" w:rsidRDefault="008C58B9" w:rsidP="008C58B9">
      <w:r>
        <w:t xml:space="preserve">(d) Harjoitellaan lukujonotaitoja sekä taitoa vertailla ja asettaa lukuja järjestykseen. </w:t>
      </w:r>
    </w:p>
    <w:p w:rsidR="008C58B9" w:rsidRDefault="008C58B9" w:rsidP="008C58B9">
      <w:r>
        <w:t xml:space="preserve">(e) Tutkitaan lukujen ominaisuuksia kuten parillisuutta, monikertoja ja puolittamista. </w:t>
      </w:r>
    </w:p>
    <w:p w:rsidR="008C58B9" w:rsidRDefault="008C58B9" w:rsidP="008C58B9">
      <w:r>
        <w:t>(f) Perehdytään lukujen 1 – 10 hajotelmiin.</w:t>
      </w:r>
    </w:p>
    <w:p w:rsidR="008C58B9" w:rsidRDefault="008C58B9" w:rsidP="008C58B9">
      <w:r>
        <w:t xml:space="preserve">(g) Ohjataan oppilaita käyttämään lukuja tarkoituksenmukaisella tavalla eri tilanteissa, lukumäärän, järjestyksen ja mittaustuloksen ilmaisemisessa sekä laskutoimituksissa. </w:t>
      </w:r>
    </w:p>
    <w:p w:rsidR="008C58B9" w:rsidRDefault="008C58B9" w:rsidP="008C58B9">
      <w:r>
        <w:t>(h) Perehdytään kymmenjärjestelmän periaatteeseen konkreettisten mallien avulla.</w:t>
      </w:r>
    </w:p>
    <w:p w:rsidR="008C58B9" w:rsidRDefault="008C58B9" w:rsidP="008C58B9">
      <w:r>
        <w:t xml:space="preserve">(i) Kehitetään oppilaiden yhteen- ja vähennyslaskutaitoja ensin lukualueella 0 – 20 ja sitten lukualueella 0 – 100. </w:t>
      </w:r>
    </w:p>
    <w:p w:rsidR="008C58B9" w:rsidRDefault="008C58B9" w:rsidP="008C58B9">
      <w:r>
        <w:t xml:space="preserve">(j) Harjoitellaan erilaisia päässälaskustrategioita laskutaidon sujuvoittamiseksi. </w:t>
      </w:r>
    </w:p>
    <w:p w:rsidR="008C58B9" w:rsidRDefault="008C58B9" w:rsidP="008C58B9">
      <w:r>
        <w:t xml:space="preserve">(k) Yhteen- ja vähennyslaskut konkretisoidaan erilaisissa sovellustilanteissa.  </w:t>
      </w:r>
    </w:p>
    <w:p w:rsidR="008C58B9" w:rsidRDefault="008C58B9" w:rsidP="008C58B9">
      <w:r>
        <w:t>(l) Opitaan hyödyntämään vaihdannaisuutta ja liitännäisyyttä yhteenlaskussa.</w:t>
      </w:r>
    </w:p>
    <w:p w:rsidR="008C58B9" w:rsidRDefault="008C58B9" w:rsidP="008C58B9">
      <w:r>
        <w:t xml:space="preserve">(m) Ohjataan oppilaita ymmärtämään kertolaskun käsite konkretian avulla ja opetellaan kertotaulut 1-5 ja 10. </w:t>
      </w:r>
    </w:p>
    <w:p w:rsidR="008C58B9" w:rsidRDefault="008C58B9" w:rsidP="008C58B9">
      <w:r>
        <w:t xml:space="preserve">(n) Luodaan pohja ymmärtää jakolasku sekä kerto- ja jakolaskun yhteys. </w:t>
      </w:r>
    </w:p>
    <w:p w:rsidR="008C58B9" w:rsidRDefault="008C58B9" w:rsidP="008C58B9">
      <w:r>
        <w:t>(o) Hyödynnetään vaihdannaisuutta kertolaskussa ja tutustutaan kertolaskun liitännäisyyteen.</w:t>
      </w:r>
    </w:p>
    <w:p w:rsidR="008F6060" w:rsidRDefault="008C58B9" w:rsidP="008C58B9">
      <w:r>
        <w:t xml:space="preserve">(p) Pohjustetaan murtoluvun käsitettä jakamalla kokonainen yhtä suuriin osiin.         </w:t>
      </w:r>
    </w:p>
    <w:p w:rsidR="008C58B9" w:rsidRDefault="008C58B9" w:rsidP="008C58B9">
      <w:r>
        <w:t xml:space="preserve">                                   </w:t>
      </w:r>
    </w:p>
    <w:p w:rsidR="008C58B9" w:rsidRDefault="008C58B9" w:rsidP="008C58B9"/>
    <w:p w:rsidR="008C58B9" w:rsidRPr="008F6060" w:rsidRDefault="008C58B9" w:rsidP="008C58B9">
      <w:pPr>
        <w:rPr>
          <w:b/>
        </w:rPr>
      </w:pPr>
      <w:r w:rsidRPr="008F6060">
        <w:rPr>
          <w:b/>
        </w:rPr>
        <w:lastRenderedPageBreak/>
        <w:t>S3 Geometria ja mittaaminen:</w:t>
      </w:r>
    </w:p>
    <w:p w:rsidR="008C58B9" w:rsidRDefault="008C58B9" w:rsidP="008C58B9">
      <w:r>
        <w:t>(a) Kehitetään oppilaiden taitoa hahmottaa kolmiulotteista ympäristöä ja havaita siinä tason geometriaa.</w:t>
      </w:r>
    </w:p>
    <w:p w:rsidR="008C58B9" w:rsidRDefault="008C58B9" w:rsidP="008C58B9">
      <w:r>
        <w:t xml:space="preserve">(b) Harjoitellaan suunta- ja sijaintikäsitteiden käyttöä. </w:t>
      </w:r>
    </w:p>
    <w:p w:rsidR="008C58B9" w:rsidRDefault="008C58B9" w:rsidP="008C58B9">
      <w:r>
        <w:t xml:space="preserve">(c) Tutkitaan yhdessä kappaleita ja tasokuvioita. </w:t>
      </w:r>
    </w:p>
    <w:p w:rsidR="008C58B9" w:rsidRDefault="008C58B9" w:rsidP="008C58B9">
      <w:r>
        <w:t xml:space="preserve">(d) Tunnistamisen lisäksi rakennetaan ja piirretään. </w:t>
      </w:r>
    </w:p>
    <w:p w:rsidR="008C58B9" w:rsidRDefault="008C58B9" w:rsidP="008C58B9">
      <w:r>
        <w:t>(e) Ohjataan oppilaita löytämään ja nimeämään ominaisuuksia, joiden mukaan kappaleita ja tasokuviota myös luokitellaan.</w:t>
      </w:r>
    </w:p>
    <w:p w:rsidR="008C58B9" w:rsidRDefault="008C58B9" w:rsidP="008C58B9">
      <w:r>
        <w:t xml:space="preserve">(f) Harjoitellaan mittaamista ja ohjataan oppilaita oivaltamaan mittaamisen periaate. </w:t>
      </w:r>
    </w:p>
    <w:p w:rsidR="008C58B9" w:rsidRDefault="008C58B9" w:rsidP="008C58B9">
      <w:r>
        <w:t>(g) Käsitellään suureita pituus, massa, tilavuus ja aika sekä harjoitellaan niihin liittyvien mittayksiköiden käyttöä.</w:t>
      </w:r>
    </w:p>
    <w:p w:rsidR="008C58B9" w:rsidRDefault="008C58B9" w:rsidP="008C58B9">
      <w:r>
        <w:t>(h) Keskeisiä mittayksiköitä ovat metri ja senttimetri, kilogramma ja gramma sekä litra ja desilitra.</w:t>
      </w:r>
    </w:p>
    <w:p w:rsidR="008C58B9" w:rsidRDefault="008C58B9" w:rsidP="008C58B9">
      <w:r>
        <w:t>(i)  Harjoitellaan kellonaikoja ja ajanyksiköitä.</w:t>
      </w:r>
    </w:p>
    <w:p w:rsidR="008C58B9" w:rsidRDefault="008C58B9" w:rsidP="008C58B9"/>
    <w:p w:rsidR="008C58B9" w:rsidRPr="008F6060" w:rsidRDefault="008C58B9" w:rsidP="008C58B9">
      <w:pPr>
        <w:rPr>
          <w:b/>
        </w:rPr>
      </w:pPr>
      <w:r w:rsidRPr="008F6060">
        <w:rPr>
          <w:b/>
        </w:rPr>
        <w:t xml:space="preserve">S4 Tietojenkäsittely ja tilastot: </w:t>
      </w:r>
    </w:p>
    <w:p w:rsidR="008C58B9" w:rsidRDefault="008C58B9" w:rsidP="008C58B9">
      <w:r>
        <w:t xml:space="preserve">(a) Pohjustetaan oppilaiden taitoja kerätä ja tallentaa tietoja kiinnostavista aihepiireistä. </w:t>
      </w:r>
    </w:p>
    <w:p w:rsidR="00F4400E" w:rsidRDefault="008C58B9" w:rsidP="008C58B9">
      <w:r>
        <w:t>(b) Laaditaan ja</w:t>
      </w:r>
      <w:r w:rsidR="00337558">
        <w:t xml:space="preserve"> </w:t>
      </w:r>
      <w:bookmarkStart w:id="0" w:name="_GoBack"/>
      <w:bookmarkEnd w:id="0"/>
      <w:r>
        <w:t xml:space="preserve"> tulkitaan yksinkertaisia taulukoita ja pylväsdiagrammeja.</w:t>
      </w:r>
    </w:p>
    <w:sectPr w:rsidR="00F440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B9"/>
    <w:rsid w:val="00337558"/>
    <w:rsid w:val="008C58B9"/>
    <w:rsid w:val="008F6060"/>
    <w:rsid w:val="00C67B95"/>
    <w:rsid w:val="00F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2653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Ritva</dc:creator>
  <cp:lastModifiedBy>Ritva</cp:lastModifiedBy>
  <cp:revision>2</cp:revision>
  <dcterms:created xsi:type="dcterms:W3CDTF">2015-02-09T08:07:00Z</dcterms:created>
  <dcterms:modified xsi:type="dcterms:W3CDTF">2015-02-09T08:07:00Z</dcterms:modified>
</cp:coreProperties>
</file>