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0B110" w14:textId="630CD1ED" w:rsidR="00712F96" w:rsidRDefault="00F15B7C">
      <w:pPr>
        <w:rPr>
          <w:b/>
        </w:rPr>
      </w:pPr>
      <w:r w:rsidRPr="00F15B7C">
        <w:rPr>
          <w:b/>
        </w:rPr>
        <w:t>FYSIIKKABINGO</w:t>
      </w:r>
    </w:p>
    <w:p w14:paraId="7DDE5486" w14:textId="4DA716F0" w:rsidR="00F15B7C" w:rsidRPr="00F15B7C" w:rsidRDefault="00F15B7C">
      <w:pPr>
        <w:rPr>
          <w:b/>
        </w:rPr>
      </w:pPr>
      <w:r>
        <w:rPr>
          <w:b/>
        </w:rPr>
        <w:t xml:space="preserve">Tarkoituksena on saada kerättyä pystyyn, vaakaan tai lävistäjään kuvat liittyen ruutujen käsitteisiin. </w:t>
      </w:r>
      <w:r w:rsidR="00C14334">
        <w:rPr>
          <w:b/>
        </w:rPr>
        <w:t>Kuvan lisääminen: v</w:t>
      </w:r>
      <w:r>
        <w:rPr>
          <w:b/>
        </w:rPr>
        <w:t>alitse ensin taulukon solu ja lisää kuva tablet-laitteella</w:t>
      </w:r>
      <w:r w:rsidR="002A5407">
        <w:rPr>
          <w:b/>
        </w:rPr>
        <w:t>/puhelimella</w:t>
      </w:r>
      <w:r>
        <w:rPr>
          <w:b/>
        </w:rPr>
        <w:t>. Pyri keräämään vähintään kaksi eri bingoa.</w:t>
      </w:r>
      <w:r w:rsidR="00B13DB1">
        <w:rPr>
          <w:b/>
        </w:rPr>
        <w:t xml:space="preserve"> </w:t>
      </w:r>
      <w:r w:rsidR="00B13DB1">
        <w:rPr>
          <w:b/>
        </w:rPr>
        <w:t>Käytä mielikuvitustasi apuna!</w:t>
      </w:r>
    </w:p>
    <w:tbl>
      <w:tblPr>
        <w:tblStyle w:val="TaulukkoRuudukko"/>
        <w:tblpPr w:leftFromText="141" w:rightFromText="141" w:vertAnchor="page" w:horzAnchor="margin" w:tblpY="3076"/>
        <w:tblW w:w="9493" w:type="dxa"/>
        <w:tblLayout w:type="fixed"/>
        <w:tblLook w:val="04A0" w:firstRow="1" w:lastRow="0" w:firstColumn="1" w:lastColumn="0" w:noHBand="0" w:noVBand="1"/>
      </w:tblPr>
      <w:tblGrid>
        <w:gridCol w:w="1898"/>
        <w:gridCol w:w="1899"/>
        <w:gridCol w:w="1898"/>
        <w:gridCol w:w="1899"/>
        <w:gridCol w:w="1899"/>
      </w:tblGrid>
      <w:tr w:rsidR="00DF1992" w14:paraId="1E3A4AB4" w14:textId="77777777" w:rsidTr="00F37CE5">
        <w:trPr>
          <w:trHeight w:val="1726"/>
        </w:trPr>
        <w:tc>
          <w:tcPr>
            <w:tcW w:w="1898" w:type="dxa"/>
          </w:tcPr>
          <w:p w14:paraId="23073C4B" w14:textId="07254470" w:rsidR="00DF1992" w:rsidRDefault="00DF1992" w:rsidP="00FA77CF">
            <w:r>
              <w:t xml:space="preserve"> </w:t>
            </w:r>
            <w:r>
              <w:t>liike-energia</w:t>
            </w:r>
          </w:p>
        </w:tc>
        <w:tc>
          <w:tcPr>
            <w:tcW w:w="1899" w:type="dxa"/>
          </w:tcPr>
          <w:p w14:paraId="67A0BC7F" w14:textId="77777777" w:rsidR="00DF1992" w:rsidRDefault="00DF1992" w:rsidP="00FA77CF">
            <w:r>
              <w:t>vakaa tasapaino</w:t>
            </w:r>
          </w:p>
        </w:tc>
        <w:tc>
          <w:tcPr>
            <w:tcW w:w="1898" w:type="dxa"/>
          </w:tcPr>
          <w:p w14:paraId="1C6C3745" w14:textId="35283877" w:rsidR="00DF1992" w:rsidRDefault="00F37CE5" w:rsidP="00F37CE5">
            <w:r>
              <w:t>tasainen liike</w:t>
            </w:r>
          </w:p>
        </w:tc>
        <w:tc>
          <w:tcPr>
            <w:tcW w:w="1899" w:type="dxa"/>
          </w:tcPr>
          <w:p w14:paraId="7E911174" w14:textId="77777777" w:rsidR="00DF1992" w:rsidRDefault="00DF1992" w:rsidP="00FA77CF">
            <w:r>
              <w:t>noste</w:t>
            </w:r>
          </w:p>
        </w:tc>
        <w:tc>
          <w:tcPr>
            <w:tcW w:w="1899" w:type="dxa"/>
          </w:tcPr>
          <w:p w14:paraId="1E57829C" w14:textId="27E59892" w:rsidR="00DF1992" w:rsidRDefault="00F37CE5" w:rsidP="00FA77CF">
            <w:r>
              <w:t>kiihtyvä liike</w:t>
            </w:r>
          </w:p>
        </w:tc>
      </w:tr>
      <w:tr w:rsidR="00DF1992" w14:paraId="430702DA" w14:textId="77777777" w:rsidTr="00F37CE5">
        <w:trPr>
          <w:trHeight w:val="1732"/>
        </w:trPr>
        <w:tc>
          <w:tcPr>
            <w:tcW w:w="1898" w:type="dxa"/>
          </w:tcPr>
          <w:p w14:paraId="3D509F6D" w14:textId="341F17EC" w:rsidR="00DF1992" w:rsidRDefault="00F37CE5" w:rsidP="00FA77CF">
            <w:r>
              <w:t>vierimisvastus</w:t>
            </w:r>
          </w:p>
        </w:tc>
        <w:tc>
          <w:tcPr>
            <w:tcW w:w="1899" w:type="dxa"/>
          </w:tcPr>
          <w:p w14:paraId="5900EFBD" w14:textId="77777777" w:rsidR="00DF1992" w:rsidRDefault="00DF1992" w:rsidP="00FA77CF">
            <w:r>
              <w:t>gravitaatio-vuorovaikutus</w:t>
            </w:r>
          </w:p>
        </w:tc>
        <w:tc>
          <w:tcPr>
            <w:tcW w:w="1898" w:type="dxa"/>
          </w:tcPr>
          <w:p w14:paraId="13FA0905" w14:textId="77777777" w:rsidR="00DF1992" w:rsidRDefault="00DF1992" w:rsidP="00FA77CF">
            <w:r>
              <w:t>yksivartinen vipu</w:t>
            </w:r>
          </w:p>
        </w:tc>
        <w:tc>
          <w:tcPr>
            <w:tcW w:w="1899" w:type="dxa"/>
          </w:tcPr>
          <w:p w14:paraId="7A38B2BF" w14:textId="77777777" w:rsidR="00DF1992" w:rsidRDefault="00DF1992" w:rsidP="00FA77CF">
            <w:r>
              <w:t>epävakaa tasapaino</w:t>
            </w:r>
          </w:p>
        </w:tc>
        <w:tc>
          <w:tcPr>
            <w:tcW w:w="1899" w:type="dxa"/>
          </w:tcPr>
          <w:p w14:paraId="6C2E307C" w14:textId="77777777" w:rsidR="00DF1992" w:rsidRDefault="00DF1992" w:rsidP="00FA77CF">
            <w:r>
              <w:t>liike-energia</w:t>
            </w:r>
          </w:p>
        </w:tc>
      </w:tr>
      <w:tr w:rsidR="00DF1992" w14:paraId="1273299C" w14:textId="77777777" w:rsidTr="00F37CE5">
        <w:trPr>
          <w:trHeight w:val="1730"/>
        </w:trPr>
        <w:tc>
          <w:tcPr>
            <w:tcW w:w="1898" w:type="dxa"/>
          </w:tcPr>
          <w:p w14:paraId="7F053E22" w14:textId="77777777" w:rsidR="00DF1992" w:rsidRDefault="00DF1992" w:rsidP="00FA77CF">
            <w:r>
              <w:t>teho</w:t>
            </w:r>
          </w:p>
        </w:tc>
        <w:tc>
          <w:tcPr>
            <w:tcW w:w="1899" w:type="dxa"/>
          </w:tcPr>
          <w:p w14:paraId="072D8F7F" w14:textId="1CC10A96" w:rsidR="00DF1992" w:rsidRDefault="00DF1992" w:rsidP="00FA77CF">
            <w:r>
              <w:t>paine</w:t>
            </w:r>
          </w:p>
        </w:tc>
        <w:tc>
          <w:tcPr>
            <w:tcW w:w="1898" w:type="dxa"/>
          </w:tcPr>
          <w:p w14:paraId="79E6B966" w14:textId="506263B2" w:rsidR="00DF1992" w:rsidRDefault="00DF1992" w:rsidP="00FA77CF">
            <w:r>
              <w:t>kalteva taso</w:t>
            </w:r>
          </w:p>
        </w:tc>
        <w:tc>
          <w:tcPr>
            <w:tcW w:w="1899" w:type="dxa"/>
          </w:tcPr>
          <w:p w14:paraId="23637C16" w14:textId="35CE95BF" w:rsidR="00DF1992" w:rsidRDefault="00F37CE5" w:rsidP="00FA77CF">
            <w:r>
              <w:t>voima</w:t>
            </w:r>
          </w:p>
        </w:tc>
        <w:tc>
          <w:tcPr>
            <w:tcW w:w="1899" w:type="dxa"/>
          </w:tcPr>
          <w:p w14:paraId="3A9C1F8D" w14:textId="026C1D12" w:rsidR="00DF1992" w:rsidRDefault="00F37CE5" w:rsidP="00FA77CF">
            <w:r>
              <w:t>liikekitka</w:t>
            </w:r>
          </w:p>
        </w:tc>
      </w:tr>
      <w:tr w:rsidR="00DF1992" w14:paraId="46F69788" w14:textId="77777777" w:rsidTr="00F37CE5">
        <w:trPr>
          <w:trHeight w:val="1736"/>
        </w:trPr>
        <w:tc>
          <w:tcPr>
            <w:tcW w:w="1898" w:type="dxa"/>
          </w:tcPr>
          <w:p w14:paraId="671000CA" w14:textId="0F170D76" w:rsidR="00DF1992" w:rsidRDefault="00F37CE5" w:rsidP="00FA77CF">
            <w:r>
              <w:t>potentiaalienergia</w:t>
            </w:r>
          </w:p>
        </w:tc>
        <w:tc>
          <w:tcPr>
            <w:tcW w:w="1899" w:type="dxa"/>
          </w:tcPr>
          <w:p w14:paraId="0A317305" w14:textId="58B86A30" w:rsidR="00DF1992" w:rsidRDefault="00F37CE5" w:rsidP="00FA77CF">
            <w:r>
              <w:t>kosketusvuoro-vaikutus</w:t>
            </w:r>
          </w:p>
          <w:p w14:paraId="6BFB2B48" w14:textId="5BCFDD1C" w:rsidR="00DF1992" w:rsidRDefault="00DF1992" w:rsidP="00FA77CF"/>
        </w:tc>
        <w:tc>
          <w:tcPr>
            <w:tcW w:w="1898" w:type="dxa"/>
          </w:tcPr>
          <w:p w14:paraId="1DB86A8F" w14:textId="77777777" w:rsidR="00DF1992" w:rsidRDefault="00DF1992" w:rsidP="00FA77CF">
            <w:r>
              <w:t>epämäääräinen tasapaino</w:t>
            </w:r>
          </w:p>
        </w:tc>
        <w:tc>
          <w:tcPr>
            <w:tcW w:w="1899" w:type="dxa"/>
          </w:tcPr>
          <w:p w14:paraId="46DCBE19" w14:textId="0DD455A3" w:rsidR="00F37CE5" w:rsidRDefault="00F37CE5" w:rsidP="00FA77CF">
            <w:r>
              <w:t>väkipyörä</w:t>
            </w:r>
          </w:p>
        </w:tc>
        <w:tc>
          <w:tcPr>
            <w:tcW w:w="1899" w:type="dxa"/>
          </w:tcPr>
          <w:p w14:paraId="1D75B03B" w14:textId="77777777" w:rsidR="00DF1992" w:rsidRDefault="00DF1992" w:rsidP="00FA77CF">
            <w:r>
              <w:t>kaksivartinen vipu</w:t>
            </w:r>
          </w:p>
        </w:tc>
      </w:tr>
      <w:tr w:rsidR="00DF1992" w14:paraId="111823F3" w14:textId="77777777" w:rsidTr="00F37CE5">
        <w:trPr>
          <w:trHeight w:val="1736"/>
        </w:trPr>
        <w:tc>
          <w:tcPr>
            <w:tcW w:w="1898" w:type="dxa"/>
          </w:tcPr>
          <w:p w14:paraId="7D201CE9" w14:textId="77777777" w:rsidR="00DF1992" w:rsidRDefault="00DF1992" w:rsidP="00FA77CF">
            <w:r>
              <w:t>työ</w:t>
            </w:r>
          </w:p>
        </w:tc>
        <w:tc>
          <w:tcPr>
            <w:tcW w:w="1899" w:type="dxa"/>
          </w:tcPr>
          <w:p w14:paraId="7A67461D" w14:textId="66F9B773" w:rsidR="00DF1992" w:rsidRDefault="00DF1992" w:rsidP="00FA77CF">
            <w:r>
              <w:t>etävuorovaikutus</w:t>
            </w:r>
          </w:p>
          <w:p w14:paraId="5402150C" w14:textId="738F45D1" w:rsidR="00DF1992" w:rsidRDefault="00DF1992" w:rsidP="00FA77CF"/>
        </w:tc>
        <w:tc>
          <w:tcPr>
            <w:tcW w:w="1898" w:type="dxa"/>
          </w:tcPr>
          <w:p w14:paraId="6EEE57AE" w14:textId="77777777" w:rsidR="00DF1992" w:rsidRDefault="00DF1992" w:rsidP="00FA77CF">
            <w:r>
              <w:t>tukipinta</w:t>
            </w:r>
          </w:p>
        </w:tc>
        <w:tc>
          <w:tcPr>
            <w:tcW w:w="1899" w:type="dxa"/>
          </w:tcPr>
          <w:p w14:paraId="48A6A4BF" w14:textId="77777777" w:rsidR="00DF1992" w:rsidRDefault="00DF1992" w:rsidP="00FA77CF">
            <w:r>
              <w:t>hydrostaattinen paine</w:t>
            </w:r>
          </w:p>
        </w:tc>
        <w:tc>
          <w:tcPr>
            <w:tcW w:w="1899" w:type="dxa"/>
          </w:tcPr>
          <w:p w14:paraId="78281684" w14:textId="34F4C3AF" w:rsidR="00DF1992" w:rsidRDefault="00DF1992" w:rsidP="00FA77CF">
            <w:r>
              <w:t>yksinkertainen kone</w:t>
            </w:r>
          </w:p>
          <w:p w14:paraId="3C0B1B03" w14:textId="3C72D779" w:rsidR="00DF1992" w:rsidRDefault="00DF1992" w:rsidP="00FA77CF"/>
        </w:tc>
      </w:tr>
    </w:tbl>
    <w:p w14:paraId="76BAAA7C" w14:textId="0CDA4E1F" w:rsidR="004C0F12" w:rsidRDefault="004C0F12"/>
    <w:p w14:paraId="7DC11A35" w14:textId="46F186FA" w:rsidR="0071202E" w:rsidRDefault="004C0F12">
      <w:r>
        <w:br w:type="page"/>
      </w:r>
    </w:p>
    <w:p w14:paraId="7B0E7715" w14:textId="77777777" w:rsidR="00C14334" w:rsidRDefault="00C14334" w:rsidP="00C14334">
      <w:pPr>
        <w:rPr>
          <w:b/>
        </w:rPr>
      </w:pPr>
      <w:r w:rsidRPr="00F15B7C">
        <w:rPr>
          <w:b/>
        </w:rPr>
        <w:lastRenderedPageBreak/>
        <w:t>FYSIIKKABINGO</w:t>
      </w:r>
    </w:p>
    <w:p w14:paraId="74FB55BD" w14:textId="722625CC" w:rsidR="00C14334" w:rsidRPr="00F15B7C" w:rsidRDefault="00C14334" w:rsidP="00C14334">
      <w:pPr>
        <w:rPr>
          <w:b/>
        </w:rPr>
      </w:pPr>
      <w:r>
        <w:rPr>
          <w:b/>
        </w:rPr>
        <w:t>Tarkoituksena on saada kerättyä pystyyn, vaakaan tai lävistäjään kuvat liittyen ruutujen käsitteisiin. Kuvan lisääminen: valitse ensin taulukon solu ja lisää kuva tablet-laitteella/puhelimella. Pyri keräämään vähintään kaksi eri bingoa.</w:t>
      </w:r>
      <w:r w:rsidR="00B13DB1">
        <w:rPr>
          <w:b/>
        </w:rPr>
        <w:t xml:space="preserve"> </w:t>
      </w:r>
      <w:r w:rsidR="00B13DB1">
        <w:rPr>
          <w:b/>
        </w:rPr>
        <w:t>Käytä mielikuvitustasi apuna!</w:t>
      </w:r>
      <w:bookmarkStart w:id="0" w:name="_GoBack"/>
      <w:bookmarkEnd w:id="0"/>
    </w:p>
    <w:tbl>
      <w:tblPr>
        <w:tblStyle w:val="TaulukkoRuudukko"/>
        <w:tblpPr w:leftFromText="141" w:rightFromText="141" w:vertAnchor="page" w:horzAnchor="margin" w:tblpY="3076"/>
        <w:tblW w:w="9493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984"/>
        <w:gridCol w:w="1985"/>
      </w:tblGrid>
      <w:tr w:rsidR="00135300" w14:paraId="1DEFBB67" w14:textId="77777777" w:rsidTr="00E2032A">
        <w:trPr>
          <w:trHeight w:val="1726"/>
        </w:trPr>
        <w:tc>
          <w:tcPr>
            <w:tcW w:w="1838" w:type="dxa"/>
          </w:tcPr>
          <w:p w14:paraId="7C0FFA01" w14:textId="347223D3" w:rsidR="00135300" w:rsidRDefault="001A7257" w:rsidP="00E2032A">
            <w:r>
              <w:t>etävuorovaikutus</w:t>
            </w:r>
          </w:p>
        </w:tc>
        <w:tc>
          <w:tcPr>
            <w:tcW w:w="1843" w:type="dxa"/>
          </w:tcPr>
          <w:p w14:paraId="0BF6F3EC" w14:textId="149EBD73" w:rsidR="00135300" w:rsidRDefault="00DF1992" w:rsidP="00E2032A">
            <w:r>
              <w:t>vakaa tasapaino</w:t>
            </w:r>
          </w:p>
        </w:tc>
        <w:tc>
          <w:tcPr>
            <w:tcW w:w="1843" w:type="dxa"/>
          </w:tcPr>
          <w:p w14:paraId="1BF86C71" w14:textId="42A022A7" w:rsidR="00135300" w:rsidRDefault="00DF1992" w:rsidP="00E2032A">
            <w:r>
              <w:t>väkipyörä</w:t>
            </w:r>
          </w:p>
        </w:tc>
        <w:tc>
          <w:tcPr>
            <w:tcW w:w="1984" w:type="dxa"/>
          </w:tcPr>
          <w:p w14:paraId="2464FE60" w14:textId="730B9929" w:rsidR="00135300" w:rsidRDefault="00DF1992" w:rsidP="00E2032A">
            <w:r>
              <w:t>noste</w:t>
            </w:r>
          </w:p>
        </w:tc>
        <w:tc>
          <w:tcPr>
            <w:tcW w:w="1985" w:type="dxa"/>
          </w:tcPr>
          <w:p w14:paraId="517F5BC0" w14:textId="1BCF97AD" w:rsidR="00135300" w:rsidRDefault="001A7257" w:rsidP="00135300">
            <w:r>
              <w:t>v</w:t>
            </w:r>
            <w:r w:rsidR="00F37CE5">
              <w:t>ieri</w:t>
            </w:r>
            <w:r>
              <w:t>misvastus</w:t>
            </w:r>
          </w:p>
        </w:tc>
      </w:tr>
      <w:tr w:rsidR="00135300" w14:paraId="15651F68" w14:textId="77777777" w:rsidTr="00E2032A">
        <w:trPr>
          <w:trHeight w:val="1732"/>
        </w:trPr>
        <w:tc>
          <w:tcPr>
            <w:tcW w:w="1838" w:type="dxa"/>
          </w:tcPr>
          <w:p w14:paraId="10F5326A" w14:textId="1D77E394" w:rsidR="00135300" w:rsidRDefault="00DF1992" w:rsidP="00E2032A">
            <w:r>
              <w:t>kiihtyvä liike</w:t>
            </w:r>
          </w:p>
        </w:tc>
        <w:tc>
          <w:tcPr>
            <w:tcW w:w="1843" w:type="dxa"/>
          </w:tcPr>
          <w:p w14:paraId="299BD7BD" w14:textId="75DC989B" w:rsidR="00135300" w:rsidRDefault="001A7257" w:rsidP="00E2032A">
            <w:r>
              <w:t>gravitaatio-vuorovaikutus</w:t>
            </w:r>
          </w:p>
        </w:tc>
        <w:tc>
          <w:tcPr>
            <w:tcW w:w="1843" w:type="dxa"/>
          </w:tcPr>
          <w:p w14:paraId="5AB02F39" w14:textId="395C7B6F" w:rsidR="00135300" w:rsidRDefault="00DF1992" w:rsidP="00E2032A">
            <w:r>
              <w:t>yksivartinen vipu</w:t>
            </w:r>
          </w:p>
        </w:tc>
        <w:tc>
          <w:tcPr>
            <w:tcW w:w="1984" w:type="dxa"/>
          </w:tcPr>
          <w:p w14:paraId="34107513" w14:textId="66CC8717" w:rsidR="00135300" w:rsidRDefault="00DF1992" w:rsidP="00E2032A">
            <w:r>
              <w:t>epävakaa tasapaino</w:t>
            </w:r>
          </w:p>
        </w:tc>
        <w:tc>
          <w:tcPr>
            <w:tcW w:w="1985" w:type="dxa"/>
          </w:tcPr>
          <w:p w14:paraId="76682BCC" w14:textId="4B64F1AE" w:rsidR="00135300" w:rsidRDefault="00DF1992" w:rsidP="00E2032A">
            <w:r>
              <w:t>liike-energia</w:t>
            </w:r>
          </w:p>
        </w:tc>
      </w:tr>
      <w:tr w:rsidR="00135300" w14:paraId="70F67437" w14:textId="77777777" w:rsidTr="00E2032A">
        <w:trPr>
          <w:trHeight w:val="1730"/>
        </w:trPr>
        <w:tc>
          <w:tcPr>
            <w:tcW w:w="1838" w:type="dxa"/>
          </w:tcPr>
          <w:p w14:paraId="63729AA4" w14:textId="3627F4B6" w:rsidR="00135300" w:rsidRDefault="00DF1992" w:rsidP="00E2032A">
            <w:r>
              <w:t>teho</w:t>
            </w:r>
          </w:p>
        </w:tc>
        <w:tc>
          <w:tcPr>
            <w:tcW w:w="1843" w:type="dxa"/>
          </w:tcPr>
          <w:p w14:paraId="3EA378D1" w14:textId="58B50545" w:rsidR="00135300" w:rsidRDefault="00DF1992" w:rsidP="00E2032A">
            <w:r>
              <w:t>yksinkertainen kone</w:t>
            </w:r>
          </w:p>
        </w:tc>
        <w:tc>
          <w:tcPr>
            <w:tcW w:w="1843" w:type="dxa"/>
          </w:tcPr>
          <w:p w14:paraId="205ED1B4" w14:textId="0AAC746B" w:rsidR="00135300" w:rsidRDefault="00DF1992" w:rsidP="00E2032A">
            <w:r>
              <w:t>voima</w:t>
            </w:r>
          </w:p>
        </w:tc>
        <w:tc>
          <w:tcPr>
            <w:tcW w:w="1984" w:type="dxa"/>
          </w:tcPr>
          <w:p w14:paraId="709FAFD1" w14:textId="076C6FB0" w:rsidR="00135300" w:rsidRDefault="001A7257" w:rsidP="00E2032A">
            <w:r>
              <w:t>kosketusvuoro-vaikutus</w:t>
            </w:r>
          </w:p>
        </w:tc>
        <w:tc>
          <w:tcPr>
            <w:tcW w:w="1985" w:type="dxa"/>
          </w:tcPr>
          <w:p w14:paraId="3928E56E" w14:textId="3A86336E" w:rsidR="00135300" w:rsidRDefault="00DF1992" w:rsidP="00E2032A">
            <w:r>
              <w:t>potentiaalienergia</w:t>
            </w:r>
          </w:p>
        </w:tc>
      </w:tr>
      <w:tr w:rsidR="00135300" w14:paraId="37154AB3" w14:textId="77777777" w:rsidTr="00E2032A">
        <w:trPr>
          <w:trHeight w:val="1736"/>
        </w:trPr>
        <w:tc>
          <w:tcPr>
            <w:tcW w:w="1838" w:type="dxa"/>
          </w:tcPr>
          <w:p w14:paraId="39D55838" w14:textId="0180B25F" w:rsidR="00135300" w:rsidRDefault="001A7257" w:rsidP="00E2032A">
            <w:r>
              <w:t>liikekitka</w:t>
            </w:r>
          </w:p>
        </w:tc>
        <w:tc>
          <w:tcPr>
            <w:tcW w:w="1843" w:type="dxa"/>
          </w:tcPr>
          <w:p w14:paraId="48A62819" w14:textId="671B7B29" w:rsidR="00135300" w:rsidRDefault="00DF1992" w:rsidP="00E2032A">
            <w:r>
              <w:t>kalteva taso</w:t>
            </w:r>
          </w:p>
        </w:tc>
        <w:tc>
          <w:tcPr>
            <w:tcW w:w="1843" w:type="dxa"/>
          </w:tcPr>
          <w:p w14:paraId="295D1310" w14:textId="15EBAB4D" w:rsidR="00135300" w:rsidRDefault="00DF1992" w:rsidP="00E2032A">
            <w:r>
              <w:t>epämäääräinen tasapaino</w:t>
            </w:r>
          </w:p>
        </w:tc>
        <w:tc>
          <w:tcPr>
            <w:tcW w:w="1984" w:type="dxa"/>
          </w:tcPr>
          <w:p w14:paraId="72B10754" w14:textId="5D2F1CC9" w:rsidR="00135300" w:rsidRDefault="00DF1992" w:rsidP="00E2032A">
            <w:r>
              <w:t>tasainen liike</w:t>
            </w:r>
          </w:p>
        </w:tc>
        <w:tc>
          <w:tcPr>
            <w:tcW w:w="1985" w:type="dxa"/>
          </w:tcPr>
          <w:p w14:paraId="0C731C67" w14:textId="4385C7A0" w:rsidR="00135300" w:rsidRDefault="001A7257" w:rsidP="00E2032A">
            <w:r>
              <w:t>kaksivartinen vipu</w:t>
            </w:r>
          </w:p>
        </w:tc>
      </w:tr>
      <w:tr w:rsidR="00135300" w14:paraId="6970C41B" w14:textId="77777777" w:rsidTr="00E2032A">
        <w:trPr>
          <w:trHeight w:val="1736"/>
        </w:trPr>
        <w:tc>
          <w:tcPr>
            <w:tcW w:w="1838" w:type="dxa"/>
          </w:tcPr>
          <w:p w14:paraId="46DF801B" w14:textId="3F4E6F33" w:rsidR="00135300" w:rsidRDefault="00DF1992" w:rsidP="00E2032A">
            <w:r>
              <w:t>työ</w:t>
            </w:r>
          </w:p>
        </w:tc>
        <w:tc>
          <w:tcPr>
            <w:tcW w:w="1843" w:type="dxa"/>
          </w:tcPr>
          <w:p w14:paraId="074265CD" w14:textId="7ADC956A" w:rsidR="00135300" w:rsidRDefault="00DF1992" w:rsidP="00E2032A">
            <w:r>
              <w:t>liike-energia</w:t>
            </w:r>
          </w:p>
        </w:tc>
        <w:tc>
          <w:tcPr>
            <w:tcW w:w="1843" w:type="dxa"/>
          </w:tcPr>
          <w:p w14:paraId="194822B8" w14:textId="59D746EA" w:rsidR="00135300" w:rsidRDefault="001A7257" w:rsidP="00E2032A">
            <w:r>
              <w:t>tukipinta</w:t>
            </w:r>
          </w:p>
        </w:tc>
        <w:tc>
          <w:tcPr>
            <w:tcW w:w="1984" w:type="dxa"/>
          </w:tcPr>
          <w:p w14:paraId="7F68BDFD" w14:textId="58FD0F31" w:rsidR="00135300" w:rsidRDefault="00DF1992" w:rsidP="00E2032A">
            <w:r>
              <w:t>hydrostaattinen paine</w:t>
            </w:r>
          </w:p>
        </w:tc>
        <w:tc>
          <w:tcPr>
            <w:tcW w:w="1985" w:type="dxa"/>
          </w:tcPr>
          <w:p w14:paraId="704D883F" w14:textId="0349DB9B" w:rsidR="00135300" w:rsidRDefault="00DF1992" w:rsidP="00E2032A">
            <w:r>
              <w:t>paine</w:t>
            </w:r>
          </w:p>
        </w:tc>
      </w:tr>
    </w:tbl>
    <w:p w14:paraId="2E9601DA" w14:textId="5D71CF63" w:rsidR="0071202E" w:rsidRDefault="0071202E"/>
    <w:p w14:paraId="722DDF5B" w14:textId="6A57304B" w:rsidR="002A5407" w:rsidRDefault="002A5407"/>
    <w:p w14:paraId="2DE4A7E8" w14:textId="77777777" w:rsidR="002A5407" w:rsidRDefault="002A5407"/>
    <w:p w14:paraId="5051CB7D" w14:textId="7DFF8EB3" w:rsidR="002A5407" w:rsidRDefault="002A5407"/>
    <w:p w14:paraId="3FD3EB8E" w14:textId="77777777" w:rsidR="002A5407" w:rsidRPr="002A5407" w:rsidRDefault="002A5407" w:rsidP="002A5407"/>
    <w:p w14:paraId="6BBF24A0" w14:textId="77777777" w:rsidR="002A5407" w:rsidRPr="002A5407" w:rsidRDefault="002A5407" w:rsidP="002A5407"/>
    <w:p w14:paraId="03B0C7DB" w14:textId="77777777" w:rsidR="002A5407" w:rsidRPr="002A5407" w:rsidRDefault="002A5407" w:rsidP="002A5407"/>
    <w:p w14:paraId="448FE9E0" w14:textId="48FCDF0D" w:rsidR="002A5407" w:rsidRDefault="002A5407" w:rsidP="002A5407"/>
    <w:sectPr w:rsidR="002A540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DD7FF" w14:textId="77777777" w:rsidR="002A5407" w:rsidRDefault="002A5407" w:rsidP="002A5407">
      <w:pPr>
        <w:spacing w:after="0" w:line="240" w:lineRule="auto"/>
      </w:pPr>
      <w:r>
        <w:separator/>
      </w:r>
    </w:p>
  </w:endnote>
  <w:endnote w:type="continuationSeparator" w:id="0">
    <w:p w14:paraId="4815E857" w14:textId="77777777" w:rsidR="002A5407" w:rsidRDefault="002A5407" w:rsidP="002A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662BD" w14:textId="77777777" w:rsidR="002A5407" w:rsidRDefault="002A5407" w:rsidP="002A5407">
      <w:pPr>
        <w:spacing w:after="0" w:line="240" w:lineRule="auto"/>
      </w:pPr>
      <w:r>
        <w:separator/>
      </w:r>
    </w:p>
  </w:footnote>
  <w:footnote w:type="continuationSeparator" w:id="0">
    <w:p w14:paraId="32DE26FA" w14:textId="77777777" w:rsidR="002A5407" w:rsidRDefault="002A5407" w:rsidP="002A54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96"/>
    <w:rsid w:val="0012042F"/>
    <w:rsid w:val="00135300"/>
    <w:rsid w:val="00144D55"/>
    <w:rsid w:val="00195BB9"/>
    <w:rsid w:val="001A7257"/>
    <w:rsid w:val="002062C6"/>
    <w:rsid w:val="00246A80"/>
    <w:rsid w:val="002753B6"/>
    <w:rsid w:val="002A5407"/>
    <w:rsid w:val="00337B00"/>
    <w:rsid w:val="0039527A"/>
    <w:rsid w:val="003B0995"/>
    <w:rsid w:val="003D1315"/>
    <w:rsid w:val="003F1DAF"/>
    <w:rsid w:val="00490420"/>
    <w:rsid w:val="004C0F12"/>
    <w:rsid w:val="004C66B2"/>
    <w:rsid w:val="00534C8A"/>
    <w:rsid w:val="00590ACD"/>
    <w:rsid w:val="005C67BB"/>
    <w:rsid w:val="006274D4"/>
    <w:rsid w:val="006965F1"/>
    <w:rsid w:val="0071202E"/>
    <w:rsid w:val="00712F96"/>
    <w:rsid w:val="0071685C"/>
    <w:rsid w:val="00790C04"/>
    <w:rsid w:val="007D264E"/>
    <w:rsid w:val="007E1149"/>
    <w:rsid w:val="00807E67"/>
    <w:rsid w:val="008E2E9D"/>
    <w:rsid w:val="00990757"/>
    <w:rsid w:val="009F3C8B"/>
    <w:rsid w:val="00A41500"/>
    <w:rsid w:val="00A87729"/>
    <w:rsid w:val="00AD66A2"/>
    <w:rsid w:val="00AE6AE1"/>
    <w:rsid w:val="00B03505"/>
    <w:rsid w:val="00B13DB1"/>
    <w:rsid w:val="00B67C42"/>
    <w:rsid w:val="00C14334"/>
    <w:rsid w:val="00C15538"/>
    <w:rsid w:val="00C26D09"/>
    <w:rsid w:val="00C600F7"/>
    <w:rsid w:val="00CF4B2D"/>
    <w:rsid w:val="00D14BE3"/>
    <w:rsid w:val="00D3776B"/>
    <w:rsid w:val="00DB78D8"/>
    <w:rsid w:val="00DC731E"/>
    <w:rsid w:val="00DD4322"/>
    <w:rsid w:val="00DF1992"/>
    <w:rsid w:val="00E25AFC"/>
    <w:rsid w:val="00ED4BCE"/>
    <w:rsid w:val="00F15B7C"/>
    <w:rsid w:val="00F35004"/>
    <w:rsid w:val="00F37CE5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61AA2"/>
  <w15:chartTrackingRefBased/>
  <w15:docId w15:val="{1D19E256-B194-2847-A444-410E9ED0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12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2A54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A5407"/>
  </w:style>
  <w:style w:type="paragraph" w:styleId="Alatunniste">
    <w:name w:val="footer"/>
    <w:basedOn w:val="Normaali"/>
    <w:link w:val="AlatunnisteChar"/>
    <w:uiPriority w:val="99"/>
    <w:unhideWhenUsed/>
    <w:rsid w:val="002A54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A5407"/>
  </w:style>
  <w:style w:type="paragraph" w:styleId="Seliteteksti">
    <w:name w:val="Balloon Text"/>
    <w:basedOn w:val="Normaali"/>
    <w:link w:val="SelitetekstiChar"/>
    <w:uiPriority w:val="99"/>
    <w:semiHidden/>
    <w:unhideWhenUsed/>
    <w:rsid w:val="00120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204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504A8-C5A0-44A0-91ED-C8211E7D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 Kinnunen</dc:creator>
  <cp:keywords/>
  <dc:description/>
  <cp:lastModifiedBy>Ari Kinnunen</cp:lastModifiedBy>
  <cp:revision>4</cp:revision>
  <cp:lastPrinted>2017-05-24T08:58:00Z</cp:lastPrinted>
  <dcterms:created xsi:type="dcterms:W3CDTF">2017-05-28T10:40:00Z</dcterms:created>
  <dcterms:modified xsi:type="dcterms:W3CDTF">2017-05-28T11:07:00Z</dcterms:modified>
</cp:coreProperties>
</file>