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84" w:rsidRPr="002D1184" w:rsidRDefault="002D1184" w:rsidP="002D1184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 w:rsidRPr="00BD13F1">
        <w:rPr>
          <w:rFonts w:ascii="Arial" w:eastAsia="Times New Roman" w:hAnsi="Arial" w:cs="Arial"/>
          <w:b/>
          <w:bCs/>
          <w:sz w:val="36"/>
          <w:szCs w:val="36"/>
          <w:lang w:eastAsia="fi-FI"/>
        </w:rPr>
        <w:t>ARISTOTELES (384-322 eKr.)</w:t>
      </w:r>
    </w:p>
    <w:p w:rsidR="002D1184" w:rsidRPr="00BD13F1" w:rsidRDefault="002D1184" w:rsidP="002D1184">
      <w:pPr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Platonin oppilas,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tulevan suuren valloittajan Aleksanteri Suuren opettaja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hylkäsi Platonin ideaopin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 xml:space="preserve">• peripateettinen ("ympärikävelevä") koulu </w:t>
      </w:r>
      <w:proofErr w:type="spellStart"/>
      <w:r w:rsidRPr="00BD13F1">
        <w:rPr>
          <w:rFonts w:ascii="Arial" w:eastAsia="Times New Roman" w:hAnsi="Arial" w:cs="Arial"/>
          <w:sz w:val="27"/>
          <w:szCs w:val="27"/>
          <w:lang w:eastAsia="fi-FI"/>
        </w:rPr>
        <w:t>Lykeion</w:t>
      </w:r>
      <w:proofErr w:type="spellEnd"/>
      <w:r w:rsidRPr="00BD13F1">
        <w:rPr>
          <w:rFonts w:ascii="Arial" w:eastAsia="Times New Roman" w:hAnsi="Arial" w:cs="Arial"/>
          <w:sz w:val="27"/>
          <w:szCs w:val="27"/>
          <w:lang w:eastAsia="fi-FI"/>
        </w:rPr>
        <w:t xml:space="preserve"> Ateenassa (</w:t>
      </w:r>
      <w:r w:rsidRPr="00BD13F1">
        <w:rPr>
          <w:rFonts w:ascii="Arial" w:eastAsia="Times New Roman" w:hAnsi="Arial" w:cs="Arial"/>
          <w:noProof/>
          <w:sz w:val="27"/>
          <w:szCs w:val="27"/>
          <w:lang w:eastAsia="fi-FI"/>
        </w:rPr>
        <w:drawing>
          <wp:inline distT="0" distB="0" distL="0" distR="0" wp14:anchorId="7B7D6836" wp14:editId="1513CB4B">
            <wp:extent cx="190500" cy="104775"/>
            <wp:effectExtent l="0" t="0" r="0" b="9525"/>
            <wp:docPr id="5" name="Picture 5" descr="http://lukio.palkane.fi/ff/nuoli_oik_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ukio.palkane.fi/ff/nuoli_oik_p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t> lyseo-sana)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koko länsimaisen tieteen isä ja monien yksittäisten tieteenalojen perustaja.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Hän oli ensimmäinen, joka luokitteli inhimillisen tietämisen aloja omiksi oppialoikseen, kuten matematiikka ja biologia. Monet näistä luokitteluista ovat edelleen käytössä.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luonnontutkimuksen uranuurtaja, joka kehitti tiedettä erittäin monella alueella: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anatomia, tähtitiede, sikiötutkimus, maantiede, geologia, meteorologia, fysiikka ja eläintiede.</w:t>
      </w:r>
    </w:p>
    <w:p w:rsidR="00C930D6" w:rsidRPr="004C6552" w:rsidRDefault="002D1184" w:rsidP="004C6552">
      <w:pPr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filosofiassa Aristoteles kirjoitti muun muassa estetiikasta, taloudesta, etiikasta, metafysiikasta, hallinnosta, politiikasta, psykologiasta, retoriikasta ja teologiasta.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hänen kirjoituksensa koskettivat myös koulutusta, kirjallisuutta ja runoutta.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logiikan kehittäjä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 xml:space="preserve">• teoksia: Fysiikka, Metafysiikka, </w:t>
      </w:r>
      <w:proofErr w:type="spellStart"/>
      <w:r w:rsidRPr="00BD13F1">
        <w:rPr>
          <w:rFonts w:ascii="Arial" w:eastAsia="Times New Roman" w:hAnsi="Arial" w:cs="Arial"/>
          <w:sz w:val="27"/>
          <w:szCs w:val="27"/>
          <w:lang w:eastAsia="fi-FI"/>
        </w:rPr>
        <w:t>Nikomakhoksen</w:t>
      </w:r>
      <w:proofErr w:type="spellEnd"/>
      <w:r w:rsidRPr="00BD13F1">
        <w:rPr>
          <w:rFonts w:ascii="Arial" w:eastAsia="Times New Roman" w:hAnsi="Arial" w:cs="Arial"/>
          <w:sz w:val="27"/>
          <w:szCs w:val="27"/>
          <w:lang w:eastAsia="fi-FI"/>
        </w:rPr>
        <w:t xml:space="preserve"> etiikka, Runousopp</w:t>
      </w:r>
      <w:r w:rsidR="004C6552">
        <w:rPr>
          <w:rFonts w:ascii="Arial" w:eastAsia="Times New Roman" w:hAnsi="Arial" w:cs="Arial"/>
          <w:sz w:val="27"/>
          <w:szCs w:val="27"/>
          <w:lang w:eastAsia="fi-FI"/>
        </w:rPr>
        <w:t>i</w:t>
      </w:r>
      <w:r w:rsidR="004C6552">
        <w:rPr>
          <w:rFonts w:ascii="Arial" w:eastAsia="Times New Roman" w:hAnsi="Arial" w:cs="Arial"/>
          <w:sz w:val="27"/>
          <w:szCs w:val="27"/>
          <w:lang w:eastAsia="fi-FI"/>
        </w:rPr>
        <w:br/>
      </w:r>
      <w:bookmarkStart w:id="0" w:name="_GoBack"/>
      <w:bookmarkEnd w:id="0"/>
      <w:r w:rsidRPr="004C6552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4C6552">
        <w:rPr>
          <w:rFonts w:ascii="Arial" w:eastAsia="Times New Roman" w:hAnsi="Arial" w:cs="Arial"/>
          <w:sz w:val="27"/>
          <w:szCs w:val="27"/>
          <w:lang w:eastAsia="fi-FI"/>
        </w:rPr>
        <w:br/>
      </w:r>
    </w:p>
    <w:sectPr w:rsidR="00C930D6" w:rsidRPr="004C6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5B6F"/>
    <w:multiLevelType w:val="multilevel"/>
    <w:tmpl w:val="F5BCC6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84"/>
    <w:rsid w:val="002D1184"/>
    <w:rsid w:val="004C6552"/>
    <w:rsid w:val="00C9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1937-4432-4FC5-AE6B-1ED014D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884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opettajat</dc:creator>
  <cp:keywords/>
  <dc:description/>
  <cp:lastModifiedBy>Minna</cp:lastModifiedBy>
  <cp:revision>2</cp:revision>
  <dcterms:created xsi:type="dcterms:W3CDTF">2020-11-19T10:49:00Z</dcterms:created>
  <dcterms:modified xsi:type="dcterms:W3CDTF">2020-11-20T05:56:00Z</dcterms:modified>
</cp:coreProperties>
</file>